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2F" w:rsidRPr="009D1D5B" w:rsidRDefault="001D752F" w:rsidP="0094585A">
      <w:pPr>
        <w:spacing w:line="216" w:lineRule="auto"/>
        <w:ind w:firstLine="720"/>
        <w:rPr>
          <w:sz w:val="28"/>
          <w:szCs w:val="28"/>
        </w:rPr>
      </w:pPr>
      <w:r w:rsidRPr="00EF02EE">
        <w:rPr>
          <w:sz w:val="28"/>
          <w:szCs w:val="28"/>
        </w:rPr>
        <w:t xml:space="preserve"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 та інших нормативних документів, що стосуються компетенції Експертної служби МВС України, </w:t>
      </w:r>
      <w:r w:rsidR="00E92443" w:rsidRPr="00EF02EE">
        <w:rPr>
          <w:sz w:val="28"/>
          <w:szCs w:val="28"/>
        </w:rPr>
        <w:t>у</w:t>
      </w:r>
      <w:r w:rsidR="00CB68A7" w:rsidRPr="00EF02EE">
        <w:rPr>
          <w:sz w:val="28"/>
          <w:szCs w:val="28"/>
        </w:rPr>
        <w:t> </w:t>
      </w:r>
      <w:r w:rsidR="00E92443" w:rsidRPr="00EF02EE">
        <w:rPr>
          <w:sz w:val="28"/>
          <w:szCs w:val="28"/>
        </w:rPr>
        <w:t xml:space="preserve">2017 році </w:t>
      </w:r>
      <w:r w:rsidR="00CB68A7" w:rsidRPr="00EF02EE">
        <w:rPr>
          <w:sz w:val="28"/>
          <w:szCs w:val="28"/>
        </w:rPr>
        <w:t xml:space="preserve">встановлено, що відповідно до інформації </w:t>
      </w:r>
      <w:proofErr w:type="spellStart"/>
      <w:r w:rsidR="00CB68A7" w:rsidRPr="00EF02EE">
        <w:rPr>
          <w:sz w:val="28"/>
          <w:szCs w:val="28"/>
        </w:rPr>
        <w:t>інтернет-видання</w:t>
      </w:r>
      <w:proofErr w:type="spellEnd"/>
      <w:r w:rsidR="00CB68A7" w:rsidRPr="00EF02EE">
        <w:rPr>
          <w:sz w:val="28"/>
          <w:szCs w:val="28"/>
        </w:rPr>
        <w:t xml:space="preserve"> </w:t>
      </w:r>
      <w:proofErr w:type="spellStart"/>
      <w:r w:rsidR="00CB68A7" w:rsidRPr="00EF02EE">
        <w:rPr>
          <w:sz w:val="28"/>
          <w:szCs w:val="28"/>
          <w:lang w:val="en-US"/>
        </w:rPr>
        <w:t>rada</w:t>
      </w:r>
      <w:proofErr w:type="spellEnd"/>
      <w:r w:rsidR="00CB68A7" w:rsidRPr="00EF02EE">
        <w:rPr>
          <w:sz w:val="28"/>
          <w:szCs w:val="28"/>
        </w:rPr>
        <w:t>.</w:t>
      </w:r>
      <w:proofErr w:type="spellStart"/>
      <w:r w:rsidR="00CB68A7" w:rsidRPr="00EF02EE">
        <w:rPr>
          <w:sz w:val="28"/>
          <w:szCs w:val="28"/>
          <w:lang w:val="en-US"/>
        </w:rPr>
        <w:t>gov</w:t>
      </w:r>
      <w:proofErr w:type="spellEnd"/>
      <w:r w:rsidR="00CB68A7" w:rsidRPr="00EF02EE">
        <w:rPr>
          <w:sz w:val="28"/>
          <w:szCs w:val="28"/>
        </w:rPr>
        <w:t>.</w:t>
      </w:r>
      <w:proofErr w:type="spellStart"/>
      <w:r w:rsidR="00CB68A7" w:rsidRPr="00EF02EE">
        <w:rPr>
          <w:sz w:val="28"/>
          <w:szCs w:val="28"/>
          <w:lang w:val="en-US"/>
        </w:rPr>
        <w:t>ua</w:t>
      </w:r>
      <w:proofErr w:type="spellEnd"/>
      <w:r w:rsidR="00CB68A7" w:rsidRPr="00EF02EE">
        <w:rPr>
          <w:sz w:val="28"/>
          <w:szCs w:val="28"/>
        </w:rPr>
        <w:t xml:space="preserve"> за період</w:t>
      </w:r>
      <w:r w:rsidR="00835F20" w:rsidRPr="00EF02EE">
        <w:rPr>
          <w:sz w:val="28"/>
          <w:szCs w:val="28"/>
        </w:rPr>
        <w:t xml:space="preserve"> з </w:t>
      </w:r>
      <w:r w:rsidR="00C514C4" w:rsidRPr="00C514C4">
        <w:rPr>
          <w:sz w:val="28"/>
          <w:szCs w:val="28"/>
        </w:rPr>
        <w:t>07</w:t>
      </w:r>
      <w:r w:rsidR="00835F20" w:rsidRPr="00EF02EE">
        <w:rPr>
          <w:sz w:val="28"/>
          <w:szCs w:val="28"/>
        </w:rPr>
        <w:t xml:space="preserve"> </w:t>
      </w:r>
      <w:r w:rsidR="00C514C4" w:rsidRPr="00C514C4">
        <w:rPr>
          <w:sz w:val="28"/>
          <w:szCs w:val="28"/>
        </w:rPr>
        <w:t>серпня</w:t>
      </w:r>
      <w:r w:rsidR="00835F20" w:rsidRPr="00EF02EE">
        <w:rPr>
          <w:sz w:val="28"/>
          <w:szCs w:val="28"/>
        </w:rPr>
        <w:t xml:space="preserve"> 2017 року </w:t>
      </w:r>
      <w:r w:rsidR="00CB68A7" w:rsidRPr="00EF02EE">
        <w:rPr>
          <w:sz w:val="28"/>
          <w:szCs w:val="28"/>
        </w:rPr>
        <w:t xml:space="preserve">зареєстровано </w:t>
      </w:r>
      <w:r w:rsidR="00A4468A">
        <w:rPr>
          <w:sz w:val="28"/>
          <w:szCs w:val="28"/>
        </w:rPr>
        <w:t>44</w:t>
      </w:r>
      <w:r w:rsidR="00835F20" w:rsidRPr="00EF02EE">
        <w:rPr>
          <w:sz w:val="28"/>
          <w:szCs w:val="28"/>
        </w:rPr>
        <w:t xml:space="preserve"> постанов</w:t>
      </w:r>
      <w:r w:rsidR="00A4468A">
        <w:rPr>
          <w:sz w:val="28"/>
          <w:szCs w:val="28"/>
        </w:rPr>
        <w:t>и</w:t>
      </w:r>
      <w:r w:rsidR="00835F20" w:rsidRPr="00EF02EE">
        <w:rPr>
          <w:sz w:val="28"/>
          <w:szCs w:val="28"/>
        </w:rPr>
        <w:t xml:space="preserve"> Кабінету Міністрів України та </w:t>
      </w:r>
      <w:r w:rsidR="0094585A">
        <w:rPr>
          <w:sz w:val="28"/>
          <w:szCs w:val="28"/>
        </w:rPr>
        <w:t>6</w:t>
      </w:r>
      <w:r w:rsidR="00835F20" w:rsidRPr="00EF02EE">
        <w:rPr>
          <w:sz w:val="28"/>
          <w:szCs w:val="28"/>
        </w:rPr>
        <w:t xml:space="preserve"> указ</w:t>
      </w:r>
      <w:r w:rsidR="0094585A">
        <w:rPr>
          <w:sz w:val="28"/>
          <w:szCs w:val="28"/>
        </w:rPr>
        <w:t>ів</w:t>
      </w:r>
      <w:r w:rsidR="00835F20" w:rsidRPr="00EF02EE">
        <w:rPr>
          <w:sz w:val="28"/>
          <w:szCs w:val="28"/>
        </w:rPr>
        <w:t xml:space="preserve"> Президента України.</w:t>
      </w:r>
    </w:p>
    <w:p w:rsidR="0092630B" w:rsidRDefault="0094585A" w:rsidP="0094585A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Серед них такі,</w:t>
      </w:r>
      <w:r w:rsidR="0092630B">
        <w:rPr>
          <w:sz w:val="28"/>
          <w:szCs w:val="28"/>
        </w:rPr>
        <w:t xml:space="preserve"> що стосуються інтересів МВС в цілому та Експертної служби зокрема:</w:t>
      </w:r>
    </w:p>
    <w:p w:rsidR="0092630B" w:rsidRPr="00273657" w:rsidRDefault="0092630B" w:rsidP="0094585A">
      <w:pPr>
        <w:pStyle w:val="3"/>
        <w:numPr>
          <w:ilvl w:val="0"/>
          <w:numId w:val="1"/>
        </w:numPr>
        <w:spacing w:before="0" w:beforeAutospacing="0" w:after="0" w:afterAutospacing="0" w:line="216" w:lineRule="auto"/>
        <w:ind w:left="0" w:firstLine="709"/>
        <w:jc w:val="both"/>
        <w:rPr>
          <w:rFonts w:cs="Arial"/>
          <w:b w:val="0"/>
          <w:bCs w:val="0"/>
          <w:sz w:val="28"/>
          <w:szCs w:val="28"/>
          <w:lang w:val="uk-UA"/>
        </w:rPr>
      </w:pPr>
      <w:r w:rsidRPr="00273657">
        <w:rPr>
          <w:rFonts w:cs="Arial"/>
          <w:b w:val="0"/>
          <w:bCs w:val="0"/>
          <w:sz w:val="28"/>
          <w:szCs w:val="28"/>
          <w:lang w:val="uk-UA"/>
        </w:rPr>
        <w:t>Постанова К</w:t>
      </w:r>
      <w:r w:rsidR="0094585A">
        <w:rPr>
          <w:rFonts w:cs="Arial"/>
          <w:b w:val="0"/>
          <w:bCs w:val="0"/>
          <w:sz w:val="28"/>
          <w:szCs w:val="28"/>
          <w:lang w:val="uk-UA"/>
        </w:rPr>
        <w:t>абінету Міністрів України</w:t>
      </w:r>
      <w:r w:rsidRPr="00273657">
        <w:rPr>
          <w:rFonts w:cs="Arial"/>
          <w:b w:val="0"/>
          <w:bCs w:val="0"/>
          <w:sz w:val="28"/>
          <w:szCs w:val="28"/>
          <w:lang w:val="uk-UA"/>
        </w:rPr>
        <w:t xml:space="preserve"> від 9 серпня 2017 року №</w:t>
      </w:r>
      <w:r w:rsidRPr="0092630B">
        <w:rPr>
          <w:rFonts w:cs="Arial"/>
          <w:b w:val="0"/>
          <w:bCs w:val="0"/>
          <w:sz w:val="28"/>
          <w:szCs w:val="28"/>
          <w:lang w:val="ru-RU"/>
        </w:rPr>
        <w:t> </w:t>
      </w:r>
      <w:r w:rsidRPr="00273657">
        <w:rPr>
          <w:rFonts w:cs="Arial"/>
          <w:b w:val="0"/>
          <w:bCs w:val="0"/>
          <w:sz w:val="28"/>
          <w:szCs w:val="28"/>
          <w:lang w:val="uk-UA"/>
        </w:rPr>
        <w:t>553 «Про внесення змін до Порядку функціонування електронної системи закупівель та проведення авторизації електронних майданчиків»</w:t>
      </w:r>
      <w:r w:rsidR="00273657" w:rsidRPr="00273657">
        <w:rPr>
          <w:b w:val="0"/>
          <w:sz w:val="28"/>
          <w:szCs w:val="28"/>
          <w:lang w:val="uk-UA" w:eastAsia="ru-RU"/>
        </w:rPr>
        <w:t xml:space="preserve"> </w:t>
      </w:r>
      <w:r w:rsidR="00273657">
        <w:rPr>
          <w:b w:val="0"/>
          <w:sz w:val="28"/>
          <w:szCs w:val="28"/>
          <w:lang w:val="uk-UA" w:eastAsia="ru-RU"/>
        </w:rPr>
        <w:t>(</w:t>
      </w:r>
      <w:r w:rsidR="00273657" w:rsidRPr="00273657">
        <w:rPr>
          <w:sz w:val="28"/>
          <w:szCs w:val="28"/>
          <w:lang w:val="uk-UA" w:eastAsia="ru-RU"/>
        </w:rPr>
        <w:t>публікація</w:t>
      </w:r>
      <w:r w:rsidR="00273657">
        <w:rPr>
          <w:b w:val="0"/>
          <w:sz w:val="28"/>
          <w:szCs w:val="28"/>
          <w:lang w:val="uk-UA" w:eastAsia="ru-RU"/>
        </w:rPr>
        <w:t> </w:t>
      </w:r>
      <w:r w:rsidR="00273657" w:rsidRPr="009D1D5B">
        <w:rPr>
          <w:b w:val="0"/>
          <w:sz w:val="28"/>
          <w:szCs w:val="28"/>
          <w:lang w:val="uk-UA" w:eastAsia="ru-RU"/>
        </w:rPr>
        <w:t>– </w:t>
      </w:r>
      <w:r w:rsidR="00273657" w:rsidRPr="00273657">
        <w:rPr>
          <w:b w:val="0"/>
          <w:sz w:val="28"/>
          <w:lang w:val="uk-UA"/>
        </w:rPr>
        <w:t xml:space="preserve">Урядовий кур'єр </w:t>
      </w:r>
      <w:r w:rsidR="00273657" w:rsidRPr="009D1D5B">
        <w:rPr>
          <w:b w:val="0"/>
          <w:sz w:val="28"/>
          <w:lang w:val="uk-UA"/>
        </w:rPr>
        <w:t>від 1</w:t>
      </w:r>
      <w:r w:rsidR="00273657">
        <w:rPr>
          <w:b w:val="0"/>
          <w:sz w:val="28"/>
          <w:lang w:val="uk-UA"/>
        </w:rPr>
        <w:t>5</w:t>
      </w:r>
      <w:r w:rsidR="00273657" w:rsidRPr="009D1D5B">
        <w:rPr>
          <w:b w:val="0"/>
          <w:sz w:val="28"/>
          <w:lang w:val="uk-UA"/>
        </w:rPr>
        <w:t>.08.2017</w:t>
      </w:r>
      <w:r w:rsidR="00273657" w:rsidRPr="00273657">
        <w:rPr>
          <w:b w:val="0"/>
          <w:sz w:val="28"/>
          <w:lang w:val="uk-UA"/>
        </w:rPr>
        <w:t xml:space="preserve"> </w:t>
      </w:r>
      <w:r w:rsidR="00273657" w:rsidRPr="009D1D5B">
        <w:rPr>
          <w:b w:val="0"/>
          <w:sz w:val="28"/>
          <w:lang w:val="uk-UA"/>
        </w:rPr>
        <w:t>№</w:t>
      </w:r>
      <w:r w:rsidR="00273657" w:rsidRPr="009D1D5B">
        <w:rPr>
          <w:b w:val="0"/>
          <w:sz w:val="28"/>
        </w:rPr>
        <w:t> </w:t>
      </w:r>
      <w:r w:rsidR="00273657" w:rsidRPr="009D1D5B">
        <w:rPr>
          <w:b w:val="0"/>
          <w:sz w:val="28"/>
          <w:lang w:val="uk-UA"/>
        </w:rPr>
        <w:t>15</w:t>
      </w:r>
      <w:r w:rsidR="00273657">
        <w:rPr>
          <w:b w:val="0"/>
          <w:sz w:val="28"/>
          <w:lang w:val="uk-UA"/>
        </w:rPr>
        <w:t>1</w:t>
      </w:r>
      <w:r w:rsidR="00273657" w:rsidRPr="009D1D5B">
        <w:rPr>
          <w:b w:val="0"/>
          <w:sz w:val="28"/>
          <w:lang w:val="uk-UA"/>
        </w:rPr>
        <w:t>)</w:t>
      </w:r>
      <w:r w:rsidR="0094585A">
        <w:rPr>
          <w:b w:val="0"/>
          <w:sz w:val="28"/>
          <w:lang w:val="uk-UA"/>
        </w:rPr>
        <w:t>;</w:t>
      </w:r>
    </w:p>
    <w:p w:rsidR="0092630B" w:rsidRPr="009D1D5B" w:rsidRDefault="0092630B" w:rsidP="0094585A">
      <w:pPr>
        <w:pStyle w:val="3"/>
        <w:numPr>
          <w:ilvl w:val="0"/>
          <w:numId w:val="1"/>
        </w:numPr>
        <w:spacing w:before="0" w:beforeAutospacing="0" w:after="0" w:afterAutospacing="0" w:line="216" w:lineRule="auto"/>
        <w:ind w:left="0" w:firstLine="709"/>
        <w:jc w:val="both"/>
        <w:rPr>
          <w:rFonts w:cs="Arial"/>
          <w:b w:val="0"/>
          <w:bCs w:val="0"/>
          <w:sz w:val="28"/>
          <w:szCs w:val="28"/>
          <w:lang w:val="ru-RU"/>
        </w:rPr>
      </w:pPr>
      <w:r w:rsidRPr="0094585A">
        <w:rPr>
          <w:rFonts w:cs="Arial"/>
          <w:b w:val="0"/>
          <w:bCs w:val="0"/>
          <w:sz w:val="28"/>
          <w:szCs w:val="28"/>
          <w:lang w:val="uk-UA"/>
        </w:rPr>
        <w:t xml:space="preserve">Постанова </w:t>
      </w:r>
      <w:r w:rsidR="0094585A" w:rsidRPr="00273657">
        <w:rPr>
          <w:rFonts w:cs="Arial"/>
          <w:b w:val="0"/>
          <w:bCs w:val="0"/>
          <w:sz w:val="28"/>
          <w:szCs w:val="28"/>
          <w:lang w:val="uk-UA"/>
        </w:rPr>
        <w:t>К</w:t>
      </w:r>
      <w:r w:rsidR="0094585A">
        <w:rPr>
          <w:rFonts w:cs="Arial"/>
          <w:b w:val="0"/>
          <w:bCs w:val="0"/>
          <w:sz w:val="28"/>
          <w:szCs w:val="28"/>
          <w:lang w:val="uk-UA"/>
        </w:rPr>
        <w:t>абінету Міністрів України</w:t>
      </w:r>
      <w:r w:rsidRPr="0094585A">
        <w:rPr>
          <w:rFonts w:cs="Arial"/>
          <w:b w:val="0"/>
          <w:bCs w:val="0"/>
          <w:sz w:val="28"/>
          <w:szCs w:val="28"/>
          <w:lang w:val="uk-UA"/>
        </w:rPr>
        <w:t xml:space="preserve"> </w:t>
      </w:r>
      <w:r w:rsidR="009D1D5B" w:rsidRPr="0094585A">
        <w:rPr>
          <w:rFonts w:cs="Arial"/>
          <w:b w:val="0"/>
          <w:bCs w:val="0"/>
          <w:sz w:val="28"/>
          <w:szCs w:val="28"/>
          <w:lang w:val="uk-UA"/>
        </w:rPr>
        <w:t xml:space="preserve">від </w:t>
      </w:r>
      <w:r w:rsidRPr="0092630B">
        <w:rPr>
          <w:b w:val="0"/>
          <w:sz w:val="28"/>
          <w:szCs w:val="28"/>
          <w:lang w:val="uk-UA" w:eastAsia="ru-RU"/>
        </w:rPr>
        <w:t>9 серпня 2017 р</w:t>
      </w:r>
      <w:r>
        <w:rPr>
          <w:b w:val="0"/>
          <w:sz w:val="28"/>
          <w:szCs w:val="28"/>
          <w:lang w:val="uk-UA" w:eastAsia="ru-RU"/>
        </w:rPr>
        <w:t>оку № </w:t>
      </w:r>
      <w:r w:rsidRPr="0092630B">
        <w:rPr>
          <w:b w:val="0"/>
          <w:sz w:val="28"/>
          <w:szCs w:val="28"/>
          <w:lang w:val="uk-UA" w:eastAsia="ru-RU"/>
        </w:rPr>
        <w:t>569</w:t>
      </w:r>
      <w:r>
        <w:rPr>
          <w:b w:val="0"/>
          <w:sz w:val="28"/>
          <w:szCs w:val="28"/>
          <w:lang w:val="uk-UA" w:eastAsia="ru-RU"/>
        </w:rPr>
        <w:t xml:space="preserve"> «</w:t>
      </w:r>
      <w:r w:rsidRPr="0092630B">
        <w:rPr>
          <w:b w:val="0"/>
          <w:sz w:val="28"/>
          <w:szCs w:val="28"/>
          <w:lang w:val="uk-UA" w:eastAsia="ru-RU"/>
        </w:rPr>
        <w:t>Про внесення змін до переліку вибухових матеріалів промислового призначення, виробництво яких підлягає ліцензуванню»</w:t>
      </w:r>
      <w:r w:rsidR="009D1D5B">
        <w:rPr>
          <w:b w:val="0"/>
          <w:sz w:val="28"/>
          <w:szCs w:val="28"/>
          <w:lang w:val="uk-UA" w:eastAsia="ru-RU"/>
        </w:rPr>
        <w:t xml:space="preserve"> (</w:t>
      </w:r>
      <w:r w:rsidR="009D1D5B" w:rsidRPr="00273657">
        <w:rPr>
          <w:sz w:val="28"/>
          <w:szCs w:val="28"/>
          <w:lang w:val="uk-UA" w:eastAsia="ru-RU"/>
        </w:rPr>
        <w:t>публікація</w:t>
      </w:r>
      <w:r w:rsidR="009D1D5B">
        <w:rPr>
          <w:b w:val="0"/>
          <w:sz w:val="28"/>
          <w:szCs w:val="28"/>
          <w:lang w:val="uk-UA" w:eastAsia="ru-RU"/>
        </w:rPr>
        <w:t> </w:t>
      </w:r>
      <w:r w:rsidR="009D1D5B" w:rsidRPr="009D1D5B">
        <w:rPr>
          <w:b w:val="0"/>
          <w:sz w:val="28"/>
          <w:szCs w:val="28"/>
          <w:lang w:val="uk-UA" w:eastAsia="ru-RU"/>
        </w:rPr>
        <w:t>– </w:t>
      </w:r>
      <w:r w:rsidR="009D1D5B" w:rsidRPr="009D1D5B">
        <w:rPr>
          <w:b w:val="0"/>
          <w:sz w:val="28"/>
        </w:rPr>
        <w:t>Урядовий кур'єр від 17.08.2017 № 153</w:t>
      </w:r>
      <w:r w:rsidR="009D1D5B" w:rsidRPr="009D1D5B">
        <w:rPr>
          <w:b w:val="0"/>
          <w:sz w:val="28"/>
          <w:lang w:val="uk-UA"/>
        </w:rPr>
        <w:t>)</w:t>
      </w:r>
      <w:r w:rsidR="0094585A">
        <w:rPr>
          <w:b w:val="0"/>
          <w:sz w:val="28"/>
          <w:szCs w:val="28"/>
          <w:lang w:val="uk-UA" w:eastAsia="ru-RU"/>
        </w:rPr>
        <w:t>;</w:t>
      </w:r>
    </w:p>
    <w:p w:rsidR="009D1D5B" w:rsidRPr="009D1D5B" w:rsidRDefault="009D1D5B" w:rsidP="0094585A">
      <w:pPr>
        <w:pStyle w:val="3"/>
        <w:numPr>
          <w:ilvl w:val="0"/>
          <w:numId w:val="1"/>
        </w:numPr>
        <w:spacing w:before="0" w:beforeAutospacing="0" w:after="0" w:afterAutospacing="0" w:line="216" w:lineRule="auto"/>
        <w:ind w:left="0" w:firstLine="709"/>
        <w:jc w:val="both"/>
        <w:rPr>
          <w:rFonts w:cs="Arial"/>
          <w:b w:val="0"/>
          <w:bCs w:val="0"/>
          <w:sz w:val="28"/>
          <w:szCs w:val="28"/>
          <w:lang w:val="ru-RU"/>
        </w:rPr>
      </w:pPr>
      <w:r>
        <w:rPr>
          <w:b w:val="0"/>
          <w:sz w:val="28"/>
          <w:szCs w:val="28"/>
          <w:lang w:val="uk-UA" w:eastAsia="ru-RU"/>
        </w:rPr>
        <w:t xml:space="preserve">Постанова </w:t>
      </w:r>
      <w:r w:rsidR="0094585A" w:rsidRPr="00273657">
        <w:rPr>
          <w:rFonts w:cs="Arial"/>
          <w:b w:val="0"/>
          <w:bCs w:val="0"/>
          <w:sz w:val="28"/>
          <w:szCs w:val="28"/>
          <w:lang w:val="uk-UA"/>
        </w:rPr>
        <w:t>К</w:t>
      </w:r>
      <w:r w:rsidR="0094585A">
        <w:rPr>
          <w:rFonts w:cs="Arial"/>
          <w:b w:val="0"/>
          <w:bCs w:val="0"/>
          <w:sz w:val="28"/>
          <w:szCs w:val="28"/>
          <w:lang w:val="uk-UA"/>
        </w:rPr>
        <w:t>абінету Міністрів України</w:t>
      </w:r>
      <w:r>
        <w:rPr>
          <w:b w:val="0"/>
          <w:sz w:val="28"/>
          <w:szCs w:val="28"/>
          <w:lang w:val="uk-UA" w:eastAsia="ru-RU"/>
        </w:rPr>
        <w:t xml:space="preserve"> від 9 серпня 2017 року № </w:t>
      </w:r>
      <w:r w:rsidRPr="009D1D5B">
        <w:rPr>
          <w:b w:val="0"/>
          <w:sz w:val="28"/>
          <w:szCs w:val="28"/>
          <w:lang w:val="uk-UA" w:eastAsia="ru-RU"/>
        </w:rPr>
        <w:t>582 «</w:t>
      </w:r>
      <w:r w:rsidRPr="009D1D5B">
        <w:rPr>
          <w:rStyle w:val="rvts23"/>
          <w:b w:val="0"/>
          <w:sz w:val="28"/>
          <w:szCs w:val="28"/>
          <w:lang w:val="ru-RU"/>
        </w:rPr>
        <w:t xml:space="preserve">Про </w:t>
      </w:r>
      <w:proofErr w:type="spellStart"/>
      <w:r w:rsidRPr="009D1D5B">
        <w:rPr>
          <w:rStyle w:val="rvts23"/>
          <w:b w:val="0"/>
          <w:sz w:val="28"/>
          <w:szCs w:val="28"/>
          <w:lang w:val="ru-RU"/>
        </w:rPr>
        <w:t>внесення</w:t>
      </w:r>
      <w:proofErr w:type="spellEnd"/>
      <w:r w:rsidRPr="009D1D5B">
        <w:rPr>
          <w:rStyle w:val="rvts23"/>
          <w:b w:val="0"/>
          <w:sz w:val="28"/>
          <w:szCs w:val="28"/>
          <w:lang w:val="ru-RU"/>
        </w:rPr>
        <w:t xml:space="preserve"> </w:t>
      </w:r>
      <w:proofErr w:type="spellStart"/>
      <w:r w:rsidRPr="009D1D5B">
        <w:rPr>
          <w:rStyle w:val="rvts23"/>
          <w:b w:val="0"/>
          <w:sz w:val="28"/>
          <w:szCs w:val="28"/>
          <w:lang w:val="ru-RU"/>
        </w:rPr>
        <w:t>змін</w:t>
      </w:r>
      <w:proofErr w:type="spellEnd"/>
      <w:r w:rsidRPr="009D1D5B">
        <w:rPr>
          <w:rStyle w:val="rvts23"/>
          <w:b w:val="0"/>
          <w:sz w:val="28"/>
          <w:szCs w:val="28"/>
          <w:lang w:val="ru-RU"/>
        </w:rPr>
        <w:t xml:space="preserve"> до постанов </w:t>
      </w:r>
      <w:proofErr w:type="spellStart"/>
      <w:r w:rsidRPr="009D1D5B">
        <w:rPr>
          <w:rStyle w:val="rvts23"/>
          <w:b w:val="0"/>
          <w:sz w:val="28"/>
          <w:szCs w:val="28"/>
          <w:lang w:val="ru-RU"/>
        </w:rPr>
        <w:t>Кабінету</w:t>
      </w:r>
      <w:proofErr w:type="spellEnd"/>
      <w:r w:rsidRPr="009D1D5B">
        <w:rPr>
          <w:rStyle w:val="rvts23"/>
          <w:b w:val="0"/>
          <w:sz w:val="28"/>
          <w:szCs w:val="28"/>
          <w:lang w:val="ru-RU"/>
        </w:rPr>
        <w:t xml:space="preserve"> </w:t>
      </w:r>
      <w:proofErr w:type="spellStart"/>
      <w:r w:rsidRPr="009D1D5B">
        <w:rPr>
          <w:rStyle w:val="rvts23"/>
          <w:b w:val="0"/>
          <w:sz w:val="28"/>
          <w:szCs w:val="28"/>
          <w:lang w:val="ru-RU"/>
        </w:rPr>
        <w:t>Міністрів</w:t>
      </w:r>
      <w:proofErr w:type="spellEnd"/>
      <w:r w:rsidRPr="009D1D5B">
        <w:rPr>
          <w:rStyle w:val="rvts23"/>
          <w:b w:val="0"/>
          <w:sz w:val="28"/>
          <w:szCs w:val="28"/>
          <w:lang w:val="ru-RU"/>
        </w:rPr>
        <w:t xml:space="preserve"> </w:t>
      </w:r>
      <w:proofErr w:type="spellStart"/>
      <w:r w:rsidRPr="009D1D5B">
        <w:rPr>
          <w:rStyle w:val="rvts23"/>
          <w:b w:val="0"/>
          <w:sz w:val="28"/>
          <w:szCs w:val="28"/>
          <w:lang w:val="ru-RU"/>
        </w:rPr>
        <w:t>України</w:t>
      </w:r>
      <w:proofErr w:type="spellEnd"/>
      <w:r w:rsidRPr="009D1D5B">
        <w:rPr>
          <w:rStyle w:val="rvts23"/>
          <w:b w:val="0"/>
          <w:sz w:val="28"/>
          <w:szCs w:val="28"/>
          <w:lang w:val="ru-RU"/>
        </w:rPr>
        <w:t xml:space="preserve"> </w:t>
      </w:r>
      <w:proofErr w:type="spellStart"/>
      <w:r w:rsidRPr="009D1D5B">
        <w:rPr>
          <w:rStyle w:val="rvts23"/>
          <w:b w:val="0"/>
          <w:sz w:val="28"/>
          <w:szCs w:val="28"/>
          <w:lang w:val="ru-RU"/>
        </w:rPr>
        <w:t>від</w:t>
      </w:r>
      <w:proofErr w:type="spellEnd"/>
      <w:r w:rsidRPr="009D1D5B">
        <w:rPr>
          <w:rStyle w:val="rvts23"/>
          <w:b w:val="0"/>
          <w:sz w:val="28"/>
          <w:szCs w:val="28"/>
          <w:lang w:val="ru-RU"/>
        </w:rPr>
        <w:t xml:space="preserve"> 7 липня 2010 р. № 565 і </w:t>
      </w:r>
      <w:proofErr w:type="spellStart"/>
      <w:r w:rsidRPr="009D1D5B">
        <w:rPr>
          <w:rStyle w:val="rvts23"/>
          <w:b w:val="0"/>
          <w:sz w:val="28"/>
          <w:szCs w:val="28"/>
          <w:lang w:val="ru-RU"/>
        </w:rPr>
        <w:t>від</w:t>
      </w:r>
      <w:proofErr w:type="spellEnd"/>
      <w:r w:rsidRPr="009D1D5B">
        <w:rPr>
          <w:rStyle w:val="rvts23"/>
          <w:b w:val="0"/>
          <w:sz w:val="28"/>
          <w:szCs w:val="28"/>
          <w:lang w:val="ru-RU"/>
        </w:rPr>
        <w:t xml:space="preserve"> 16 </w:t>
      </w:r>
      <w:proofErr w:type="spellStart"/>
      <w:r w:rsidRPr="009D1D5B">
        <w:rPr>
          <w:rStyle w:val="rvts23"/>
          <w:b w:val="0"/>
          <w:sz w:val="28"/>
          <w:szCs w:val="28"/>
          <w:lang w:val="ru-RU"/>
        </w:rPr>
        <w:t>грудня</w:t>
      </w:r>
      <w:proofErr w:type="spellEnd"/>
      <w:r w:rsidRPr="009D1D5B">
        <w:rPr>
          <w:rStyle w:val="rvts23"/>
          <w:b w:val="0"/>
          <w:sz w:val="28"/>
          <w:szCs w:val="28"/>
          <w:lang w:val="ru-RU"/>
        </w:rPr>
        <w:t xml:space="preserve"> 2015 р. № 1122</w:t>
      </w:r>
      <w:r w:rsidRPr="009D1D5B">
        <w:rPr>
          <w:b w:val="0"/>
          <w:sz w:val="28"/>
          <w:szCs w:val="28"/>
          <w:lang w:val="uk-UA" w:eastAsia="ru-RU"/>
        </w:rPr>
        <w:t>»</w:t>
      </w:r>
      <w:r w:rsidR="00273657" w:rsidRPr="00273657">
        <w:rPr>
          <w:b w:val="0"/>
          <w:sz w:val="28"/>
          <w:szCs w:val="28"/>
          <w:lang w:val="uk-UA" w:eastAsia="ru-RU"/>
        </w:rPr>
        <w:t xml:space="preserve"> </w:t>
      </w:r>
      <w:r w:rsidR="00273657">
        <w:rPr>
          <w:b w:val="0"/>
          <w:sz w:val="28"/>
          <w:szCs w:val="28"/>
          <w:lang w:val="uk-UA" w:eastAsia="ru-RU"/>
        </w:rPr>
        <w:t>(</w:t>
      </w:r>
      <w:r w:rsidR="00273657" w:rsidRPr="00273657">
        <w:rPr>
          <w:sz w:val="28"/>
          <w:szCs w:val="28"/>
          <w:lang w:val="uk-UA" w:eastAsia="ru-RU"/>
        </w:rPr>
        <w:t>публікація</w:t>
      </w:r>
      <w:r w:rsidR="00273657">
        <w:rPr>
          <w:b w:val="0"/>
          <w:sz w:val="28"/>
          <w:szCs w:val="28"/>
          <w:lang w:val="uk-UA" w:eastAsia="ru-RU"/>
        </w:rPr>
        <w:t> </w:t>
      </w:r>
      <w:r w:rsidR="00273657" w:rsidRPr="009D1D5B">
        <w:rPr>
          <w:b w:val="0"/>
          <w:sz w:val="28"/>
          <w:szCs w:val="28"/>
          <w:lang w:val="uk-UA" w:eastAsia="ru-RU"/>
        </w:rPr>
        <w:t>– </w:t>
      </w:r>
      <w:r w:rsidR="00273657" w:rsidRPr="00273657">
        <w:rPr>
          <w:b w:val="0"/>
          <w:sz w:val="28"/>
          <w:lang w:val="ru-RU"/>
        </w:rPr>
        <w:t>Урядовий кур'є</w:t>
      </w:r>
      <w:proofErr w:type="gramStart"/>
      <w:r w:rsidR="00273657" w:rsidRPr="00273657">
        <w:rPr>
          <w:b w:val="0"/>
          <w:sz w:val="28"/>
          <w:lang w:val="ru-RU"/>
        </w:rPr>
        <w:t>р</w:t>
      </w:r>
      <w:proofErr w:type="gramEnd"/>
      <w:r w:rsidR="00273657" w:rsidRPr="00273657">
        <w:rPr>
          <w:b w:val="0"/>
          <w:sz w:val="28"/>
          <w:lang w:val="ru-RU"/>
        </w:rPr>
        <w:t xml:space="preserve"> </w:t>
      </w:r>
      <w:r w:rsidR="00273657" w:rsidRPr="009D1D5B">
        <w:rPr>
          <w:b w:val="0"/>
          <w:sz w:val="28"/>
          <w:lang w:val="ru-RU"/>
        </w:rPr>
        <w:t>від 1</w:t>
      </w:r>
      <w:r w:rsidR="00A4468A">
        <w:rPr>
          <w:b w:val="0"/>
          <w:sz w:val="28"/>
          <w:lang w:val="ru-RU"/>
        </w:rPr>
        <w:t>6</w:t>
      </w:r>
      <w:r w:rsidR="00273657" w:rsidRPr="009D1D5B">
        <w:rPr>
          <w:b w:val="0"/>
          <w:sz w:val="28"/>
          <w:lang w:val="ru-RU"/>
        </w:rPr>
        <w:t>.08.2017</w:t>
      </w:r>
      <w:r w:rsidR="00273657" w:rsidRPr="00273657">
        <w:rPr>
          <w:b w:val="0"/>
          <w:sz w:val="28"/>
          <w:lang w:val="ru-RU"/>
        </w:rPr>
        <w:t xml:space="preserve"> </w:t>
      </w:r>
      <w:r w:rsidR="00273657" w:rsidRPr="009D1D5B">
        <w:rPr>
          <w:b w:val="0"/>
          <w:sz w:val="28"/>
          <w:lang w:val="ru-RU"/>
        </w:rPr>
        <w:t>№</w:t>
      </w:r>
      <w:r w:rsidR="00273657" w:rsidRPr="009D1D5B">
        <w:rPr>
          <w:b w:val="0"/>
          <w:sz w:val="28"/>
        </w:rPr>
        <w:t> </w:t>
      </w:r>
      <w:r w:rsidR="00273657" w:rsidRPr="009D1D5B">
        <w:rPr>
          <w:b w:val="0"/>
          <w:sz w:val="28"/>
          <w:lang w:val="ru-RU"/>
        </w:rPr>
        <w:t>15</w:t>
      </w:r>
      <w:r w:rsidR="00A4468A">
        <w:rPr>
          <w:b w:val="0"/>
          <w:sz w:val="28"/>
          <w:lang w:val="ru-RU"/>
        </w:rPr>
        <w:t>2</w:t>
      </w:r>
      <w:r w:rsidR="00273657" w:rsidRPr="009D1D5B">
        <w:rPr>
          <w:b w:val="0"/>
          <w:sz w:val="28"/>
          <w:lang w:val="uk-UA"/>
        </w:rPr>
        <w:t>)</w:t>
      </w:r>
    </w:p>
    <w:p w:rsidR="009D1D5B" w:rsidRDefault="009D1D5B" w:rsidP="0094585A">
      <w:pPr>
        <w:pStyle w:val="3"/>
        <w:spacing w:before="0" w:beforeAutospacing="0" w:after="0" w:afterAutospacing="0" w:line="216" w:lineRule="auto"/>
        <w:ind w:firstLine="708"/>
        <w:jc w:val="both"/>
        <w:rPr>
          <w:rStyle w:val="rvts23"/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 w:eastAsia="ru-RU"/>
        </w:rPr>
        <w:t xml:space="preserve">/ </w:t>
      </w:r>
      <w:r w:rsidR="0094585A">
        <w:rPr>
          <w:b w:val="0"/>
          <w:sz w:val="28"/>
          <w:szCs w:val="28"/>
          <w:lang w:val="uk-UA" w:eastAsia="ru-RU"/>
        </w:rPr>
        <w:t>З</w:t>
      </w:r>
      <w:r>
        <w:rPr>
          <w:b w:val="0"/>
          <w:sz w:val="28"/>
          <w:szCs w:val="28"/>
          <w:lang w:val="uk-UA" w:eastAsia="ru-RU"/>
        </w:rPr>
        <w:t xml:space="preserve">міни внесені до </w:t>
      </w:r>
      <w:r w:rsidR="00273657" w:rsidRPr="00273657">
        <w:rPr>
          <w:rStyle w:val="rvts23"/>
          <w:b w:val="0"/>
          <w:i/>
          <w:sz w:val="28"/>
          <w:szCs w:val="28"/>
          <w:lang w:val="uk-UA"/>
        </w:rPr>
        <w:t>К</w:t>
      </w:r>
      <w:r w:rsidRPr="00273657">
        <w:rPr>
          <w:rStyle w:val="rvts23"/>
          <w:b w:val="0"/>
          <w:i/>
          <w:sz w:val="28"/>
          <w:szCs w:val="28"/>
          <w:lang w:val="uk-UA"/>
        </w:rPr>
        <w:t>ритеріїв, за якими оцінюється ступінь ризику від провадження господарської діяльності у сфері охоронної діяльності, що підлягає ліцензуванню, і визначається періодичність проведення планових заходів державного нагляду (контролю) Міністерством внутрішніх справ</w:t>
      </w:r>
      <w:r w:rsidR="00273657">
        <w:rPr>
          <w:rStyle w:val="rvts23"/>
          <w:b w:val="0"/>
          <w:sz w:val="28"/>
          <w:szCs w:val="28"/>
          <w:lang w:val="uk-UA"/>
        </w:rPr>
        <w:t xml:space="preserve"> та </w:t>
      </w:r>
      <w:r w:rsidR="00273657" w:rsidRPr="00273657">
        <w:rPr>
          <w:rStyle w:val="rvts23"/>
          <w:b w:val="0"/>
          <w:i/>
          <w:sz w:val="28"/>
          <w:szCs w:val="28"/>
          <w:lang w:val="uk-UA"/>
        </w:rPr>
        <w:t xml:space="preserve">Критеріїв за якими оцінюється ступінь ризику від провадження господарської діяльності у сфері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продажу, що підлягає ліцензуванню, і визначається періодичність проведення планових заходів державного нагляду (контролю) </w:t>
      </w:r>
      <w:proofErr w:type="spellStart"/>
      <w:r w:rsidR="00273657" w:rsidRPr="00273657">
        <w:rPr>
          <w:rStyle w:val="rvts23"/>
          <w:b w:val="0"/>
          <w:i/>
          <w:sz w:val="28"/>
          <w:szCs w:val="28"/>
        </w:rPr>
        <w:t>Міністерством</w:t>
      </w:r>
      <w:proofErr w:type="spellEnd"/>
      <w:r w:rsidR="00273657" w:rsidRPr="00273657">
        <w:rPr>
          <w:rStyle w:val="rvts23"/>
          <w:b w:val="0"/>
          <w:i/>
          <w:sz w:val="28"/>
          <w:szCs w:val="28"/>
        </w:rPr>
        <w:t xml:space="preserve"> </w:t>
      </w:r>
      <w:proofErr w:type="spellStart"/>
      <w:r w:rsidR="00273657" w:rsidRPr="00273657">
        <w:rPr>
          <w:rStyle w:val="rvts23"/>
          <w:b w:val="0"/>
          <w:i/>
          <w:sz w:val="28"/>
          <w:szCs w:val="28"/>
        </w:rPr>
        <w:t>внутрішніх</w:t>
      </w:r>
      <w:proofErr w:type="spellEnd"/>
      <w:r w:rsidR="00273657" w:rsidRPr="00273657">
        <w:rPr>
          <w:rStyle w:val="rvts23"/>
          <w:b w:val="0"/>
          <w:i/>
          <w:sz w:val="28"/>
          <w:szCs w:val="28"/>
        </w:rPr>
        <w:t xml:space="preserve"> </w:t>
      </w:r>
      <w:proofErr w:type="spellStart"/>
      <w:r w:rsidR="00273657" w:rsidRPr="00273657">
        <w:rPr>
          <w:rStyle w:val="rvts23"/>
          <w:b w:val="0"/>
          <w:i/>
          <w:sz w:val="28"/>
          <w:szCs w:val="28"/>
        </w:rPr>
        <w:t>справ</w:t>
      </w:r>
      <w:proofErr w:type="spellEnd"/>
      <w:r w:rsidR="00273657">
        <w:rPr>
          <w:rStyle w:val="rvts23"/>
          <w:b w:val="0"/>
          <w:sz w:val="28"/>
          <w:szCs w:val="28"/>
          <w:lang w:val="uk-UA"/>
        </w:rPr>
        <w:t>./</w:t>
      </w:r>
      <w:r w:rsidR="0094585A">
        <w:rPr>
          <w:rStyle w:val="rvts23"/>
          <w:b w:val="0"/>
          <w:sz w:val="28"/>
          <w:szCs w:val="28"/>
          <w:lang w:val="uk-UA"/>
        </w:rPr>
        <w:t>;</w:t>
      </w:r>
    </w:p>
    <w:p w:rsidR="003E4EDA" w:rsidRPr="0094585A" w:rsidRDefault="00273657" w:rsidP="0094585A">
      <w:pPr>
        <w:pStyle w:val="3"/>
        <w:numPr>
          <w:ilvl w:val="0"/>
          <w:numId w:val="1"/>
        </w:numPr>
        <w:spacing w:before="0" w:beforeAutospacing="0" w:after="0" w:afterAutospacing="0" w:line="216" w:lineRule="auto"/>
        <w:ind w:left="0" w:firstLine="709"/>
        <w:jc w:val="both"/>
        <w:rPr>
          <w:b w:val="0"/>
          <w:sz w:val="32"/>
          <w:szCs w:val="28"/>
          <w:lang w:val="uk-UA" w:eastAsia="ru-RU"/>
        </w:rPr>
      </w:pPr>
      <w:r w:rsidRPr="00A4468A">
        <w:rPr>
          <w:b w:val="0"/>
          <w:sz w:val="28"/>
          <w:lang w:val="uk-UA" w:eastAsia="ru-RU"/>
        </w:rPr>
        <w:t xml:space="preserve">Постанова </w:t>
      </w:r>
      <w:r w:rsidR="0094585A" w:rsidRPr="00273657">
        <w:rPr>
          <w:rFonts w:cs="Arial"/>
          <w:b w:val="0"/>
          <w:bCs w:val="0"/>
          <w:sz w:val="28"/>
          <w:szCs w:val="28"/>
          <w:lang w:val="uk-UA"/>
        </w:rPr>
        <w:t>К</w:t>
      </w:r>
      <w:r w:rsidR="0094585A">
        <w:rPr>
          <w:rFonts w:cs="Arial"/>
          <w:b w:val="0"/>
          <w:bCs w:val="0"/>
          <w:sz w:val="28"/>
          <w:szCs w:val="28"/>
          <w:lang w:val="uk-UA"/>
        </w:rPr>
        <w:t>абінету Міністрів України</w:t>
      </w:r>
      <w:r w:rsidRPr="00A4468A">
        <w:rPr>
          <w:b w:val="0"/>
          <w:sz w:val="28"/>
          <w:lang w:val="uk-UA" w:eastAsia="ru-RU"/>
        </w:rPr>
        <w:t xml:space="preserve"> від 9 серпня 2017 року №</w:t>
      </w:r>
      <w:r w:rsidRPr="00273657">
        <w:rPr>
          <w:b w:val="0"/>
          <w:sz w:val="28"/>
          <w:lang w:eastAsia="ru-RU"/>
        </w:rPr>
        <w:t> </w:t>
      </w:r>
      <w:r w:rsidRPr="00A4468A">
        <w:rPr>
          <w:b w:val="0"/>
          <w:sz w:val="28"/>
          <w:lang w:val="uk-UA" w:eastAsia="ru-RU"/>
        </w:rPr>
        <w:t>593 «</w:t>
      </w:r>
      <w:r w:rsidRPr="00273657">
        <w:rPr>
          <w:b w:val="0"/>
          <w:sz w:val="28"/>
          <w:lang w:val="uk-UA" w:eastAsia="ru-RU"/>
        </w:rPr>
        <w:t>Про внесення зміни до граничних сум витрат на придбання легкових автомобілів, меблів, іншого обладнання та устаткування, комп’ютерів, придбання і утримання мобільних телефонів державними органами, а також установами та організаціями, які утримуються за рахунок державного бюджету</w:t>
      </w:r>
      <w:r w:rsidRPr="00A4468A">
        <w:rPr>
          <w:b w:val="0"/>
          <w:sz w:val="28"/>
          <w:lang w:val="uk-UA" w:eastAsia="ru-RU"/>
        </w:rPr>
        <w:t>»</w:t>
      </w:r>
      <w:r w:rsidR="00A4468A">
        <w:rPr>
          <w:b w:val="0"/>
          <w:sz w:val="28"/>
          <w:szCs w:val="28"/>
          <w:lang w:val="uk-UA" w:eastAsia="ru-RU"/>
        </w:rPr>
        <w:t>(</w:t>
      </w:r>
      <w:r w:rsidR="00A4468A" w:rsidRPr="00273657">
        <w:rPr>
          <w:sz w:val="28"/>
          <w:szCs w:val="28"/>
          <w:lang w:val="uk-UA" w:eastAsia="ru-RU"/>
        </w:rPr>
        <w:t>публікація</w:t>
      </w:r>
      <w:r w:rsidR="00A4468A">
        <w:rPr>
          <w:b w:val="0"/>
          <w:sz w:val="28"/>
          <w:szCs w:val="28"/>
          <w:lang w:val="uk-UA" w:eastAsia="ru-RU"/>
        </w:rPr>
        <w:t> </w:t>
      </w:r>
      <w:r w:rsidR="00A4468A" w:rsidRPr="009D1D5B">
        <w:rPr>
          <w:b w:val="0"/>
          <w:sz w:val="28"/>
          <w:szCs w:val="28"/>
          <w:lang w:val="uk-UA" w:eastAsia="ru-RU"/>
        </w:rPr>
        <w:t>– </w:t>
      </w:r>
      <w:r w:rsidR="00A4468A" w:rsidRPr="00273657">
        <w:rPr>
          <w:b w:val="0"/>
          <w:sz w:val="28"/>
          <w:lang w:val="uk-UA"/>
        </w:rPr>
        <w:t xml:space="preserve">Урядовий кур'єр </w:t>
      </w:r>
      <w:r w:rsidR="00A4468A" w:rsidRPr="009D1D5B">
        <w:rPr>
          <w:b w:val="0"/>
          <w:sz w:val="28"/>
          <w:lang w:val="uk-UA"/>
        </w:rPr>
        <w:t>від 1</w:t>
      </w:r>
      <w:r w:rsidR="00A4468A">
        <w:rPr>
          <w:b w:val="0"/>
          <w:sz w:val="28"/>
          <w:lang w:val="uk-UA"/>
        </w:rPr>
        <w:t>5</w:t>
      </w:r>
      <w:r w:rsidR="00A4468A" w:rsidRPr="009D1D5B">
        <w:rPr>
          <w:b w:val="0"/>
          <w:sz w:val="28"/>
          <w:lang w:val="uk-UA"/>
        </w:rPr>
        <w:t>.08.2017</w:t>
      </w:r>
      <w:r w:rsidR="00A4468A" w:rsidRPr="00273657">
        <w:rPr>
          <w:b w:val="0"/>
          <w:sz w:val="28"/>
          <w:lang w:val="uk-UA"/>
        </w:rPr>
        <w:t xml:space="preserve"> </w:t>
      </w:r>
      <w:r w:rsidR="00A4468A" w:rsidRPr="009D1D5B">
        <w:rPr>
          <w:b w:val="0"/>
          <w:sz w:val="28"/>
          <w:lang w:val="uk-UA"/>
        </w:rPr>
        <w:t>№</w:t>
      </w:r>
      <w:r w:rsidR="00A4468A" w:rsidRPr="009D1D5B">
        <w:rPr>
          <w:b w:val="0"/>
          <w:sz w:val="28"/>
        </w:rPr>
        <w:t> </w:t>
      </w:r>
      <w:r w:rsidR="00A4468A" w:rsidRPr="009D1D5B">
        <w:rPr>
          <w:b w:val="0"/>
          <w:sz w:val="28"/>
          <w:lang w:val="uk-UA"/>
        </w:rPr>
        <w:t>15</w:t>
      </w:r>
      <w:r w:rsidR="00A4468A">
        <w:rPr>
          <w:b w:val="0"/>
          <w:sz w:val="28"/>
          <w:lang w:val="uk-UA"/>
        </w:rPr>
        <w:t>1</w:t>
      </w:r>
      <w:r w:rsidR="00A4468A" w:rsidRPr="009D1D5B">
        <w:rPr>
          <w:b w:val="0"/>
          <w:sz w:val="28"/>
          <w:lang w:val="uk-UA"/>
        </w:rPr>
        <w:t>)</w:t>
      </w:r>
      <w:r w:rsidR="0094585A">
        <w:rPr>
          <w:b w:val="0"/>
          <w:sz w:val="28"/>
          <w:lang w:val="uk-UA"/>
        </w:rPr>
        <w:t>.</w:t>
      </w:r>
    </w:p>
    <w:p w:rsidR="0094585A" w:rsidRPr="0094585A" w:rsidRDefault="0094585A" w:rsidP="0094585A">
      <w:pPr>
        <w:pStyle w:val="3"/>
        <w:spacing w:before="0" w:beforeAutospacing="0" w:after="0" w:afterAutospacing="0" w:line="216" w:lineRule="auto"/>
        <w:ind w:left="709"/>
        <w:jc w:val="both"/>
        <w:rPr>
          <w:b w:val="0"/>
          <w:sz w:val="32"/>
          <w:szCs w:val="28"/>
          <w:lang w:val="uk-UA" w:eastAsia="ru-RU"/>
        </w:rPr>
      </w:pPr>
    </w:p>
    <w:p w:rsidR="003E4EDA" w:rsidRDefault="00932BD9" w:rsidP="0094585A">
      <w:pPr>
        <w:pStyle w:val="3"/>
        <w:spacing w:before="0" w:beforeAutospacing="0" w:after="0" w:afterAutospacing="0" w:line="216" w:lineRule="auto"/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Відповідно до Орієнтовного плану законопроектних робіт на 2017 рік, затвердженого р</w:t>
      </w:r>
      <w:r w:rsidRPr="00932BD9">
        <w:rPr>
          <w:b w:val="0"/>
          <w:sz w:val="28"/>
          <w:szCs w:val="28"/>
          <w:lang w:val="uk-UA"/>
        </w:rPr>
        <w:t>озпорядження</w:t>
      </w:r>
      <w:r>
        <w:rPr>
          <w:b w:val="0"/>
          <w:sz w:val="28"/>
          <w:szCs w:val="28"/>
          <w:lang w:val="uk-UA"/>
        </w:rPr>
        <w:t>м</w:t>
      </w:r>
      <w:r w:rsidRPr="00932BD9">
        <w:rPr>
          <w:b w:val="0"/>
          <w:sz w:val="28"/>
          <w:szCs w:val="28"/>
          <w:lang w:val="uk-UA"/>
        </w:rPr>
        <w:t xml:space="preserve"> Кабінету Міністрів України від </w:t>
      </w:r>
      <w:r>
        <w:rPr>
          <w:b w:val="0"/>
          <w:sz w:val="28"/>
          <w:szCs w:val="28"/>
          <w:lang w:val="uk-UA"/>
        </w:rPr>
        <w:t>09 серпня 2017 року № 534-р Міністерство внутрішніх справ є розробником наступних законопроектів:</w:t>
      </w:r>
    </w:p>
    <w:p w:rsidR="00932BD9" w:rsidRPr="009D1D5B" w:rsidRDefault="00932BD9" w:rsidP="0094585A">
      <w:pPr>
        <w:pStyle w:val="3"/>
        <w:numPr>
          <w:ilvl w:val="0"/>
          <w:numId w:val="3"/>
        </w:numPr>
        <w:spacing w:before="0" w:beforeAutospacing="0" w:after="0" w:afterAutospacing="0" w:line="216" w:lineRule="auto"/>
        <w:ind w:left="0" w:firstLine="709"/>
        <w:jc w:val="both"/>
        <w:rPr>
          <w:rFonts w:cs="Arial"/>
          <w:b w:val="0"/>
          <w:bCs w:val="0"/>
          <w:sz w:val="28"/>
          <w:szCs w:val="28"/>
          <w:lang w:val="uk-UA"/>
        </w:rPr>
      </w:pPr>
      <w:r w:rsidRPr="009D1D5B">
        <w:rPr>
          <w:rFonts w:cs="Arial"/>
          <w:b w:val="0"/>
          <w:bCs w:val="0"/>
          <w:sz w:val="28"/>
          <w:szCs w:val="28"/>
          <w:lang w:val="uk-UA"/>
        </w:rPr>
        <w:t xml:space="preserve">«Про захист фізичних осіб стосовно обробки персональних даних правоохоронними органами», який врегулює проблему впровадження європейських стандартів захисту права фізичних осіб на невтручання в </w:t>
      </w:r>
      <w:r w:rsidRPr="009D1D5B">
        <w:rPr>
          <w:rFonts w:cs="Arial"/>
          <w:b w:val="0"/>
          <w:bCs w:val="0"/>
          <w:sz w:val="28"/>
          <w:szCs w:val="28"/>
          <w:lang w:val="uk-UA"/>
        </w:rPr>
        <w:lastRenderedPageBreak/>
        <w:t>приватне життя під час передачі персональних даних між правоохоронними органами за спрощеною процедурою з дотриманням вимог законодавства щодо збереження високого рівня захисту таких персональних даних;</w:t>
      </w:r>
    </w:p>
    <w:p w:rsidR="00932BD9" w:rsidRPr="00C969A3" w:rsidRDefault="00C969A3" w:rsidP="0094585A">
      <w:pPr>
        <w:pStyle w:val="3"/>
        <w:numPr>
          <w:ilvl w:val="0"/>
          <w:numId w:val="3"/>
        </w:numPr>
        <w:spacing w:before="0" w:beforeAutospacing="0" w:after="0" w:afterAutospacing="0" w:line="216" w:lineRule="auto"/>
        <w:ind w:left="0" w:firstLine="709"/>
        <w:jc w:val="both"/>
        <w:rPr>
          <w:b w:val="0"/>
          <w:sz w:val="28"/>
          <w:szCs w:val="28"/>
          <w:lang w:val="uk-UA"/>
        </w:rPr>
      </w:pPr>
      <w:r>
        <w:rPr>
          <w:rFonts w:cs="Arial"/>
          <w:b w:val="0"/>
          <w:bCs w:val="0"/>
          <w:sz w:val="28"/>
          <w:szCs w:val="28"/>
          <w:lang w:val="uk-UA"/>
        </w:rPr>
        <w:t>«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>Про внесення змін до Кримінального кодексу України щодо посилення відповідальності за злочини у сфері авторського права та суміжних прав</w:t>
      </w:r>
      <w:r>
        <w:rPr>
          <w:rFonts w:cs="Arial"/>
          <w:b w:val="0"/>
          <w:bCs w:val="0"/>
          <w:sz w:val="28"/>
          <w:szCs w:val="28"/>
          <w:lang w:val="uk-UA"/>
        </w:rPr>
        <w:t>»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 xml:space="preserve"> щодо посилення кримінальної відповідальності за злочини у сфері авторського права та суміжних прав з метою підвищення ефективності протидії та профілактики зазначених правопорушень</w:t>
      </w:r>
      <w:r>
        <w:rPr>
          <w:rFonts w:cs="Arial"/>
          <w:b w:val="0"/>
          <w:bCs w:val="0"/>
          <w:sz w:val="28"/>
          <w:szCs w:val="28"/>
          <w:lang w:val="uk-UA"/>
        </w:rPr>
        <w:t>;</w:t>
      </w:r>
    </w:p>
    <w:p w:rsidR="00C969A3" w:rsidRPr="00C969A3" w:rsidRDefault="00C969A3" w:rsidP="0094585A">
      <w:pPr>
        <w:pStyle w:val="3"/>
        <w:numPr>
          <w:ilvl w:val="0"/>
          <w:numId w:val="3"/>
        </w:numPr>
        <w:spacing w:before="0" w:beforeAutospacing="0" w:after="0" w:afterAutospacing="0" w:line="216" w:lineRule="auto"/>
        <w:ind w:left="0" w:firstLine="709"/>
        <w:jc w:val="both"/>
        <w:rPr>
          <w:b w:val="0"/>
          <w:sz w:val="28"/>
          <w:szCs w:val="28"/>
          <w:lang w:val="uk-UA"/>
        </w:rPr>
      </w:pPr>
      <w:r>
        <w:rPr>
          <w:rFonts w:cs="Arial"/>
          <w:b w:val="0"/>
          <w:bCs w:val="0"/>
          <w:sz w:val="28"/>
          <w:szCs w:val="28"/>
          <w:lang w:val="uk-UA"/>
        </w:rPr>
        <w:t>«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>Про внесення змін до Кримінального кодексу України щодо підвищення ефективності протидії злочинам, пов’язаним з електронними грошима та викраденням банківської інформації</w:t>
      </w:r>
      <w:r>
        <w:rPr>
          <w:rFonts w:cs="Arial"/>
          <w:b w:val="0"/>
          <w:bCs w:val="0"/>
          <w:sz w:val="28"/>
          <w:szCs w:val="28"/>
          <w:lang w:val="uk-UA"/>
        </w:rPr>
        <w:t>»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>, стосовно підвищення ефективності протидії злочинам, пов’язаним з електронними грошима та викраденням банківської інформації, та їх розкриття</w:t>
      </w:r>
      <w:r>
        <w:rPr>
          <w:rFonts w:cs="Arial"/>
          <w:b w:val="0"/>
          <w:bCs w:val="0"/>
          <w:sz w:val="28"/>
          <w:szCs w:val="28"/>
          <w:lang w:val="uk-UA"/>
        </w:rPr>
        <w:t>;</w:t>
      </w:r>
    </w:p>
    <w:p w:rsidR="00C969A3" w:rsidRPr="00C969A3" w:rsidRDefault="00C969A3" w:rsidP="0094585A">
      <w:pPr>
        <w:pStyle w:val="3"/>
        <w:numPr>
          <w:ilvl w:val="0"/>
          <w:numId w:val="3"/>
        </w:numPr>
        <w:spacing w:before="0" w:beforeAutospacing="0" w:after="0" w:afterAutospacing="0" w:line="216" w:lineRule="auto"/>
        <w:ind w:left="0" w:firstLine="709"/>
        <w:jc w:val="both"/>
        <w:rPr>
          <w:b w:val="0"/>
          <w:sz w:val="28"/>
          <w:szCs w:val="28"/>
          <w:lang w:val="uk-UA"/>
        </w:rPr>
      </w:pPr>
      <w:r>
        <w:rPr>
          <w:rFonts w:cs="Arial"/>
          <w:b w:val="0"/>
          <w:bCs w:val="0"/>
          <w:sz w:val="28"/>
          <w:szCs w:val="28"/>
          <w:lang w:val="uk-UA"/>
        </w:rPr>
        <w:t>«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>Про внесення змін до Кримінального кодексу України щодо відповідальності осіб за придбання, завантаження та зберігання дитячої порнографії без мети збуту</w:t>
      </w:r>
      <w:r>
        <w:rPr>
          <w:rFonts w:cs="Arial"/>
          <w:b w:val="0"/>
          <w:bCs w:val="0"/>
          <w:sz w:val="28"/>
          <w:szCs w:val="28"/>
          <w:lang w:val="uk-UA"/>
        </w:rPr>
        <w:t>»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>, щодо необхідності законодавчого врегулювання питання щодо запровадження кримінальної відповідальності осіб за придбання, завантаження, зберігання дитячої порнографії без мети збуту для припинення та запобігання розповсюдженню дитячої порнографії</w:t>
      </w:r>
      <w:r>
        <w:rPr>
          <w:rFonts w:cs="Arial"/>
          <w:b w:val="0"/>
          <w:bCs w:val="0"/>
          <w:sz w:val="28"/>
          <w:szCs w:val="28"/>
          <w:lang w:val="uk-UA"/>
        </w:rPr>
        <w:t>;</w:t>
      </w:r>
    </w:p>
    <w:p w:rsidR="00C969A3" w:rsidRPr="00C969A3" w:rsidRDefault="00C969A3" w:rsidP="0094585A">
      <w:pPr>
        <w:pStyle w:val="3"/>
        <w:numPr>
          <w:ilvl w:val="0"/>
          <w:numId w:val="3"/>
        </w:numPr>
        <w:spacing w:before="0" w:beforeAutospacing="0" w:after="0" w:afterAutospacing="0" w:line="216" w:lineRule="auto"/>
        <w:ind w:left="0" w:firstLine="709"/>
        <w:jc w:val="both"/>
        <w:rPr>
          <w:b w:val="0"/>
          <w:sz w:val="28"/>
          <w:szCs w:val="28"/>
          <w:lang w:val="uk-UA"/>
        </w:rPr>
      </w:pPr>
      <w:r>
        <w:rPr>
          <w:rFonts w:cs="Arial"/>
          <w:b w:val="0"/>
          <w:bCs w:val="0"/>
          <w:sz w:val="28"/>
          <w:szCs w:val="28"/>
          <w:lang w:val="uk-UA"/>
        </w:rPr>
        <w:t>«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>Про внесення змін до Кримінального кодексу України щодо посилення відповідальності за окремі злочини у сфері використання електронно-обчислювальних машин (комп’ютерів), систем та комп’ютерних мереж і мереж електрозв’язку</w:t>
      </w:r>
      <w:r>
        <w:rPr>
          <w:rFonts w:cs="Arial"/>
          <w:b w:val="0"/>
          <w:bCs w:val="0"/>
          <w:sz w:val="28"/>
          <w:szCs w:val="28"/>
          <w:lang w:val="uk-UA"/>
        </w:rPr>
        <w:t>»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 xml:space="preserve">, </w:t>
      </w:r>
      <w:r>
        <w:rPr>
          <w:rFonts w:cs="Arial"/>
          <w:b w:val="0"/>
          <w:bCs w:val="0"/>
          <w:sz w:val="28"/>
          <w:szCs w:val="28"/>
          <w:lang w:val="uk-UA"/>
        </w:rPr>
        <w:t>метою якого є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 xml:space="preserve"> посилення відповідальності за окремі злочини у сфері використання електронно-обчислювальних машин (комп’ютерів), систем та комп’ютерних мереж і мереж електрозв’язку з метою забезпечення невідворотності покарання та запобігання їх вчиненню</w:t>
      </w:r>
      <w:r>
        <w:rPr>
          <w:rFonts w:cs="Arial"/>
          <w:b w:val="0"/>
          <w:bCs w:val="0"/>
          <w:sz w:val="28"/>
          <w:szCs w:val="28"/>
          <w:lang w:val="uk-UA"/>
        </w:rPr>
        <w:t>;</w:t>
      </w:r>
    </w:p>
    <w:p w:rsidR="00C969A3" w:rsidRPr="00C969A3" w:rsidRDefault="00C969A3" w:rsidP="0094585A">
      <w:pPr>
        <w:pStyle w:val="3"/>
        <w:numPr>
          <w:ilvl w:val="0"/>
          <w:numId w:val="3"/>
        </w:numPr>
        <w:spacing w:before="0" w:beforeAutospacing="0" w:after="0" w:afterAutospacing="0" w:line="216" w:lineRule="auto"/>
        <w:ind w:left="0" w:firstLine="709"/>
        <w:jc w:val="both"/>
        <w:rPr>
          <w:b w:val="0"/>
          <w:sz w:val="28"/>
          <w:szCs w:val="28"/>
          <w:lang w:val="uk-UA"/>
        </w:rPr>
      </w:pPr>
      <w:r>
        <w:rPr>
          <w:rFonts w:cs="Arial"/>
          <w:b w:val="0"/>
          <w:bCs w:val="0"/>
          <w:sz w:val="28"/>
          <w:szCs w:val="28"/>
          <w:lang w:val="uk-UA"/>
        </w:rPr>
        <w:t>«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>Про внесення змін до деяких законодавчих актів України з питань діяльності Національної поліції</w:t>
      </w:r>
      <w:r>
        <w:rPr>
          <w:rFonts w:cs="Arial"/>
          <w:b w:val="0"/>
          <w:bCs w:val="0"/>
          <w:sz w:val="28"/>
          <w:szCs w:val="28"/>
          <w:lang w:val="uk-UA"/>
        </w:rPr>
        <w:t>»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 xml:space="preserve"> </w:t>
      </w:r>
      <w:r>
        <w:rPr>
          <w:rFonts w:cs="Arial"/>
          <w:b w:val="0"/>
          <w:bCs w:val="0"/>
          <w:sz w:val="28"/>
          <w:szCs w:val="28"/>
          <w:lang w:val="uk-UA"/>
        </w:rPr>
        <w:t>стосовно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 xml:space="preserve"> вдосконалення законодавства з питань діяльності Національної поліції</w:t>
      </w:r>
      <w:r>
        <w:rPr>
          <w:rFonts w:cs="Arial"/>
          <w:b w:val="0"/>
          <w:bCs w:val="0"/>
          <w:sz w:val="28"/>
          <w:szCs w:val="28"/>
          <w:lang w:val="uk-UA"/>
        </w:rPr>
        <w:t>;</w:t>
      </w:r>
    </w:p>
    <w:p w:rsidR="00C969A3" w:rsidRPr="004B7700" w:rsidRDefault="00A35BD4" w:rsidP="0094585A">
      <w:pPr>
        <w:pStyle w:val="3"/>
        <w:numPr>
          <w:ilvl w:val="0"/>
          <w:numId w:val="3"/>
        </w:numPr>
        <w:spacing w:before="0" w:beforeAutospacing="0" w:after="0" w:afterAutospacing="0" w:line="216" w:lineRule="auto"/>
        <w:ind w:left="0" w:firstLine="709"/>
        <w:jc w:val="both"/>
        <w:rPr>
          <w:b w:val="0"/>
          <w:sz w:val="28"/>
          <w:szCs w:val="28"/>
          <w:lang w:val="uk-UA"/>
        </w:rPr>
      </w:pPr>
      <w:r>
        <w:rPr>
          <w:rFonts w:cs="Arial"/>
          <w:b w:val="0"/>
          <w:bCs w:val="0"/>
          <w:sz w:val="28"/>
          <w:szCs w:val="28"/>
          <w:lang w:val="uk-UA"/>
        </w:rPr>
        <w:t>«</w:t>
      </w:r>
      <w:r w:rsidR="00C969A3" w:rsidRPr="00C969A3">
        <w:rPr>
          <w:rFonts w:cs="Arial"/>
          <w:b w:val="0"/>
          <w:bCs w:val="0"/>
          <w:sz w:val="28"/>
          <w:szCs w:val="28"/>
          <w:lang w:val="uk-UA"/>
        </w:rPr>
        <w:t xml:space="preserve">Про внесення змін до Закону України </w:t>
      </w:r>
      <w:r>
        <w:rPr>
          <w:rFonts w:cs="Arial"/>
          <w:b w:val="0"/>
          <w:bCs w:val="0"/>
          <w:sz w:val="28"/>
          <w:szCs w:val="28"/>
          <w:lang w:val="uk-UA"/>
        </w:rPr>
        <w:t>«</w:t>
      </w:r>
      <w:r w:rsidR="00C969A3" w:rsidRPr="00C969A3">
        <w:rPr>
          <w:rFonts w:cs="Arial"/>
          <w:b w:val="0"/>
          <w:bCs w:val="0"/>
          <w:sz w:val="28"/>
          <w:szCs w:val="28"/>
          <w:lang w:val="uk-UA"/>
        </w:rPr>
        <w:t>Про об’єкти підвищеної небезпеки</w:t>
      </w:r>
      <w:r>
        <w:rPr>
          <w:rFonts w:cs="Arial"/>
          <w:b w:val="0"/>
          <w:bCs w:val="0"/>
          <w:sz w:val="28"/>
          <w:szCs w:val="28"/>
          <w:lang w:val="uk-UA"/>
        </w:rPr>
        <w:t>»</w:t>
      </w:r>
      <w:r w:rsidR="004B7700">
        <w:rPr>
          <w:rFonts w:cs="Arial"/>
          <w:b w:val="0"/>
          <w:bCs w:val="0"/>
          <w:sz w:val="28"/>
          <w:szCs w:val="28"/>
          <w:lang w:val="uk-UA"/>
        </w:rPr>
        <w:t>» щодо</w:t>
      </w:r>
      <w:r w:rsidR="00C969A3" w:rsidRPr="00C969A3">
        <w:rPr>
          <w:rFonts w:cs="Arial"/>
          <w:b w:val="0"/>
          <w:bCs w:val="0"/>
          <w:sz w:val="28"/>
          <w:szCs w:val="28"/>
          <w:lang w:val="uk-UA"/>
        </w:rPr>
        <w:t xml:space="preserve"> імплементаці</w:t>
      </w:r>
      <w:r w:rsidR="004B7700">
        <w:rPr>
          <w:rFonts w:cs="Arial"/>
          <w:b w:val="0"/>
          <w:bCs w:val="0"/>
          <w:sz w:val="28"/>
          <w:szCs w:val="28"/>
          <w:lang w:val="uk-UA"/>
        </w:rPr>
        <w:t>ї</w:t>
      </w:r>
      <w:r w:rsidR="00C969A3" w:rsidRPr="00C969A3">
        <w:rPr>
          <w:rFonts w:cs="Arial"/>
          <w:b w:val="0"/>
          <w:bCs w:val="0"/>
          <w:sz w:val="28"/>
          <w:szCs w:val="28"/>
          <w:lang w:val="uk-UA"/>
        </w:rPr>
        <w:t xml:space="preserve"> положень Директиви 2012/18/ЄС Європейського Парламенту та Ради від 4 липня 2012 р</w:t>
      </w:r>
      <w:r w:rsidR="004B7700">
        <w:rPr>
          <w:rFonts w:cs="Arial"/>
          <w:b w:val="0"/>
          <w:bCs w:val="0"/>
          <w:sz w:val="28"/>
          <w:szCs w:val="28"/>
          <w:lang w:val="uk-UA"/>
        </w:rPr>
        <w:t>оку</w:t>
      </w:r>
      <w:r w:rsidR="00C969A3" w:rsidRPr="00C969A3">
        <w:rPr>
          <w:rFonts w:cs="Arial"/>
          <w:b w:val="0"/>
          <w:bCs w:val="0"/>
          <w:sz w:val="28"/>
          <w:szCs w:val="28"/>
          <w:lang w:val="uk-UA"/>
        </w:rPr>
        <w:t xml:space="preserve"> про контроль значних аварій, пов’язаних з небезпечними речовинами</w:t>
      </w:r>
      <w:r w:rsidR="004B7700">
        <w:rPr>
          <w:rFonts w:cs="Arial"/>
          <w:b w:val="0"/>
          <w:bCs w:val="0"/>
          <w:sz w:val="28"/>
          <w:szCs w:val="28"/>
          <w:lang w:val="uk-UA"/>
        </w:rPr>
        <w:t>;</w:t>
      </w:r>
    </w:p>
    <w:p w:rsidR="004B7700" w:rsidRPr="004B7700" w:rsidRDefault="004B7700" w:rsidP="0094585A">
      <w:pPr>
        <w:pStyle w:val="3"/>
        <w:numPr>
          <w:ilvl w:val="0"/>
          <w:numId w:val="3"/>
        </w:numPr>
        <w:spacing w:before="0" w:beforeAutospacing="0" w:after="0" w:afterAutospacing="0" w:line="216" w:lineRule="auto"/>
        <w:ind w:left="0" w:firstLine="709"/>
        <w:jc w:val="both"/>
        <w:rPr>
          <w:b w:val="0"/>
          <w:sz w:val="28"/>
          <w:szCs w:val="28"/>
          <w:lang w:val="uk-UA"/>
        </w:rPr>
      </w:pPr>
      <w:r>
        <w:rPr>
          <w:rFonts w:cs="Arial"/>
          <w:b w:val="0"/>
          <w:bCs w:val="0"/>
          <w:sz w:val="28"/>
          <w:szCs w:val="28"/>
          <w:lang w:val="uk-UA"/>
        </w:rPr>
        <w:t>«</w:t>
      </w:r>
      <w:r w:rsidRPr="004B7700">
        <w:rPr>
          <w:rFonts w:cs="Arial"/>
          <w:b w:val="0"/>
          <w:bCs w:val="0"/>
          <w:sz w:val="28"/>
          <w:szCs w:val="28"/>
          <w:lang w:val="uk-UA"/>
        </w:rPr>
        <w:t xml:space="preserve">Про внесення змін до Закону України </w:t>
      </w:r>
      <w:r>
        <w:rPr>
          <w:rFonts w:cs="Arial"/>
          <w:b w:val="0"/>
          <w:bCs w:val="0"/>
          <w:sz w:val="28"/>
          <w:szCs w:val="28"/>
          <w:lang w:val="uk-UA"/>
        </w:rPr>
        <w:t>«</w:t>
      </w:r>
      <w:r w:rsidRPr="004B7700">
        <w:rPr>
          <w:rFonts w:cs="Arial"/>
          <w:b w:val="0"/>
          <w:bCs w:val="0"/>
          <w:sz w:val="28"/>
          <w:szCs w:val="28"/>
          <w:lang w:val="uk-UA"/>
        </w:rPr>
        <w:t>Про Національну поліцію</w:t>
      </w:r>
      <w:r>
        <w:rPr>
          <w:rFonts w:cs="Arial"/>
          <w:b w:val="0"/>
          <w:bCs w:val="0"/>
          <w:sz w:val="28"/>
          <w:szCs w:val="28"/>
          <w:lang w:val="uk-UA"/>
        </w:rPr>
        <w:t>» щодо</w:t>
      </w:r>
      <w:r w:rsidRPr="004B7700">
        <w:rPr>
          <w:rFonts w:cs="Arial"/>
          <w:b w:val="0"/>
          <w:bCs w:val="0"/>
          <w:sz w:val="28"/>
          <w:szCs w:val="28"/>
          <w:lang w:val="uk-UA"/>
        </w:rPr>
        <w:t xml:space="preserve"> врегулювання питань взаємодії Національної поліції з вищими навчальними закладами із специфічними умовами навчання, які здійснюють підготовку поліцейських</w:t>
      </w:r>
      <w:r>
        <w:rPr>
          <w:rFonts w:cs="Arial"/>
          <w:b w:val="0"/>
          <w:bCs w:val="0"/>
          <w:sz w:val="28"/>
          <w:szCs w:val="28"/>
          <w:lang w:val="uk-UA"/>
        </w:rPr>
        <w:t>.</w:t>
      </w:r>
    </w:p>
    <w:p w:rsidR="003E4EDA" w:rsidRDefault="003E4EDA" w:rsidP="0094585A">
      <w:pPr>
        <w:pStyle w:val="3"/>
        <w:spacing w:before="0" w:beforeAutospacing="0" w:after="0" w:afterAutospacing="0" w:line="216" w:lineRule="auto"/>
        <w:ind w:firstLine="709"/>
        <w:jc w:val="both"/>
        <w:rPr>
          <w:b w:val="0"/>
          <w:sz w:val="28"/>
          <w:szCs w:val="28"/>
          <w:lang w:val="uk-UA"/>
        </w:rPr>
      </w:pPr>
      <w:bookmarkStart w:id="0" w:name="_GoBack"/>
      <w:bookmarkEnd w:id="0"/>
    </w:p>
    <w:p w:rsidR="009B277B" w:rsidRDefault="009B277B" w:rsidP="0094585A">
      <w:pPr>
        <w:pStyle w:val="3"/>
        <w:spacing w:before="0" w:beforeAutospacing="0" w:after="0" w:afterAutospacing="0" w:line="216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92630B" w:rsidRPr="009B277B" w:rsidRDefault="009B277B" w:rsidP="009B277B">
      <w:pPr>
        <w:pStyle w:val="3"/>
        <w:spacing w:before="0" w:beforeAutospacing="0" w:after="0" w:afterAutospacing="0" w:line="216" w:lineRule="auto"/>
        <w:ind w:firstLine="709"/>
        <w:jc w:val="right"/>
        <w:rPr>
          <w:sz w:val="28"/>
          <w:szCs w:val="28"/>
          <w:lang w:val="uk-UA"/>
        </w:rPr>
      </w:pPr>
      <w:r w:rsidRPr="009B277B">
        <w:rPr>
          <w:sz w:val="28"/>
          <w:szCs w:val="28"/>
          <w:lang w:val="uk-UA"/>
        </w:rPr>
        <w:t>ДНДЕКЦ МВС України</w:t>
      </w:r>
    </w:p>
    <w:sectPr w:rsidR="0092630B" w:rsidRPr="009B277B" w:rsidSect="0094585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27" w:rsidRDefault="009E5627" w:rsidP="0094585A">
      <w:r>
        <w:separator/>
      </w:r>
    </w:p>
  </w:endnote>
  <w:endnote w:type="continuationSeparator" w:id="0">
    <w:p w:rsidR="009E5627" w:rsidRDefault="009E5627" w:rsidP="0094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27" w:rsidRDefault="009E5627" w:rsidP="0094585A">
      <w:r>
        <w:separator/>
      </w:r>
    </w:p>
  </w:footnote>
  <w:footnote w:type="continuationSeparator" w:id="0">
    <w:p w:rsidR="009E5627" w:rsidRDefault="009E5627" w:rsidP="00945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59485"/>
      <w:docPartObj>
        <w:docPartGallery w:val="Page Numbers (Top of Page)"/>
        <w:docPartUnique/>
      </w:docPartObj>
    </w:sdtPr>
    <w:sdtEndPr/>
    <w:sdtContent>
      <w:p w:rsidR="0094585A" w:rsidRDefault="009E562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7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585A" w:rsidRDefault="009458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A93"/>
    <w:multiLevelType w:val="hybridMultilevel"/>
    <w:tmpl w:val="08EEE8FC"/>
    <w:lvl w:ilvl="0" w:tplc="D52A3D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9361F9"/>
    <w:multiLevelType w:val="hybridMultilevel"/>
    <w:tmpl w:val="3962C1D6"/>
    <w:lvl w:ilvl="0" w:tplc="4F82B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FE164F"/>
    <w:multiLevelType w:val="hybridMultilevel"/>
    <w:tmpl w:val="3962C1D6"/>
    <w:lvl w:ilvl="0" w:tplc="4F82B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2F"/>
    <w:rsid w:val="00051D6B"/>
    <w:rsid w:val="00077728"/>
    <w:rsid w:val="000B79C2"/>
    <w:rsid w:val="0011459F"/>
    <w:rsid w:val="00184D33"/>
    <w:rsid w:val="001A628F"/>
    <w:rsid w:val="001C6B70"/>
    <w:rsid w:val="001D752F"/>
    <w:rsid w:val="00273657"/>
    <w:rsid w:val="00280768"/>
    <w:rsid w:val="002C3B12"/>
    <w:rsid w:val="002C3E0B"/>
    <w:rsid w:val="003E4EDA"/>
    <w:rsid w:val="004B1089"/>
    <w:rsid w:val="004B7700"/>
    <w:rsid w:val="004C1058"/>
    <w:rsid w:val="005E339C"/>
    <w:rsid w:val="00600A00"/>
    <w:rsid w:val="006A618C"/>
    <w:rsid w:val="006E690E"/>
    <w:rsid w:val="00780D80"/>
    <w:rsid w:val="00786877"/>
    <w:rsid w:val="007C7330"/>
    <w:rsid w:val="007E221F"/>
    <w:rsid w:val="00835F20"/>
    <w:rsid w:val="008C4977"/>
    <w:rsid w:val="008F2640"/>
    <w:rsid w:val="0092630B"/>
    <w:rsid w:val="00932BD9"/>
    <w:rsid w:val="0094585A"/>
    <w:rsid w:val="009A4F2F"/>
    <w:rsid w:val="009B277B"/>
    <w:rsid w:val="009D1D5B"/>
    <w:rsid w:val="009E5627"/>
    <w:rsid w:val="00A35BD4"/>
    <w:rsid w:val="00A4468A"/>
    <w:rsid w:val="00AE16CB"/>
    <w:rsid w:val="00AE1791"/>
    <w:rsid w:val="00AE7EB2"/>
    <w:rsid w:val="00B77EAF"/>
    <w:rsid w:val="00C22801"/>
    <w:rsid w:val="00C514C4"/>
    <w:rsid w:val="00C969A3"/>
    <w:rsid w:val="00CB68A7"/>
    <w:rsid w:val="00E0126F"/>
    <w:rsid w:val="00E1380B"/>
    <w:rsid w:val="00E205A8"/>
    <w:rsid w:val="00E67634"/>
    <w:rsid w:val="00E84B33"/>
    <w:rsid w:val="00E90C77"/>
    <w:rsid w:val="00E92443"/>
    <w:rsid w:val="00EF02EE"/>
    <w:rsid w:val="00F14819"/>
    <w:rsid w:val="00F56696"/>
    <w:rsid w:val="00F6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2F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character" w:customStyle="1" w:styleId="rvts23">
    <w:name w:val="rvts23"/>
    <w:basedOn w:val="a0"/>
    <w:rsid w:val="009D1D5B"/>
  </w:style>
  <w:style w:type="paragraph" w:styleId="a5">
    <w:name w:val="header"/>
    <w:basedOn w:val="a"/>
    <w:link w:val="a6"/>
    <w:uiPriority w:val="99"/>
    <w:unhideWhenUsed/>
    <w:rsid w:val="0094585A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585A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94585A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585A"/>
    <w:rPr>
      <w:rFonts w:eastAsia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2F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character" w:customStyle="1" w:styleId="rvts23">
    <w:name w:val="rvts23"/>
    <w:basedOn w:val="a0"/>
    <w:rsid w:val="009D1D5B"/>
  </w:style>
  <w:style w:type="paragraph" w:styleId="a5">
    <w:name w:val="header"/>
    <w:basedOn w:val="a"/>
    <w:link w:val="a6"/>
    <w:uiPriority w:val="99"/>
    <w:unhideWhenUsed/>
    <w:rsid w:val="0094585A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585A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94585A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585A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Ганджа И.М</dc:creator>
  <cp:lastModifiedBy>1</cp:lastModifiedBy>
  <cp:revision>2</cp:revision>
  <cp:lastPrinted>2017-07-31T12:03:00Z</cp:lastPrinted>
  <dcterms:created xsi:type="dcterms:W3CDTF">2017-09-04T12:04:00Z</dcterms:created>
  <dcterms:modified xsi:type="dcterms:W3CDTF">2017-09-04T12:04:00Z</dcterms:modified>
</cp:coreProperties>
</file>