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3A" w:rsidRPr="00813D9D" w:rsidRDefault="009D0F3A" w:rsidP="009D0F3A">
      <w:pPr>
        <w:shd w:val="clear" w:color="auto" w:fill="FFFFFF"/>
        <w:spacing w:after="0" w:line="240" w:lineRule="auto"/>
        <w:ind w:firstLine="9639"/>
        <w:jc w:val="right"/>
        <w:rPr>
          <w:rFonts w:ascii="Times New Roman" w:hAnsi="Times New Roman"/>
          <w:sz w:val="24"/>
          <w:szCs w:val="24"/>
          <w:lang w:val="uk-UA"/>
        </w:rPr>
      </w:pPr>
      <w:r w:rsidRPr="00813D9D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9D0F3A" w:rsidRPr="00813D9D" w:rsidRDefault="009D0F3A" w:rsidP="009D0F3A">
      <w:pPr>
        <w:shd w:val="clear" w:color="auto" w:fill="FFFFFF"/>
        <w:spacing w:after="0" w:line="240" w:lineRule="auto"/>
        <w:ind w:firstLine="9639"/>
        <w:jc w:val="right"/>
        <w:rPr>
          <w:rFonts w:ascii="Times New Roman" w:hAnsi="Times New Roman"/>
          <w:sz w:val="24"/>
          <w:szCs w:val="24"/>
          <w:lang w:val="uk-UA"/>
        </w:rPr>
      </w:pPr>
      <w:r w:rsidRPr="00813D9D">
        <w:rPr>
          <w:rFonts w:ascii="Times New Roman" w:hAnsi="Times New Roman"/>
          <w:sz w:val="24"/>
          <w:szCs w:val="24"/>
          <w:lang w:val="uk-UA"/>
        </w:rPr>
        <w:t>до Антикорупційної програми Експертної служби МВС</w:t>
      </w:r>
    </w:p>
    <w:p w:rsidR="009D0F3A" w:rsidRPr="00813D9D" w:rsidRDefault="009D0F3A" w:rsidP="009D0F3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82"/>
        <w:tblW w:w="15134" w:type="dxa"/>
        <w:tblLayout w:type="fixed"/>
        <w:tblLook w:val="01E0" w:firstRow="1" w:lastRow="1" w:firstColumn="1" w:lastColumn="1" w:noHBand="0" w:noVBand="0"/>
      </w:tblPr>
      <w:tblGrid>
        <w:gridCol w:w="15134"/>
      </w:tblGrid>
      <w:tr w:rsidR="009D0F3A" w:rsidRPr="00813D9D" w:rsidTr="009D0F3A">
        <w:trPr>
          <w:trHeight w:val="604"/>
        </w:trPr>
        <w:tc>
          <w:tcPr>
            <w:tcW w:w="15134" w:type="dxa"/>
          </w:tcPr>
          <w:p w:rsidR="009D0F3A" w:rsidRPr="00813D9D" w:rsidRDefault="009D0F3A" w:rsidP="00B106C4">
            <w:pPr>
              <w:shd w:val="clear" w:color="auto" w:fill="FFFFFF"/>
              <w:spacing w:after="0" w:line="19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Заходи із запобігання </w:t>
            </w:r>
            <w:r w:rsidRPr="00813D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протидії корупції в Експертній службі МВС України на 2020-2022 роки</w:t>
            </w:r>
          </w:p>
          <w:p w:rsidR="009D0F3A" w:rsidRPr="00813D9D" w:rsidRDefault="009D0F3A" w:rsidP="00B1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2080"/>
        <w:gridCol w:w="1724"/>
        <w:gridCol w:w="1747"/>
        <w:gridCol w:w="1747"/>
        <w:gridCol w:w="1928"/>
        <w:gridCol w:w="1980"/>
        <w:gridCol w:w="1842"/>
      </w:tblGrid>
      <w:tr w:rsidR="009E7501" w:rsidTr="002152B9">
        <w:trPr>
          <w:tblHeader/>
          <w:jc w:val="center"/>
        </w:trPr>
        <w:tc>
          <w:tcPr>
            <w:tcW w:w="2080" w:type="dxa"/>
            <w:vMerge w:val="restart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3A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2080" w:type="dxa"/>
            <w:vMerge w:val="restart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3A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5218" w:type="dxa"/>
            <w:gridSpan w:val="3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3A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928" w:type="dxa"/>
            <w:vMerge w:val="restart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3A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980" w:type="dxa"/>
            <w:vMerge w:val="restart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3A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Індикатор виконання (очікуваний результат)</w:t>
            </w:r>
          </w:p>
        </w:tc>
        <w:tc>
          <w:tcPr>
            <w:tcW w:w="1842" w:type="dxa"/>
            <w:vMerge w:val="restart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3A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9E7501" w:rsidTr="002152B9">
        <w:trPr>
          <w:tblHeader/>
          <w:jc w:val="center"/>
        </w:trPr>
        <w:tc>
          <w:tcPr>
            <w:tcW w:w="2080" w:type="dxa"/>
            <w:vMerge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  <w:vMerge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3A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747" w:type="dxa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3A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47" w:type="dxa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3A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928" w:type="dxa"/>
            <w:vMerge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2B9" w:rsidTr="002152B9">
        <w:trPr>
          <w:trHeight w:val="205"/>
          <w:tblHeader/>
          <w:jc w:val="center"/>
        </w:trPr>
        <w:tc>
          <w:tcPr>
            <w:tcW w:w="2080" w:type="dxa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D0F3A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080" w:type="dxa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D0F3A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724" w:type="dxa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D0F3A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747" w:type="dxa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D0F3A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747" w:type="dxa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D0F3A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28" w:type="dxa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D0F3A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80" w:type="dxa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D0F3A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842" w:type="dxa"/>
            <w:vAlign w:val="center"/>
          </w:tcPr>
          <w:p w:rsidR="009D0F3A" w:rsidRPr="009D0F3A" w:rsidRDefault="009D0F3A" w:rsidP="009D0F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D0F3A">
              <w:rPr>
                <w:rFonts w:ascii="Times New Roman" w:hAnsi="Times New Roman"/>
                <w:b/>
                <w:lang w:val="uk-UA"/>
              </w:rPr>
              <w:t>8</w:t>
            </w:r>
          </w:p>
        </w:tc>
      </w:tr>
      <w:tr w:rsidR="009D0F3A" w:rsidTr="002152B9">
        <w:trPr>
          <w:jc w:val="center"/>
        </w:trPr>
        <w:tc>
          <w:tcPr>
            <w:tcW w:w="2080" w:type="dxa"/>
            <w:vMerge w:val="restart"/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954B6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1. </w:t>
            </w:r>
            <w:r w:rsidRPr="00954B60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системного підходу до запобігання і протидії корупції, нормативно-правове регулювання відносин</w:t>
            </w:r>
          </w:p>
        </w:tc>
        <w:tc>
          <w:tcPr>
            <w:tcW w:w="2080" w:type="dxa"/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954B6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1) </w:t>
            </w:r>
            <w:r w:rsidRPr="00954B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розробка, затвердження та надсилання на погодження до МВС Антикорупційної програми </w:t>
            </w:r>
          </w:p>
        </w:tc>
        <w:tc>
          <w:tcPr>
            <w:tcW w:w="1724" w:type="dxa"/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954B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747" w:type="dxa"/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02" w:lineRule="exact"/>
              <w:ind w:left="317" w:hanging="31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747" w:type="dxa"/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02" w:lineRule="exact"/>
              <w:ind w:left="317" w:hanging="31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302" w:lineRule="exact"/>
              <w:ind w:left="-108" w:firstLine="34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954B60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 з антикорупційної діяльності</w:t>
            </w:r>
          </w:p>
        </w:tc>
        <w:tc>
          <w:tcPr>
            <w:tcW w:w="1980" w:type="dxa"/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954B6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видано наказ про затвердження Антикорупційної програми, надіслано лист до МВС</w:t>
            </w:r>
          </w:p>
        </w:tc>
        <w:tc>
          <w:tcPr>
            <w:tcW w:w="1842" w:type="dxa"/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Наказ від 21.02.2020 № 6-ЕС-Н</w:t>
            </w:r>
          </w:p>
        </w:tc>
      </w:tr>
      <w:tr w:rsidR="009D0F3A" w:rsidTr="002152B9">
        <w:tblPrEx>
          <w:jc w:val="left"/>
        </w:tblPrEx>
        <w:tc>
          <w:tcPr>
            <w:tcW w:w="2080" w:type="dxa"/>
            <w:vMerge/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954B6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2) </w:t>
            </w:r>
            <w:r w:rsidRPr="00954B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актуалізація інформації про уповноваженого з антикорупційної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діяльності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та її розміщення на офіційному сайті 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ind w:right="-10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Щокварталу не пізніше 5 числа місяця, що настає за звітним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ind w:right="-10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Щокварталу не пізніше 5 числа місяця, що настає за звітним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4B60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 з антикорупційної діяльності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954B60">
              <w:rPr>
                <w:rFonts w:ascii="Times New Roman" w:hAnsi="Times New Roman"/>
                <w:sz w:val="24"/>
                <w:szCs w:val="24"/>
              </w:rPr>
              <w:t>направлено лист до МВС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вимогою)</w:t>
            </w:r>
            <w:r w:rsidRPr="00954B6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Pr="00954B60">
              <w:rPr>
                <w:rFonts w:ascii="Times New Roman" w:hAnsi="Times New Roman"/>
                <w:sz w:val="24"/>
                <w:szCs w:val="24"/>
                <w:lang w:val="uk-UA"/>
              </w:rPr>
              <w:t>інформацією про уповноважену особу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Інформацію розміщено на сайті Експертної служби МВС</w:t>
            </w:r>
          </w:p>
        </w:tc>
        <w:bookmarkStart w:id="0" w:name="_GoBack"/>
        <w:bookmarkEnd w:id="0"/>
      </w:tr>
      <w:tr w:rsidR="009D0F3A" w:rsidTr="002152B9">
        <w:tblPrEx>
          <w:jc w:val="left"/>
        </w:tblPrEx>
        <w:tc>
          <w:tcPr>
            <w:tcW w:w="2080" w:type="dxa"/>
            <w:vMerge/>
            <w:tcBorders>
              <w:bottom w:val="single" w:sz="4" w:space="0" w:color="auto"/>
            </w:tcBorders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954B6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3) </w:t>
            </w:r>
            <w:r w:rsidRPr="0021270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засідання комісії з оцінки корупційних ризиків та моніторингу виконання</w:t>
            </w:r>
            <w:r w:rsidRPr="00954B6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54B6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антикорупційної програми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954B6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лютий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954B60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 з антикорупційної діяльності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954B60">
              <w:rPr>
                <w:rFonts w:ascii="Times New Roman" w:hAnsi="Times New Roman"/>
                <w:sz w:val="24"/>
                <w:szCs w:val="24"/>
                <w:lang w:val="uk-UA"/>
              </w:rPr>
              <w:t>підписано протокол засідання комісії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3A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9D0F3A" w:rsidRPr="00954B60" w:rsidRDefault="009D0F3A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2152B9" w:rsidTr="002152B9">
        <w:tblPrEx>
          <w:jc w:val="left"/>
        </w:tblPrEx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B9" w:rsidRPr="00270B1F" w:rsidRDefault="002152B9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70B1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3533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70B1F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антикорупційної політики в кадровому менеджменті, формування негативного ставлення до корупції, навчання та заходи з поширення інформації щодо програм антикорупційного спрямування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B9" w:rsidRPr="00270B1F" w:rsidRDefault="002152B9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70B1F">
              <w:rPr>
                <w:rFonts w:ascii="Times New Roman" w:hAnsi="Times New Roman"/>
                <w:sz w:val="24"/>
                <w:szCs w:val="24"/>
                <w:lang w:val="uk-UA"/>
              </w:rPr>
              <w:t>1) організація та проведення інструктажів щодо основних положень антикорупційного законодавства (обмежень, заборон), а також правил етичної поведінки, визначених Законом України «Про запобігання корупції» для працівників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B9" w:rsidRPr="00270B1F" w:rsidRDefault="002152B9" w:rsidP="009D0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B1F">
              <w:rPr>
                <w:rFonts w:ascii="Times New Roman" w:hAnsi="Times New Roman"/>
                <w:sz w:val="24"/>
                <w:szCs w:val="24"/>
                <w:lang w:val="uk-UA"/>
              </w:rPr>
              <w:t>до кінця І кварталу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B9" w:rsidRPr="009B4C86" w:rsidRDefault="002152B9" w:rsidP="009D0F3A">
            <w:pPr>
              <w:jc w:val="both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270B1F">
              <w:rPr>
                <w:rFonts w:ascii="Times New Roman" w:hAnsi="Times New Roman"/>
                <w:sz w:val="24"/>
                <w:szCs w:val="24"/>
                <w:lang w:val="uk-UA"/>
              </w:rPr>
              <w:t>до кінця І кварталу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B9" w:rsidRPr="009B4C86" w:rsidRDefault="002152B9" w:rsidP="009D0F3A">
            <w:pPr>
              <w:jc w:val="both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270B1F">
              <w:rPr>
                <w:rFonts w:ascii="Times New Roman" w:hAnsi="Times New Roman"/>
                <w:sz w:val="24"/>
                <w:szCs w:val="24"/>
                <w:lang w:val="uk-UA"/>
              </w:rPr>
              <w:t>до кінця І кварталу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B9" w:rsidRPr="00270B1F" w:rsidRDefault="002152B9" w:rsidP="009D0F3A">
            <w:pPr>
              <w:pStyle w:val="2"/>
              <w:tabs>
                <w:tab w:val="left" w:pos="8080"/>
              </w:tabs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54B60">
              <w:rPr>
                <w:sz w:val="24"/>
                <w:szCs w:val="24"/>
              </w:rPr>
              <w:t>уповноважений з антикорупційної діяльності</w:t>
            </w:r>
            <w:r>
              <w:rPr>
                <w:sz w:val="24"/>
                <w:szCs w:val="24"/>
              </w:rPr>
              <w:t>,</w:t>
            </w:r>
            <w:r w:rsidRPr="00954B60">
              <w:rPr>
                <w:rFonts w:eastAsia="Calibri"/>
                <w:color w:val="4472C4"/>
                <w:sz w:val="24"/>
                <w:szCs w:val="24"/>
                <w:lang w:eastAsia="en-US"/>
              </w:rPr>
              <w:t xml:space="preserve"> </w:t>
            </w:r>
            <w:r w:rsidRPr="00270B1F">
              <w:rPr>
                <w:rFonts w:eastAsia="Calibri"/>
                <w:sz w:val="24"/>
                <w:szCs w:val="24"/>
                <w:lang w:eastAsia="en-US"/>
              </w:rPr>
              <w:t xml:space="preserve">відділ кадрового </w:t>
            </w:r>
          </w:p>
          <w:p w:rsidR="002152B9" w:rsidRPr="009B4C86" w:rsidRDefault="002152B9" w:rsidP="009D0F3A">
            <w:pPr>
              <w:jc w:val="both"/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270B1F">
              <w:rPr>
                <w:rFonts w:ascii="Times New Roman" w:hAnsi="Times New Roman"/>
                <w:sz w:val="24"/>
                <w:szCs w:val="24"/>
                <w:lang w:val="uk-UA"/>
              </w:rPr>
              <w:t>менеджменту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B9" w:rsidRPr="00270B1F" w:rsidRDefault="002152B9" w:rsidP="003533C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70B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охоплено навчанням не менше 50% загальної чисельності працівників </w:t>
            </w:r>
            <w:r w:rsidR="003533C9">
              <w:rPr>
                <w:rFonts w:ascii="Times New Roman" w:hAnsi="Times New Roman"/>
                <w:sz w:val="24"/>
                <w:szCs w:val="24"/>
                <w:lang w:val="uk-UA"/>
              </w:rPr>
              <w:t>Експертної служби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B9" w:rsidRPr="00270B1F" w:rsidRDefault="002152B9" w:rsidP="009D0F3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2152B9" w:rsidTr="002152B9">
        <w:tblPrEx>
          <w:jc w:val="left"/>
        </w:tblPrEx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2B9" w:rsidRPr="009B4C86" w:rsidRDefault="002152B9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color w:val="4472C4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52B9" w:rsidRPr="0087334C" w:rsidRDefault="002152B9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інструктажу щодо основних положень антикорупційного законодавства (обмежень, заборон), а також правил етичної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поведінки для новопризначених працівників Державної установи – суб’єктів, на яких поширюється дія Закону України «Про запобігання корупції»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2152B9" w:rsidRPr="0087334C" w:rsidRDefault="002152B9" w:rsidP="009D0F3A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року. Під-час призначення нових працівників на посаду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2152B9" w:rsidRPr="0087334C" w:rsidRDefault="002152B9" w:rsidP="009D0F3A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року. Під-час призначення нових працівників на посаду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2152B9" w:rsidRPr="0087334C" w:rsidRDefault="002152B9" w:rsidP="009D0F3A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року. Під-час призначення нових працівників на посаду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2152B9" w:rsidRPr="0087334C" w:rsidRDefault="002152B9" w:rsidP="009D0F3A">
            <w:pPr>
              <w:pStyle w:val="2"/>
              <w:tabs>
                <w:tab w:val="left" w:pos="8080"/>
              </w:tabs>
              <w:ind w:firstLine="0"/>
              <w:rPr>
                <w:sz w:val="24"/>
                <w:szCs w:val="24"/>
              </w:rPr>
            </w:pPr>
            <w:r w:rsidRPr="0087334C">
              <w:rPr>
                <w:sz w:val="24"/>
                <w:szCs w:val="24"/>
              </w:rPr>
              <w:t>уповноважений з антикорупційної діяльності,</w:t>
            </w:r>
          </w:p>
          <w:p w:rsidR="002152B9" w:rsidRPr="0087334C" w:rsidRDefault="002152B9" w:rsidP="009D0F3A">
            <w:pPr>
              <w:pStyle w:val="2"/>
              <w:tabs>
                <w:tab w:val="left" w:pos="8080"/>
              </w:tabs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34C">
              <w:rPr>
                <w:rFonts w:eastAsia="Calibri"/>
                <w:sz w:val="24"/>
                <w:szCs w:val="24"/>
                <w:lang w:eastAsia="en-US"/>
              </w:rPr>
              <w:t xml:space="preserve">відділ кадрового </w:t>
            </w:r>
          </w:p>
          <w:p w:rsidR="002152B9" w:rsidRPr="0087334C" w:rsidRDefault="002152B9" w:rsidP="009D0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менеджменту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152B9" w:rsidRPr="0087334C" w:rsidRDefault="002152B9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посадовою інструкцією під підпис працівника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152B9" w:rsidRPr="0087334C" w:rsidRDefault="002152B9" w:rsidP="009D0F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постійно</w:t>
            </w:r>
          </w:p>
        </w:tc>
      </w:tr>
      <w:tr w:rsidR="002152B9" w:rsidTr="005E7B5A">
        <w:tblPrEx>
          <w:jc w:val="left"/>
        </w:tblPrEx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2B9" w:rsidRPr="009B4C86" w:rsidRDefault="002152B9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color w:val="4472C4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center"/>
          </w:tcPr>
          <w:p w:rsidR="002152B9" w:rsidRPr="0087334C" w:rsidRDefault="002152B9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роз’яснювальної роботи з суб’єктами декларування Державної установи щодо заповнення декларації особи, уповноваженої на виконання функцій держави або місцевого самоврядування, за минулий рік</w:t>
            </w:r>
          </w:p>
        </w:tc>
        <w:tc>
          <w:tcPr>
            <w:tcW w:w="1724" w:type="dxa"/>
            <w:vAlign w:val="center"/>
          </w:tcPr>
          <w:p w:rsidR="002152B9" w:rsidRPr="0087334C" w:rsidRDefault="002152B9" w:rsidP="009D0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до кінця І кварталу</w:t>
            </w:r>
          </w:p>
        </w:tc>
        <w:tc>
          <w:tcPr>
            <w:tcW w:w="1747" w:type="dxa"/>
            <w:vAlign w:val="center"/>
          </w:tcPr>
          <w:p w:rsidR="002152B9" w:rsidRPr="0087334C" w:rsidRDefault="002152B9" w:rsidP="009D0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до кінця І кварталу</w:t>
            </w:r>
          </w:p>
        </w:tc>
        <w:tc>
          <w:tcPr>
            <w:tcW w:w="1747" w:type="dxa"/>
            <w:vAlign w:val="center"/>
          </w:tcPr>
          <w:p w:rsidR="002152B9" w:rsidRPr="0087334C" w:rsidRDefault="002152B9" w:rsidP="009D0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до кінця І кварталу</w:t>
            </w:r>
          </w:p>
        </w:tc>
        <w:tc>
          <w:tcPr>
            <w:tcW w:w="1928" w:type="dxa"/>
            <w:vAlign w:val="center"/>
          </w:tcPr>
          <w:p w:rsidR="002152B9" w:rsidRPr="0087334C" w:rsidRDefault="002152B9" w:rsidP="009D0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 з антикорупційної діяльності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:rsidR="002152B9" w:rsidRPr="0087334C" w:rsidRDefault="002152B9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роз’ясненнями охоплено 100% осіб, які є суб’єктами декларування</w:t>
            </w:r>
          </w:p>
        </w:tc>
        <w:tc>
          <w:tcPr>
            <w:tcW w:w="1842" w:type="dxa"/>
            <w:vAlign w:val="center"/>
          </w:tcPr>
          <w:p w:rsidR="002152B9" w:rsidRPr="0087334C" w:rsidRDefault="002152B9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Роз’яснювальна робота проводиться перед подачею декларацій та при звільненні СД </w:t>
            </w:r>
          </w:p>
        </w:tc>
      </w:tr>
      <w:tr w:rsidR="002152B9" w:rsidTr="005E7B5A">
        <w:tblPrEx>
          <w:jc w:val="left"/>
        </w:tblPrEx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2B9" w:rsidRPr="009B4C86" w:rsidRDefault="002152B9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color w:val="4472C4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center"/>
          </w:tcPr>
          <w:p w:rsidR="002152B9" w:rsidRPr="0087334C" w:rsidRDefault="002152B9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4)</w:t>
            </w:r>
            <w:r w:rsidR="003533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організація, в межах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повноважень проведення спеціальних перевірок стосовно осіб, які претендують на зайняття посад з підвищеним корупційним ризиком</w:t>
            </w:r>
          </w:p>
        </w:tc>
        <w:tc>
          <w:tcPr>
            <w:tcW w:w="1724" w:type="dxa"/>
            <w:vAlign w:val="center"/>
          </w:tcPr>
          <w:p w:rsidR="002152B9" w:rsidRPr="0087334C" w:rsidRDefault="002152B9" w:rsidP="003533C9">
            <w:pPr>
              <w:spacing w:after="0"/>
              <w:ind w:right="-31" w:firstLine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під час вирішення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відповідного кадрового питання</w:t>
            </w:r>
          </w:p>
        </w:tc>
        <w:tc>
          <w:tcPr>
            <w:tcW w:w="1747" w:type="dxa"/>
            <w:vAlign w:val="center"/>
          </w:tcPr>
          <w:p w:rsidR="002152B9" w:rsidRPr="0087334C" w:rsidRDefault="002152B9" w:rsidP="003533C9">
            <w:pPr>
              <w:spacing w:after="0"/>
              <w:ind w:left="-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під час вирішення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відповідного кадрового питання</w:t>
            </w:r>
          </w:p>
        </w:tc>
        <w:tc>
          <w:tcPr>
            <w:tcW w:w="1747" w:type="dxa"/>
            <w:vAlign w:val="center"/>
          </w:tcPr>
          <w:p w:rsidR="002152B9" w:rsidRPr="0087334C" w:rsidRDefault="002152B9" w:rsidP="003533C9">
            <w:pPr>
              <w:spacing w:after="0"/>
              <w:ind w:right="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під час вирішення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кадрового питання</w:t>
            </w:r>
          </w:p>
        </w:tc>
        <w:tc>
          <w:tcPr>
            <w:tcW w:w="1928" w:type="dxa"/>
            <w:vAlign w:val="center"/>
          </w:tcPr>
          <w:p w:rsidR="002152B9" w:rsidRPr="0087334C" w:rsidRDefault="002152B9" w:rsidP="009D0F3A">
            <w:pPr>
              <w:pStyle w:val="2"/>
              <w:tabs>
                <w:tab w:val="left" w:pos="8080"/>
              </w:tabs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34C">
              <w:rPr>
                <w:rFonts w:eastAsia="Calibri"/>
                <w:sz w:val="24"/>
                <w:szCs w:val="24"/>
                <w:lang w:eastAsia="en-US"/>
              </w:rPr>
              <w:lastRenderedPageBreak/>
              <w:t>відділ кадрового</w:t>
            </w:r>
          </w:p>
          <w:p w:rsidR="002152B9" w:rsidRPr="0087334C" w:rsidRDefault="002152B9" w:rsidP="009D0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менеджменту</w:t>
            </w:r>
          </w:p>
        </w:tc>
        <w:tc>
          <w:tcPr>
            <w:tcW w:w="1980" w:type="dxa"/>
            <w:vAlign w:val="center"/>
          </w:tcPr>
          <w:p w:rsidR="002152B9" w:rsidRPr="0087334C" w:rsidRDefault="002152B9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відповідні відомості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відображені в довідках про проведення перевірок</w:t>
            </w:r>
          </w:p>
        </w:tc>
        <w:tc>
          <w:tcPr>
            <w:tcW w:w="1842" w:type="dxa"/>
            <w:vAlign w:val="center"/>
          </w:tcPr>
          <w:p w:rsidR="002152B9" w:rsidRPr="0087334C" w:rsidRDefault="002152B9" w:rsidP="009D0F3A">
            <w:pPr>
              <w:ind w:right="-108"/>
              <w:jc w:val="both"/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 xml:space="preserve">При призначенні </w:t>
            </w:r>
            <w:r w:rsidRPr="0087334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</w:tr>
      <w:tr w:rsidR="002152B9" w:rsidTr="005E7B5A">
        <w:tblPrEx>
          <w:jc w:val="left"/>
        </w:tblPrEx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2B9" w:rsidRPr="0087334C" w:rsidRDefault="002152B9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center"/>
          </w:tcPr>
          <w:p w:rsidR="002152B9" w:rsidRPr="0087334C" w:rsidRDefault="002152B9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участь у навчаннях з питань запобігання та виявлення корупції (підвищенні кваліфікації, тренінгах, семінарах тощо) </w:t>
            </w:r>
          </w:p>
        </w:tc>
        <w:tc>
          <w:tcPr>
            <w:tcW w:w="1724" w:type="dxa"/>
            <w:vAlign w:val="center"/>
          </w:tcPr>
          <w:p w:rsidR="002152B9" w:rsidRPr="0087334C" w:rsidRDefault="002152B9" w:rsidP="009D0F3A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у строки, визначені відповідним організаційно-розпорядчим документом МВС</w:t>
            </w:r>
          </w:p>
        </w:tc>
        <w:tc>
          <w:tcPr>
            <w:tcW w:w="1747" w:type="dxa"/>
            <w:vAlign w:val="center"/>
          </w:tcPr>
          <w:p w:rsidR="002152B9" w:rsidRPr="0087334C" w:rsidRDefault="002152B9" w:rsidP="009D0F3A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у строки, визначені відповідним організаційно-розпорядчим документом МВС</w:t>
            </w:r>
          </w:p>
        </w:tc>
        <w:tc>
          <w:tcPr>
            <w:tcW w:w="1747" w:type="dxa"/>
            <w:vAlign w:val="center"/>
          </w:tcPr>
          <w:p w:rsidR="002152B9" w:rsidRPr="0087334C" w:rsidRDefault="002152B9" w:rsidP="009D0F3A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у строки, визначені відповідним організаційно-розпорядчим документом МВС</w:t>
            </w:r>
          </w:p>
        </w:tc>
        <w:tc>
          <w:tcPr>
            <w:tcW w:w="1928" w:type="dxa"/>
            <w:vAlign w:val="center"/>
          </w:tcPr>
          <w:p w:rsidR="002152B9" w:rsidRPr="0087334C" w:rsidRDefault="002152B9" w:rsidP="009D0F3A">
            <w:pPr>
              <w:pStyle w:val="2"/>
              <w:tabs>
                <w:tab w:val="left" w:pos="8080"/>
              </w:tabs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34C">
              <w:rPr>
                <w:sz w:val="24"/>
                <w:szCs w:val="24"/>
              </w:rPr>
              <w:t>уповноважений з антикорупційної діяльності,</w:t>
            </w:r>
            <w:r w:rsidRPr="0087334C">
              <w:rPr>
                <w:rFonts w:eastAsia="Calibri"/>
                <w:sz w:val="24"/>
                <w:szCs w:val="24"/>
                <w:lang w:eastAsia="en-US"/>
              </w:rPr>
              <w:t xml:space="preserve"> відділ кадрового </w:t>
            </w:r>
          </w:p>
          <w:p w:rsidR="002152B9" w:rsidRPr="0087334C" w:rsidRDefault="002152B9" w:rsidP="009D0F3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менеджменту</w:t>
            </w:r>
          </w:p>
        </w:tc>
        <w:tc>
          <w:tcPr>
            <w:tcW w:w="1980" w:type="dxa"/>
            <w:vAlign w:val="center"/>
          </w:tcPr>
          <w:p w:rsidR="002152B9" w:rsidRPr="0087334C" w:rsidRDefault="002152B9" w:rsidP="009D0F3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проведено захід за участі працівника</w:t>
            </w:r>
          </w:p>
        </w:tc>
        <w:tc>
          <w:tcPr>
            <w:tcW w:w="1842" w:type="dxa"/>
            <w:vAlign w:val="center"/>
          </w:tcPr>
          <w:p w:rsidR="002152B9" w:rsidRDefault="002152B9" w:rsidP="009D0F3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Проведено навчання з працівниками ЕС МВС 17.03.2020</w:t>
            </w:r>
          </w:p>
          <w:p w:rsidR="002152B9" w:rsidRPr="0087334C" w:rsidRDefault="002152B9" w:rsidP="009D0F3A">
            <w:pPr>
              <w:jc w:val="both"/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та онлайн навчання 28.05.2020 на базі НАВС</w:t>
            </w:r>
          </w:p>
        </w:tc>
      </w:tr>
      <w:tr w:rsidR="002152B9" w:rsidTr="002152B9">
        <w:tblPrEx>
          <w:jc w:val="left"/>
        </w:tblPrEx>
        <w:tc>
          <w:tcPr>
            <w:tcW w:w="2080" w:type="dxa"/>
            <w:vMerge w:val="restart"/>
          </w:tcPr>
          <w:p w:rsidR="002152B9" w:rsidRPr="0087334C" w:rsidRDefault="002152B9" w:rsidP="002152B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Здійснення заходів з дотримання вимог фінансового контролю,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запобігання та врегулювання конфлікту інтересів</w:t>
            </w:r>
          </w:p>
        </w:tc>
        <w:tc>
          <w:tcPr>
            <w:tcW w:w="2080" w:type="dxa"/>
          </w:tcPr>
          <w:p w:rsidR="002152B9" w:rsidRPr="0087334C" w:rsidRDefault="002152B9" w:rsidP="002152B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1) організація подання посадовими особами – суб’єктами декларування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декларації особи, уповноваженої на виконання функцій держави або місцевого самоврядування, за минулий рік</w:t>
            </w:r>
          </w:p>
        </w:tc>
        <w:tc>
          <w:tcPr>
            <w:tcW w:w="1724" w:type="dxa"/>
          </w:tcPr>
          <w:p w:rsidR="002152B9" w:rsidRPr="0087334C" w:rsidRDefault="002152B9" w:rsidP="002152B9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 строки, визначені Законом України «Про запобігання корупції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7" w:type="dxa"/>
          </w:tcPr>
          <w:p w:rsidR="002152B9" w:rsidRPr="0087334C" w:rsidRDefault="002152B9" w:rsidP="002152B9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у строки, визначені Законом України «Про запобігання корупції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7" w:type="dxa"/>
          </w:tcPr>
          <w:p w:rsidR="002152B9" w:rsidRPr="0087334C" w:rsidRDefault="002152B9" w:rsidP="002152B9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у строки, визначені Законом України «Про запобігання корупції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</w:tcPr>
          <w:p w:rsidR="002152B9" w:rsidRPr="0087334C" w:rsidRDefault="002152B9" w:rsidP="002152B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уповноважений з антикорупційної діяльності, </w:t>
            </w:r>
          </w:p>
          <w:p w:rsidR="002152B9" w:rsidRPr="0087334C" w:rsidRDefault="002152B9" w:rsidP="002152B9">
            <w:pPr>
              <w:pStyle w:val="2"/>
              <w:tabs>
                <w:tab w:val="left" w:pos="8080"/>
              </w:tabs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34C">
              <w:rPr>
                <w:rFonts w:eastAsia="Calibri"/>
                <w:sz w:val="24"/>
                <w:szCs w:val="24"/>
                <w:lang w:eastAsia="en-US"/>
              </w:rPr>
              <w:t xml:space="preserve">відділ кадрового </w:t>
            </w:r>
          </w:p>
          <w:p w:rsidR="002152B9" w:rsidRPr="0087334C" w:rsidRDefault="002152B9" w:rsidP="002152B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менеджменту</w:t>
            </w:r>
          </w:p>
        </w:tc>
        <w:tc>
          <w:tcPr>
            <w:tcW w:w="1980" w:type="dxa"/>
          </w:tcPr>
          <w:p w:rsidR="002152B9" w:rsidRPr="0087334C" w:rsidRDefault="002152B9" w:rsidP="002152B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декларації подано</w:t>
            </w:r>
          </w:p>
        </w:tc>
        <w:tc>
          <w:tcPr>
            <w:tcW w:w="1842" w:type="dxa"/>
          </w:tcPr>
          <w:p w:rsidR="002152B9" w:rsidRPr="007E20A5" w:rsidRDefault="002152B9" w:rsidP="002152B9">
            <w:pPr>
              <w:ind w:left="-108" w:right="-108"/>
              <w:jc w:val="both"/>
              <w:rPr>
                <w:lang w:val="uk-UA"/>
              </w:rPr>
            </w:pPr>
            <w:r w:rsidRPr="0021270A">
              <w:rPr>
                <w:rFonts w:ascii="Times New Roman" w:hAnsi="Times New Roman"/>
                <w:sz w:val="24"/>
                <w:szCs w:val="24"/>
                <w:lang w:val="uk-UA"/>
              </w:rPr>
              <w:t>Подано декларації 967 суб’єктів декларування</w:t>
            </w:r>
          </w:p>
        </w:tc>
      </w:tr>
      <w:tr w:rsidR="002152B9" w:rsidTr="002152B9">
        <w:tblPrEx>
          <w:jc w:val="left"/>
        </w:tblPrEx>
        <w:tc>
          <w:tcPr>
            <w:tcW w:w="2080" w:type="dxa"/>
            <w:vMerge/>
          </w:tcPr>
          <w:p w:rsidR="002152B9" w:rsidRPr="009B4C86" w:rsidRDefault="002152B9" w:rsidP="002152B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color w:val="4472C4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</w:tcPr>
          <w:p w:rsidR="002152B9" w:rsidRPr="0087334C" w:rsidRDefault="002152B9" w:rsidP="002152B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2) перевірка фактів не подання/не своєчасного подання декларацій посадовими особами – суб’єктами декларування</w:t>
            </w:r>
          </w:p>
        </w:tc>
        <w:tc>
          <w:tcPr>
            <w:tcW w:w="1724" w:type="dxa"/>
          </w:tcPr>
          <w:p w:rsidR="002152B9" w:rsidRPr="0087334C" w:rsidRDefault="002152B9" w:rsidP="00215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протягом 10 робочих днів з граничної дати подання декларацій</w:t>
            </w:r>
          </w:p>
        </w:tc>
        <w:tc>
          <w:tcPr>
            <w:tcW w:w="1747" w:type="dxa"/>
          </w:tcPr>
          <w:p w:rsidR="002152B9" w:rsidRPr="0087334C" w:rsidRDefault="002152B9" w:rsidP="00215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протягом 10 робочих днів з граничної дати подання декларацій</w:t>
            </w:r>
          </w:p>
        </w:tc>
        <w:tc>
          <w:tcPr>
            <w:tcW w:w="1747" w:type="dxa"/>
          </w:tcPr>
          <w:p w:rsidR="002152B9" w:rsidRPr="0087334C" w:rsidRDefault="002152B9" w:rsidP="00215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протягом 10 робочих днів з граничної дати подання декларацій</w:t>
            </w:r>
          </w:p>
        </w:tc>
        <w:tc>
          <w:tcPr>
            <w:tcW w:w="1928" w:type="dxa"/>
          </w:tcPr>
          <w:p w:rsidR="002152B9" w:rsidRPr="0087334C" w:rsidRDefault="002152B9" w:rsidP="002152B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уповноважений з антикорупційної діяльності, </w:t>
            </w:r>
          </w:p>
          <w:p w:rsidR="002152B9" w:rsidRPr="0087334C" w:rsidRDefault="002152B9" w:rsidP="002152B9">
            <w:pPr>
              <w:pStyle w:val="2"/>
              <w:tabs>
                <w:tab w:val="left" w:pos="8080"/>
              </w:tabs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34C">
              <w:rPr>
                <w:rFonts w:eastAsia="Calibri"/>
                <w:sz w:val="24"/>
                <w:szCs w:val="24"/>
                <w:lang w:eastAsia="en-US"/>
              </w:rPr>
              <w:t xml:space="preserve">відділ кадрового </w:t>
            </w:r>
          </w:p>
          <w:p w:rsidR="002152B9" w:rsidRPr="0087334C" w:rsidRDefault="002152B9" w:rsidP="002152B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менеджменту</w:t>
            </w:r>
          </w:p>
        </w:tc>
        <w:tc>
          <w:tcPr>
            <w:tcW w:w="1980" w:type="dxa"/>
          </w:tcPr>
          <w:p w:rsidR="002152B9" w:rsidRPr="0087334C" w:rsidRDefault="002152B9" w:rsidP="002152B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Подано до УЗК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МВС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інформацію про результати перевірки</w:t>
            </w:r>
          </w:p>
        </w:tc>
        <w:tc>
          <w:tcPr>
            <w:tcW w:w="1842" w:type="dxa"/>
          </w:tcPr>
          <w:p w:rsidR="002152B9" w:rsidRPr="0087334C" w:rsidRDefault="002152B9" w:rsidP="002152B9">
            <w:pPr>
              <w:jc w:val="both"/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Перевірено подачу декларацій</w:t>
            </w:r>
          </w:p>
        </w:tc>
      </w:tr>
      <w:tr w:rsidR="002152B9" w:rsidTr="002152B9">
        <w:tblPrEx>
          <w:jc w:val="left"/>
        </w:tblPrEx>
        <w:tc>
          <w:tcPr>
            <w:tcW w:w="2080" w:type="dxa"/>
            <w:vMerge/>
          </w:tcPr>
          <w:p w:rsidR="002152B9" w:rsidRPr="009B4C86" w:rsidRDefault="002152B9" w:rsidP="002152B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color w:val="4472C4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</w:tcPr>
          <w:p w:rsidR="002152B9" w:rsidRPr="0087334C" w:rsidRDefault="002152B9" w:rsidP="002152B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3) повідомлення НАЗК про неподання чи несвоєчасне подання (у разі виявлення такого факту) декларацій суб’єктами декларування</w:t>
            </w:r>
          </w:p>
        </w:tc>
        <w:tc>
          <w:tcPr>
            <w:tcW w:w="1724" w:type="dxa"/>
          </w:tcPr>
          <w:p w:rsidR="002152B9" w:rsidRPr="0087334C" w:rsidRDefault="002152B9" w:rsidP="002152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упродовж трьох робочих днів з дня виявлення такого факту</w:t>
            </w:r>
          </w:p>
        </w:tc>
        <w:tc>
          <w:tcPr>
            <w:tcW w:w="1747" w:type="dxa"/>
          </w:tcPr>
          <w:p w:rsidR="002152B9" w:rsidRPr="0087334C" w:rsidRDefault="002152B9" w:rsidP="002152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упродовж трьох робочих днів з дня виявлення такого факту</w:t>
            </w:r>
          </w:p>
        </w:tc>
        <w:tc>
          <w:tcPr>
            <w:tcW w:w="1747" w:type="dxa"/>
          </w:tcPr>
          <w:p w:rsidR="002152B9" w:rsidRPr="0087334C" w:rsidRDefault="002152B9" w:rsidP="002152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упродовж трьох робочих днів з дня виявлення такого факту</w:t>
            </w:r>
          </w:p>
        </w:tc>
        <w:tc>
          <w:tcPr>
            <w:tcW w:w="1928" w:type="dxa"/>
          </w:tcPr>
          <w:p w:rsidR="002152B9" w:rsidRPr="0087334C" w:rsidRDefault="002152B9" w:rsidP="002152B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уповноважений з антикорупційної діяльності  </w:t>
            </w:r>
          </w:p>
        </w:tc>
        <w:tc>
          <w:tcPr>
            <w:tcW w:w="1980" w:type="dxa"/>
          </w:tcPr>
          <w:p w:rsidR="002152B9" w:rsidRPr="0087334C" w:rsidRDefault="002152B9" w:rsidP="002152B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поінформовано УЗК</w:t>
            </w:r>
            <w:r w:rsidR="003533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МВС</w:t>
            </w:r>
          </w:p>
        </w:tc>
        <w:tc>
          <w:tcPr>
            <w:tcW w:w="1842" w:type="dxa"/>
          </w:tcPr>
          <w:p w:rsidR="002152B9" w:rsidRPr="0087334C" w:rsidRDefault="002152B9" w:rsidP="002152B9">
            <w:pPr>
              <w:ind w:left="-108" w:right="-108"/>
              <w:jc w:val="both"/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Несвоєчасної подачі декларацій не виявлено</w:t>
            </w:r>
            <w:r w:rsidRPr="0087334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</w:tr>
      <w:tr w:rsidR="002152B9" w:rsidTr="002152B9">
        <w:tblPrEx>
          <w:jc w:val="left"/>
        </w:tblPrEx>
        <w:tc>
          <w:tcPr>
            <w:tcW w:w="2080" w:type="dxa"/>
            <w:vMerge w:val="restart"/>
          </w:tcPr>
          <w:p w:rsidR="002152B9" w:rsidRPr="009B4C86" w:rsidRDefault="002152B9" w:rsidP="002152B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color w:val="4472C4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</w:tcPr>
          <w:p w:rsidR="002152B9" w:rsidRPr="0087334C" w:rsidRDefault="002152B9" w:rsidP="002152B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контроль подання особами, які претендують на зайняття посад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Експертній службі МВС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, відомостей щодо працюючих у ній їх близьких осіб</w:t>
            </w:r>
          </w:p>
        </w:tc>
        <w:tc>
          <w:tcPr>
            <w:tcW w:w="1724" w:type="dxa"/>
          </w:tcPr>
          <w:p w:rsidR="002152B9" w:rsidRPr="0087334C" w:rsidRDefault="002152B9" w:rsidP="002152B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при вступі на посади відповідних осіб</w:t>
            </w:r>
          </w:p>
        </w:tc>
        <w:tc>
          <w:tcPr>
            <w:tcW w:w="1747" w:type="dxa"/>
          </w:tcPr>
          <w:p w:rsidR="002152B9" w:rsidRPr="0087334C" w:rsidRDefault="002152B9" w:rsidP="002152B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при вступі на посади відповідних осіб</w:t>
            </w:r>
          </w:p>
        </w:tc>
        <w:tc>
          <w:tcPr>
            <w:tcW w:w="1747" w:type="dxa"/>
          </w:tcPr>
          <w:p w:rsidR="002152B9" w:rsidRPr="0087334C" w:rsidRDefault="002152B9" w:rsidP="002152B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при вступі на посади відповідних осіб</w:t>
            </w:r>
          </w:p>
        </w:tc>
        <w:tc>
          <w:tcPr>
            <w:tcW w:w="1928" w:type="dxa"/>
          </w:tcPr>
          <w:p w:rsidR="002152B9" w:rsidRPr="0087334C" w:rsidRDefault="002152B9" w:rsidP="002152B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уповноважений з антикорупційної діяльності, </w:t>
            </w:r>
          </w:p>
          <w:p w:rsidR="002152B9" w:rsidRPr="0087334C" w:rsidRDefault="002152B9" w:rsidP="002152B9">
            <w:pPr>
              <w:pStyle w:val="2"/>
              <w:tabs>
                <w:tab w:val="left" w:pos="8080"/>
              </w:tabs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34C">
              <w:rPr>
                <w:rFonts w:eastAsia="Calibri"/>
                <w:sz w:val="24"/>
                <w:szCs w:val="24"/>
                <w:lang w:eastAsia="en-US"/>
              </w:rPr>
              <w:t xml:space="preserve">відділ кадрового </w:t>
            </w:r>
          </w:p>
          <w:p w:rsidR="002152B9" w:rsidRPr="0087334C" w:rsidRDefault="002152B9" w:rsidP="002152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менеджменту</w:t>
            </w:r>
          </w:p>
        </w:tc>
        <w:tc>
          <w:tcPr>
            <w:tcW w:w="1980" w:type="dxa"/>
          </w:tcPr>
          <w:p w:rsidR="002152B9" w:rsidRPr="0087334C" w:rsidRDefault="002152B9" w:rsidP="002152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відповідні відомості відображені в кадрових документах</w:t>
            </w:r>
          </w:p>
        </w:tc>
        <w:tc>
          <w:tcPr>
            <w:tcW w:w="1842" w:type="dxa"/>
          </w:tcPr>
          <w:p w:rsidR="002152B9" w:rsidRPr="0087334C" w:rsidRDefault="002152B9" w:rsidP="002152B9">
            <w:pPr>
              <w:jc w:val="both"/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Надаються розписки </w:t>
            </w:r>
            <w:r>
              <w:rPr>
                <w:sz w:val="28"/>
                <w:szCs w:val="28"/>
              </w:rPr>
              <w:t xml:space="preserve"> </w:t>
            </w:r>
            <w:r w:rsidRPr="00C6648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 обов’язки осіб, зазначених у пунктах 1,2 частини першої ст. 3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ЗУ</w:t>
            </w:r>
            <w:r w:rsidRPr="00C6648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«Про запобігання корупції» </w:t>
            </w:r>
          </w:p>
        </w:tc>
      </w:tr>
      <w:tr w:rsidR="002152B9" w:rsidTr="002152B9">
        <w:tblPrEx>
          <w:jc w:val="left"/>
        </w:tblPrEx>
        <w:tc>
          <w:tcPr>
            <w:tcW w:w="2080" w:type="dxa"/>
            <w:vMerge/>
          </w:tcPr>
          <w:p w:rsidR="002152B9" w:rsidRPr="009B4C86" w:rsidRDefault="002152B9" w:rsidP="002152B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color w:val="4472C4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</w:tcPr>
          <w:p w:rsidR="002152B9" w:rsidRPr="0087334C" w:rsidRDefault="002152B9" w:rsidP="002152B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5) підготовка оновленої інформації про близьких осіб, які працюють у системі МВС України</w:t>
            </w:r>
          </w:p>
        </w:tc>
        <w:tc>
          <w:tcPr>
            <w:tcW w:w="1724" w:type="dxa"/>
          </w:tcPr>
          <w:p w:rsidR="002152B9" w:rsidRPr="0087334C" w:rsidRDefault="002152B9" w:rsidP="002152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за дорученням МВС</w:t>
            </w:r>
          </w:p>
        </w:tc>
        <w:tc>
          <w:tcPr>
            <w:tcW w:w="1747" w:type="dxa"/>
          </w:tcPr>
          <w:p w:rsidR="002152B9" w:rsidRPr="0087334C" w:rsidRDefault="002152B9" w:rsidP="002152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за дорученням МВС</w:t>
            </w:r>
          </w:p>
        </w:tc>
        <w:tc>
          <w:tcPr>
            <w:tcW w:w="1747" w:type="dxa"/>
          </w:tcPr>
          <w:p w:rsidR="002152B9" w:rsidRPr="0087334C" w:rsidRDefault="002152B9" w:rsidP="002152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за дорученням МВС</w:t>
            </w:r>
          </w:p>
        </w:tc>
        <w:tc>
          <w:tcPr>
            <w:tcW w:w="1928" w:type="dxa"/>
          </w:tcPr>
          <w:p w:rsidR="002152B9" w:rsidRPr="0087334C" w:rsidRDefault="002152B9" w:rsidP="002152B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 з антикорупційної діяльності</w:t>
            </w:r>
          </w:p>
        </w:tc>
        <w:tc>
          <w:tcPr>
            <w:tcW w:w="1980" w:type="dxa"/>
          </w:tcPr>
          <w:p w:rsidR="002152B9" w:rsidRPr="0087334C" w:rsidRDefault="002152B9" w:rsidP="002152B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підготовлено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842" w:type="dxa"/>
          </w:tcPr>
          <w:p w:rsidR="002152B9" w:rsidRPr="00C66485" w:rsidRDefault="002152B9" w:rsidP="002152B9">
            <w:pPr>
              <w:ind w:right="-108"/>
              <w:jc w:val="both"/>
              <w:rPr>
                <w:lang w:val="uk-UA"/>
              </w:rPr>
            </w:pPr>
            <w:r w:rsidRPr="00C66485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доручення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МВС зібрано інформацію та направлено до УЗК</w:t>
            </w:r>
            <w:r>
              <w:rPr>
                <w:lang w:val="uk-UA"/>
              </w:rPr>
              <w:t xml:space="preserve"> </w:t>
            </w:r>
            <w:r w:rsidRPr="003533C9">
              <w:rPr>
                <w:rFonts w:ascii="Times New Roman" w:hAnsi="Times New Roman"/>
                <w:sz w:val="24"/>
                <w:szCs w:val="24"/>
                <w:lang w:val="uk-UA"/>
              </w:rPr>
              <w:t>МВС</w:t>
            </w:r>
          </w:p>
        </w:tc>
      </w:tr>
      <w:tr w:rsidR="00194E8C" w:rsidTr="002152B9">
        <w:tblPrEx>
          <w:jc w:val="left"/>
        </w:tblPrEx>
        <w:tc>
          <w:tcPr>
            <w:tcW w:w="2080" w:type="dxa"/>
            <w:vMerge w:val="restart"/>
          </w:tcPr>
          <w:p w:rsidR="00194E8C" w:rsidRPr="0087334C" w:rsidRDefault="00194E8C" w:rsidP="00194E8C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Здійснення контролю за проведенням державних </w:t>
            </w:r>
            <w:proofErr w:type="spellStart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мінімізації корупційних ризиків</w:t>
            </w:r>
          </w:p>
        </w:tc>
        <w:tc>
          <w:tcPr>
            <w:tcW w:w="2080" w:type="dxa"/>
          </w:tcPr>
          <w:p w:rsidR="00194E8C" w:rsidRPr="0087334C" w:rsidRDefault="00194E8C" w:rsidP="00194E8C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перевірка документації стосовно проведення процедур публічних </w:t>
            </w:r>
            <w:proofErr w:type="spellStart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проводяться в Експертній службі щодо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дотримання антикорупційного законодавства</w:t>
            </w:r>
          </w:p>
        </w:tc>
        <w:tc>
          <w:tcPr>
            <w:tcW w:w="1724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згідно з планом </w:t>
            </w:r>
            <w:proofErr w:type="spellStart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7334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47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планом </w:t>
            </w:r>
            <w:proofErr w:type="spellStart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7334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47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планом </w:t>
            </w:r>
            <w:proofErr w:type="spellStart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7334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28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тендерний комітет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Експертної служби</w:t>
            </w:r>
          </w:p>
        </w:tc>
        <w:tc>
          <w:tcPr>
            <w:tcW w:w="1980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проведених перевірок</w:t>
            </w:r>
          </w:p>
        </w:tc>
        <w:tc>
          <w:tcPr>
            <w:tcW w:w="1842" w:type="dxa"/>
          </w:tcPr>
          <w:p w:rsidR="00194E8C" w:rsidRPr="005B070D" w:rsidRDefault="00194E8C" w:rsidP="00194E8C">
            <w:pPr>
              <w:jc w:val="both"/>
              <w:rPr>
                <w:lang w:val="en-US"/>
              </w:rPr>
            </w:pPr>
            <w:r w:rsidRPr="002127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Перевірено 63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ділових партнерів</w:t>
            </w:r>
            <w:r>
              <w:rPr>
                <w:lang w:val="uk-UA"/>
              </w:rPr>
              <w:t xml:space="preserve"> </w:t>
            </w:r>
          </w:p>
        </w:tc>
      </w:tr>
      <w:tr w:rsidR="00194E8C" w:rsidTr="002152B9">
        <w:tblPrEx>
          <w:jc w:val="left"/>
        </w:tblPrEx>
        <w:tc>
          <w:tcPr>
            <w:tcW w:w="2080" w:type="dxa"/>
            <w:vMerge/>
          </w:tcPr>
          <w:p w:rsidR="00194E8C" w:rsidRPr="0087334C" w:rsidRDefault="00194E8C" w:rsidP="00194E8C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</w:tcPr>
          <w:p w:rsidR="00194E8C" w:rsidRPr="0087334C" w:rsidRDefault="00194E8C" w:rsidP="00194E8C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здійснення організаційних заходів використання системи електронних </w:t>
            </w:r>
            <w:proofErr w:type="spellStart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проведенні процедури державних </w:t>
            </w:r>
            <w:proofErr w:type="spellStart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</w:p>
        </w:tc>
        <w:tc>
          <w:tcPr>
            <w:tcW w:w="1724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року, під час проведення закупівельних процедур</w:t>
            </w:r>
          </w:p>
        </w:tc>
        <w:tc>
          <w:tcPr>
            <w:tcW w:w="1747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року, під час проведення закупівельних процедур</w:t>
            </w:r>
          </w:p>
        </w:tc>
        <w:tc>
          <w:tcPr>
            <w:tcW w:w="1747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року, під час проведення закупівельних процедур</w:t>
            </w:r>
          </w:p>
        </w:tc>
        <w:tc>
          <w:tcPr>
            <w:tcW w:w="1928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тендерний комітет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Експертної служби</w:t>
            </w:r>
          </w:p>
        </w:tc>
        <w:tc>
          <w:tcPr>
            <w:tcW w:w="1980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публікації в системі електронних </w:t>
            </w:r>
            <w:proofErr w:type="spellStart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системи </w:t>
            </w:r>
            <w:proofErr w:type="spellStart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ProZorro</w:t>
            </w:r>
            <w:proofErr w:type="spellEnd"/>
          </w:p>
        </w:tc>
        <w:tc>
          <w:tcPr>
            <w:tcW w:w="1842" w:type="dxa"/>
          </w:tcPr>
          <w:p w:rsidR="00194E8C" w:rsidRPr="0087334C" w:rsidRDefault="00194E8C" w:rsidP="00194E8C">
            <w:pPr>
              <w:ind w:right="-108"/>
              <w:jc w:val="both"/>
            </w:pPr>
            <w:r w:rsidRPr="002127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Опубліковано інформацію про 63 публічних </w:t>
            </w:r>
            <w:proofErr w:type="spellStart"/>
            <w:r w:rsidRPr="0021270A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</w:p>
        </w:tc>
      </w:tr>
      <w:tr w:rsidR="00194E8C" w:rsidTr="002152B9">
        <w:tblPrEx>
          <w:jc w:val="left"/>
        </w:tblPrEx>
        <w:tc>
          <w:tcPr>
            <w:tcW w:w="2080" w:type="dxa"/>
            <w:vMerge/>
          </w:tcPr>
          <w:p w:rsidR="00194E8C" w:rsidRPr="0087334C" w:rsidRDefault="00194E8C" w:rsidP="00194E8C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</w:tcPr>
          <w:p w:rsidR="00194E8C" w:rsidRPr="0087334C" w:rsidRDefault="00194E8C" w:rsidP="00194E8C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відповідно до вимог законодавства у сфері публічних </w:t>
            </w:r>
            <w:proofErr w:type="spellStart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здійснення оприлюднення звітів про укладені договори та звітів про їх виконання</w:t>
            </w:r>
          </w:p>
        </w:tc>
        <w:tc>
          <w:tcPr>
            <w:tcW w:w="1724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планом </w:t>
            </w:r>
            <w:proofErr w:type="spellStart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7334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47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планом </w:t>
            </w:r>
            <w:proofErr w:type="spellStart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7334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47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планом </w:t>
            </w:r>
            <w:proofErr w:type="spellStart"/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7334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28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тендерний комітет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Експертної служби</w:t>
            </w:r>
          </w:p>
        </w:tc>
        <w:tc>
          <w:tcPr>
            <w:tcW w:w="1980" w:type="dxa"/>
          </w:tcPr>
          <w:p w:rsidR="00194E8C" w:rsidRPr="0087334C" w:rsidRDefault="003533C9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Викладення інформації</w:t>
            </w:r>
          </w:p>
        </w:tc>
        <w:tc>
          <w:tcPr>
            <w:tcW w:w="1842" w:type="dxa"/>
          </w:tcPr>
          <w:p w:rsidR="00194E8C" w:rsidRPr="0087334C" w:rsidRDefault="003533C9" w:rsidP="00194E8C">
            <w:pPr>
              <w:jc w:val="both"/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розміщено інформаційне повідомлення на веб-сайті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Експертної служби</w:t>
            </w:r>
          </w:p>
        </w:tc>
      </w:tr>
      <w:tr w:rsidR="009E7501" w:rsidTr="002152B9">
        <w:tblPrEx>
          <w:jc w:val="left"/>
        </w:tblPrEx>
        <w:tc>
          <w:tcPr>
            <w:tcW w:w="2080" w:type="dxa"/>
          </w:tcPr>
          <w:p w:rsidR="00194E8C" w:rsidRPr="0087334C" w:rsidRDefault="00194E8C" w:rsidP="00194E8C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</w:tcPr>
          <w:p w:rsidR="00194E8C" w:rsidRPr="0087334C" w:rsidRDefault="00194E8C" w:rsidP="00194E8C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проведення антикорупційних перевірок ділових партнерів Експертної служби </w:t>
            </w:r>
          </w:p>
        </w:tc>
        <w:tc>
          <w:tcPr>
            <w:tcW w:w="1724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року, під час проведення закупівельних процедур</w:t>
            </w:r>
          </w:p>
        </w:tc>
        <w:tc>
          <w:tcPr>
            <w:tcW w:w="1747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року, під час проведення закупівельних процедур</w:t>
            </w:r>
          </w:p>
        </w:tc>
        <w:tc>
          <w:tcPr>
            <w:tcW w:w="1747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року, під час проведення закупівельних процедур</w:t>
            </w:r>
          </w:p>
        </w:tc>
        <w:tc>
          <w:tcPr>
            <w:tcW w:w="1928" w:type="dxa"/>
          </w:tcPr>
          <w:p w:rsidR="00194E8C" w:rsidRPr="0087334C" w:rsidRDefault="00194E8C" w:rsidP="00194E8C">
            <w:pPr>
              <w:jc w:val="both"/>
              <w:rPr>
                <w:sz w:val="24"/>
                <w:szCs w:val="24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тендерний комітет</w:t>
            </w:r>
            <w:r w:rsidRPr="00873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Експертної служби, уповноважений з антикорупційної діяльності</w:t>
            </w:r>
          </w:p>
        </w:tc>
        <w:tc>
          <w:tcPr>
            <w:tcW w:w="1980" w:type="dxa"/>
          </w:tcPr>
          <w:p w:rsidR="00194E8C" w:rsidRPr="0087334C" w:rsidRDefault="00194E8C" w:rsidP="00194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34C">
              <w:rPr>
                <w:rFonts w:ascii="Times New Roman" w:hAnsi="Times New Roman"/>
                <w:sz w:val="24"/>
                <w:szCs w:val="24"/>
                <w:lang w:val="uk-UA"/>
              </w:rPr>
              <w:t>відображення інформації в Анкеті контрагента</w:t>
            </w:r>
          </w:p>
        </w:tc>
        <w:tc>
          <w:tcPr>
            <w:tcW w:w="1842" w:type="dxa"/>
          </w:tcPr>
          <w:p w:rsidR="00194E8C" w:rsidRPr="005B070D" w:rsidRDefault="00194E8C" w:rsidP="00194E8C">
            <w:pPr>
              <w:jc w:val="both"/>
              <w:rPr>
                <w:lang w:val="uk-UA"/>
              </w:rPr>
            </w:pPr>
            <w:r w:rsidRPr="0021270A">
              <w:rPr>
                <w:rFonts w:ascii="Times New Roman" w:hAnsi="Times New Roman"/>
                <w:sz w:val="24"/>
                <w:szCs w:val="24"/>
                <w:lang w:val="uk-UA"/>
              </w:rPr>
              <w:t>Перевірено 28 ділових партнерів</w:t>
            </w:r>
            <w:r>
              <w:rPr>
                <w:lang w:val="uk-UA"/>
              </w:rPr>
              <w:t xml:space="preserve"> </w:t>
            </w:r>
          </w:p>
        </w:tc>
      </w:tr>
      <w:tr w:rsidR="001564BA" w:rsidTr="002152B9">
        <w:tblPrEx>
          <w:jc w:val="left"/>
        </w:tblPrEx>
        <w:tc>
          <w:tcPr>
            <w:tcW w:w="2080" w:type="dxa"/>
            <w:vMerge w:val="restart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5</w:t>
            </w:r>
            <w:r w:rsidRPr="00E86F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 Організація системи виявлення інформації про порушення працівниками вимог Закону України «Про запобігання корупції»</w:t>
            </w:r>
          </w:p>
        </w:tc>
        <w:tc>
          <w:tcPr>
            <w:tcW w:w="2080" w:type="dxa"/>
          </w:tcPr>
          <w:p w:rsidR="001564BA" w:rsidRPr="00E86F3E" w:rsidRDefault="001564BA" w:rsidP="0015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1. </w:t>
            </w: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t>Адаптувати форму щодо можливості надходження повідомлень про порушення вимог Закону України «Про запобігання корупції» працівниками та розмістити її під рубрикою «Повідомити про корупцію» офіційному веб-сайті ДНДКЦ</w:t>
            </w:r>
          </w:p>
          <w:p w:rsidR="001564BA" w:rsidRPr="00E86F3E" w:rsidRDefault="001564BA" w:rsidP="001564B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</w:tcPr>
          <w:p w:rsidR="001564BA" w:rsidRPr="00E86F3E" w:rsidRDefault="001564BA" w:rsidP="001564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747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47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28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E86F3E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Уповноважена особа з питань запобігання та виявлення корупції </w:t>
            </w:r>
          </w:p>
          <w:p w:rsidR="001564BA" w:rsidRPr="00E86F3E" w:rsidRDefault="009E7501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9E750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Відділ корпоративних комунікацій та роботи зі зверненнями громадян</w:t>
            </w:r>
          </w:p>
        </w:tc>
        <w:tc>
          <w:tcPr>
            <w:tcW w:w="1980" w:type="dxa"/>
          </w:tcPr>
          <w:p w:rsidR="001564BA" w:rsidRPr="009D0F3A" w:rsidRDefault="009E7501" w:rsidP="001564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Інформація розміщена на сайті</w:t>
            </w:r>
          </w:p>
        </w:tc>
        <w:tc>
          <w:tcPr>
            <w:tcW w:w="1842" w:type="dxa"/>
          </w:tcPr>
          <w:p w:rsidR="001564BA" w:rsidRPr="009D0F3A" w:rsidRDefault="009E7501" w:rsidP="009E750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Постійний моніторинг повідомлень на веб-сайті</w:t>
            </w:r>
          </w:p>
        </w:tc>
      </w:tr>
      <w:tr w:rsidR="001564BA" w:rsidTr="002152B9">
        <w:tblPrEx>
          <w:jc w:val="left"/>
        </w:tblPrEx>
        <w:tc>
          <w:tcPr>
            <w:tcW w:w="2080" w:type="dxa"/>
            <w:vMerge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2. Здійснити а</w:t>
            </w: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t>наліз існуючих</w:t>
            </w:r>
          </w:p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каналів надходження повідомлень від викривачів  та їх захисту</w:t>
            </w:r>
          </w:p>
          <w:p w:rsidR="001564BA" w:rsidRPr="00E86F3E" w:rsidRDefault="001564BA" w:rsidP="001564B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Березень</w:t>
            </w:r>
          </w:p>
          <w:p w:rsidR="001564BA" w:rsidRPr="00E86F3E" w:rsidRDefault="001564BA" w:rsidP="001564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7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Березень</w:t>
            </w:r>
          </w:p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7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E86F3E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Уповноважена особа з питань </w:t>
            </w:r>
            <w:r w:rsidRPr="00E86F3E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 xml:space="preserve">запобігання та виявлення корупції </w:t>
            </w:r>
          </w:p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564BA" w:rsidRPr="009D0F3A" w:rsidRDefault="009E7501" w:rsidP="001564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По мірі надходження повідомлень</w:t>
            </w:r>
          </w:p>
        </w:tc>
        <w:tc>
          <w:tcPr>
            <w:tcW w:w="1842" w:type="dxa"/>
          </w:tcPr>
          <w:p w:rsidR="001564BA" w:rsidRPr="009D0F3A" w:rsidRDefault="001564BA" w:rsidP="001564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564BA" w:rsidTr="002152B9">
        <w:tblPrEx>
          <w:jc w:val="left"/>
        </w:tblPrEx>
        <w:tc>
          <w:tcPr>
            <w:tcW w:w="2080" w:type="dxa"/>
            <w:vMerge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3. </w:t>
            </w: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</w:t>
            </w:r>
          </w:p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існуючих каналів надходження повідомлень  від викривачів  </w:t>
            </w:r>
          </w:p>
        </w:tc>
        <w:tc>
          <w:tcPr>
            <w:tcW w:w="1724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 </w:t>
            </w:r>
          </w:p>
        </w:tc>
        <w:tc>
          <w:tcPr>
            <w:tcW w:w="1747" w:type="dxa"/>
          </w:tcPr>
          <w:p w:rsidR="001564BA" w:rsidRPr="00E86F3E" w:rsidRDefault="00547053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747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28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E86F3E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Уповноважена особа з питань запобігання та виявлення корупції </w:t>
            </w:r>
          </w:p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564BA" w:rsidRPr="009D0F3A" w:rsidRDefault="001564BA" w:rsidP="001564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1564BA" w:rsidRPr="009D0F3A" w:rsidRDefault="001564BA" w:rsidP="001564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564BA" w:rsidRPr="007A2D5C" w:rsidTr="002152B9">
        <w:tblPrEx>
          <w:jc w:val="left"/>
        </w:tblPrEx>
        <w:tc>
          <w:tcPr>
            <w:tcW w:w="2080" w:type="dxa"/>
            <w:vMerge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4. </w:t>
            </w: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інформації, яка надходить на офіційний веб-сайт ДНДКЦ, електронну пошту та інші канали зв’язку  </w:t>
            </w:r>
          </w:p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747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747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928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E86F3E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Уповноважена особа з питань запобігання та виявлення корупції,  ВНІРВД  </w:t>
            </w:r>
          </w:p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564BA" w:rsidRPr="009D0F3A" w:rsidRDefault="009E7501" w:rsidP="001564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 соціальних сіток та інші інформаційні джерела</w:t>
            </w:r>
          </w:p>
        </w:tc>
        <w:tc>
          <w:tcPr>
            <w:tcW w:w="1842" w:type="dxa"/>
          </w:tcPr>
          <w:p w:rsidR="001564BA" w:rsidRPr="009D0F3A" w:rsidRDefault="001564BA" w:rsidP="001564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564BA" w:rsidTr="002152B9">
        <w:tblPrEx>
          <w:jc w:val="left"/>
        </w:tblPrEx>
        <w:tc>
          <w:tcPr>
            <w:tcW w:w="2080" w:type="dxa"/>
            <w:vMerge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Style w:val="FontStyle11"/>
                <w:sz w:val="24"/>
                <w:szCs w:val="24"/>
              </w:rPr>
            </w:pPr>
            <w:r w:rsidRPr="00E86F3E">
              <w:rPr>
                <w:rStyle w:val="FontStyle11"/>
                <w:sz w:val="24"/>
                <w:szCs w:val="24"/>
                <w:lang w:val="uk-UA"/>
              </w:rPr>
              <w:t xml:space="preserve">5. Проводити попередні перевірки, службові  перевірки </w:t>
            </w:r>
          </w:p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86F3E">
              <w:rPr>
                <w:rStyle w:val="FontStyle11"/>
                <w:sz w:val="24"/>
                <w:szCs w:val="24"/>
                <w:lang w:val="uk-UA"/>
              </w:rPr>
              <w:t xml:space="preserve">(розслідування) </w:t>
            </w:r>
            <w:r w:rsidRPr="00E86F3E">
              <w:rPr>
                <w:rStyle w:val="FontStyle11"/>
                <w:sz w:val="24"/>
                <w:szCs w:val="24"/>
                <w:lang w:val="uk-UA"/>
              </w:rPr>
              <w:lastRenderedPageBreak/>
              <w:t>за повідомленнями викривачів</w:t>
            </w:r>
          </w:p>
        </w:tc>
        <w:tc>
          <w:tcPr>
            <w:tcW w:w="1724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У разі надходження повідомлень</w:t>
            </w:r>
          </w:p>
        </w:tc>
        <w:tc>
          <w:tcPr>
            <w:tcW w:w="1747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 разі надходження повідомлень</w:t>
            </w:r>
          </w:p>
        </w:tc>
        <w:tc>
          <w:tcPr>
            <w:tcW w:w="1747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 разі надходження повідомлень</w:t>
            </w:r>
          </w:p>
        </w:tc>
        <w:tc>
          <w:tcPr>
            <w:tcW w:w="1928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E86F3E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Уповноважена особа з питань запобігання та виявлення корупції </w:t>
            </w:r>
          </w:p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564BA" w:rsidRPr="009D0F3A" w:rsidRDefault="009E7501" w:rsidP="001564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Виявлення корупційних ризиків</w:t>
            </w:r>
          </w:p>
        </w:tc>
        <w:tc>
          <w:tcPr>
            <w:tcW w:w="1842" w:type="dxa"/>
          </w:tcPr>
          <w:p w:rsidR="001564BA" w:rsidRPr="009D0F3A" w:rsidRDefault="001564BA" w:rsidP="001564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564BA" w:rsidTr="002152B9">
        <w:tblPrEx>
          <w:jc w:val="left"/>
        </w:tblPrEx>
        <w:tc>
          <w:tcPr>
            <w:tcW w:w="2080" w:type="dxa"/>
            <w:vMerge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Style w:val="FontStyle11"/>
                <w:sz w:val="24"/>
                <w:szCs w:val="24"/>
                <w:lang w:val="uk-UA"/>
              </w:rPr>
            </w:pPr>
            <w:r w:rsidRPr="00E86F3E">
              <w:rPr>
                <w:rStyle w:val="FontStyle11"/>
                <w:sz w:val="24"/>
                <w:szCs w:val="24"/>
                <w:lang w:val="uk-UA"/>
              </w:rPr>
              <w:t xml:space="preserve">6. </w:t>
            </w: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t>Розробка порядку розгляду повідомлень викривачів корупції про факти вчинення корупційних або пов’язаних з корупцією правопорушень</w:t>
            </w:r>
          </w:p>
        </w:tc>
        <w:tc>
          <w:tcPr>
            <w:tcW w:w="1724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747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747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86F3E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Уповноважена особа з питань запобігання та виявлення корупції</w:t>
            </w:r>
            <w:r w:rsidRPr="00E86F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СЮЗ</w:t>
            </w:r>
          </w:p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564BA" w:rsidRPr="009D0F3A" w:rsidRDefault="001564BA" w:rsidP="001564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1564BA" w:rsidRPr="009D0F3A" w:rsidRDefault="001564BA" w:rsidP="001564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564BA" w:rsidTr="002152B9">
        <w:tblPrEx>
          <w:jc w:val="left"/>
        </w:tblPrEx>
        <w:tc>
          <w:tcPr>
            <w:tcW w:w="2080" w:type="dxa"/>
            <w:vMerge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Style w:val="FontStyle11"/>
                <w:sz w:val="24"/>
                <w:szCs w:val="24"/>
                <w:lang w:val="uk-UA"/>
              </w:rPr>
            </w:pPr>
            <w:r w:rsidRPr="00E86F3E">
              <w:rPr>
                <w:rStyle w:val="FontStyle11"/>
                <w:sz w:val="24"/>
                <w:szCs w:val="24"/>
                <w:lang w:val="uk-UA"/>
              </w:rPr>
              <w:t xml:space="preserve">7. </w:t>
            </w:r>
            <w:r w:rsidRPr="00E86F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Надання роз’яснень сектору документального забезпечення  щодо порядку  реєстрації  та розгляду повідомлень викривачів</w:t>
            </w:r>
          </w:p>
        </w:tc>
        <w:tc>
          <w:tcPr>
            <w:tcW w:w="1724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 разі звернення працівників  </w:t>
            </w:r>
          </w:p>
        </w:tc>
        <w:tc>
          <w:tcPr>
            <w:tcW w:w="1747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 разі звернення працівників  </w:t>
            </w:r>
          </w:p>
        </w:tc>
        <w:tc>
          <w:tcPr>
            <w:tcW w:w="1747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86F3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 разі звернення працівників  </w:t>
            </w:r>
          </w:p>
        </w:tc>
        <w:tc>
          <w:tcPr>
            <w:tcW w:w="1928" w:type="dxa"/>
          </w:tcPr>
          <w:p w:rsidR="001564BA" w:rsidRPr="00E86F3E" w:rsidRDefault="001564BA" w:rsidP="001564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86F3E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980" w:type="dxa"/>
          </w:tcPr>
          <w:p w:rsidR="001564BA" w:rsidRPr="009D0F3A" w:rsidRDefault="001564BA" w:rsidP="001564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1564BA" w:rsidRPr="009D0F3A" w:rsidRDefault="001564BA" w:rsidP="001564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1564BA" w:rsidRDefault="001564BA" w:rsidP="001564BA">
      <w:pPr>
        <w:shd w:val="clear" w:color="auto" w:fill="FFFFFF"/>
        <w:spacing w:after="0" w:line="240" w:lineRule="auto"/>
        <w:ind w:hanging="112"/>
        <w:rPr>
          <w:rFonts w:ascii="Times New Roman" w:hAnsi="Times New Roman"/>
          <w:b/>
          <w:sz w:val="28"/>
          <w:szCs w:val="28"/>
          <w:lang w:val="uk-UA"/>
        </w:rPr>
      </w:pPr>
    </w:p>
    <w:p w:rsidR="001564BA" w:rsidRPr="00E86F3E" w:rsidRDefault="009E7501" w:rsidP="001564BA">
      <w:pPr>
        <w:shd w:val="clear" w:color="auto" w:fill="FFFFFF"/>
        <w:spacing w:after="0" w:line="240" w:lineRule="auto"/>
        <w:ind w:hanging="11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64BA" w:rsidRPr="00E86F3E">
        <w:rPr>
          <w:rFonts w:ascii="Times New Roman" w:hAnsi="Times New Roman"/>
          <w:b/>
          <w:sz w:val="28"/>
          <w:szCs w:val="28"/>
          <w:lang w:val="uk-UA"/>
        </w:rPr>
        <w:t>Уповноважений з антикорупційної</w:t>
      </w:r>
    </w:p>
    <w:p w:rsidR="009D0F3A" w:rsidRPr="009D0F3A" w:rsidRDefault="001564BA" w:rsidP="009E7501">
      <w:pPr>
        <w:shd w:val="clear" w:color="auto" w:fill="FFFFFF"/>
        <w:spacing w:after="0" w:line="240" w:lineRule="auto"/>
        <w:ind w:hanging="112"/>
        <w:rPr>
          <w:lang w:val="uk-UA"/>
        </w:rPr>
      </w:pPr>
      <w:r w:rsidRPr="00E86F3E">
        <w:rPr>
          <w:rFonts w:ascii="Times New Roman" w:hAnsi="Times New Roman"/>
          <w:b/>
          <w:sz w:val="28"/>
          <w:szCs w:val="28"/>
          <w:lang w:val="uk-UA"/>
        </w:rPr>
        <w:t xml:space="preserve"> діяльності ДНДЕКЦ</w:t>
      </w:r>
      <w:r w:rsidRPr="00E86F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МВС</w:t>
      </w:r>
      <w:r w:rsidRPr="00E86F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 w:rsidRPr="00E86F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 w:rsidRPr="00E86F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 w:rsidRPr="00E86F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 w:rsidRPr="00E86F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 w:rsidRPr="00E86F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 w:rsidRPr="00E86F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 w:rsidRPr="00E86F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 w:rsidRPr="00E86F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 w:rsidRPr="00E86F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 w:rsidRPr="00E86F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 w:rsidRPr="00E86F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 w:rsidRPr="00E86F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  <w:t xml:space="preserve">    </w:t>
      </w:r>
      <w:r w:rsidR="009E750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Андрій ДУБЧАК</w:t>
      </w:r>
      <w:r w:rsidRPr="00E86F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9D0F3A" w:rsidRPr="009D0F3A" w:rsidRDefault="009D0F3A" w:rsidP="009D0F3A">
      <w:pPr>
        <w:rPr>
          <w:lang w:val="uk-UA"/>
        </w:rPr>
      </w:pPr>
    </w:p>
    <w:sectPr w:rsidR="009D0F3A" w:rsidRPr="009D0F3A" w:rsidSect="009D0F3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3A"/>
    <w:rsid w:val="001564BA"/>
    <w:rsid w:val="00194E8C"/>
    <w:rsid w:val="001E3FF3"/>
    <w:rsid w:val="002152B9"/>
    <w:rsid w:val="003533C9"/>
    <w:rsid w:val="00547053"/>
    <w:rsid w:val="007A2D5C"/>
    <w:rsid w:val="009D0F3A"/>
    <w:rsid w:val="009E7501"/>
    <w:rsid w:val="00D9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AAFDF-44DA-4EB1-9EB4-B64B1D11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3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D0F3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5"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rsid w:val="009D0F3A"/>
    <w:rPr>
      <w:rFonts w:ascii="Times New Roman" w:eastAsia="Times New Roman" w:hAnsi="Times New Roman" w:cs="Times New Roman"/>
      <w:sz w:val="25"/>
      <w:szCs w:val="20"/>
      <w:lang w:eastAsia="x-none"/>
    </w:rPr>
  </w:style>
  <w:style w:type="character" w:customStyle="1" w:styleId="FontStyle11">
    <w:name w:val="Font Style11"/>
    <w:uiPriority w:val="99"/>
    <w:rsid w:val="001564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6403</Words>
  <Characters>3650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Дубчак Андрій Володимирович</dc:creator>
  <cp:keywords/>
  <dc:description/>
  <cp:lastModifiedBy>Голдинська Оксана Петрівна</cp:lastModifiedBy>
  <cp:revision>8</cp:revision>
  <dcterms:created xsi:type="dcterms:W3CDTF">2020-07-16T06:31:00Z</dcterms:created>
  <dcterms:modified xsi:type="dcterms:W3CDTF">2020-07-17T14:15:00Z</dcterms:modified>
</cp:coreProperties>
</file>