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C1DC" w14:textId="77777777" w:rsidR="005A6E6A" w:rsidRPr="005B20AF" w:rsidRDefault="005A6E6A" w:rsidP="00035CEE">
      <w:pPr>
        <w:pStyle w:val="11"/>
        <w:spacing w:after="0" w:line="240" w:lineRule="auto"/>
        <w:ind w:firstLine="0"/>
        <w:jc w:val="center"/>
        <w:rPr>
          <w:b/>
          <w:sz w:val="28"/>
          <w:szCs w:val="28"/>
        </w:rPr>
      </w:pPr>
    </w:p>
    <w:p w14:paraId="6ACCC1DD" w14:textId="77777777" w:rsidR="00A568EB" w:rsidRPr="005B20AF" w:rsidRDefault="00A568EB" w:rsidP="00A568EB">
      <w:pPr>
        <w:pStyle w:val="11"/>
        <w:spacing w:after="0" w:line="240" w:lineRule="auto"/>
        <w:jc w:val="center"/>
        <w:rPr>
          <w:b/>
          <w:sz w:val="28"/>
          <w:szCs w:val="28"/>
        </w:rPr>
      </w:pPr>
      <w:r w:rsidRPr="005B20AF">
        <w:rPr>
          <w:b/>
          <w:sz w:val="28"/>
          <w:szCs w:val="28"/>
        </w:rPr>
        <w:t>Обґрунтування</w:t>
      </w:r>
    </w:p>
    <w:p w14:paraId="6ACCC1DE" w14:textId="77777777" w:rsidR="00A568EB" w:rsidRPr="005B20AF" w:rsidRDefault="00A568EB" w:rsidP="00A568EB">
      <w:pPr>
        <w:pStyle w:val="11"/>
        <w:spacing w:after="0" w:line="240" w:lineRule="auto"/>
        <w:jc w:val="center"/>
        <w:rPr>
          <w:b/>
          <w:sz w:val="28"/>
          <w:szCs w:val="28"/>
        </w:rPr>
      </w:pPr>
      <w:r w:rsidRPr="005B20AF">
        <w:rPr>
          <w:b/>
          <w:sz w:val="28"/>
          <w:szCs w:val="28"/>
        </w:rPr>
        <w:t>технічних та якісних характеристик предмета закупівлі</w:t>
      </w:r>
    </w:p>
    <w:p w14:paraId="5205AD22" w14:textId="770E14C9" w:rsidR="00594DBD" w:rsidRPr="00594DBD" w:rsidRDefault="00A568EB" w:rsidP="00594DBD">
      <w:pPr>
        <w:pStyle w:val="11"/>
        <w:spacing w:after="0" w:line="240" w:lineRule="auto"/>
        <w:jc w:val="center"/>
        <w:rPr>
          <w:b/>
          <w:sz w:val="28"/>
          <w:szCs w:val="28"/>
        </w:rPr>
      </w:pPr>
      <w:r w:rsidRPr="005B20AF">
        <w:rPr>
          <w:b/>
          <w:sz w:val="28"/>
          <w:szCs w:val="28"/>
        </w:rPr>
        <w:t xml:space="preserve">за кодом ДК 021:2015 – </w:t>
      </w:r>
      <w:r w:rsidR="006F0BE0" w:rsidRPr="005B20AF">
        <w:rPr>
          <w:b/>
          <w:sz w:val="28"/>
          <w:szCs w:val="28"/>
        </w:rPr>
        <w:t>35120000-1</w:t>
      </w:r>
      <w:r w:rsidRPr="005B20AF">
        <w:rPr>
          <w:b/>
          <w:sz w:val="28"/>
          <w:szCs w:val="28"/>
        </w:rPr>
        <w:t xml:space="preserve"> </w:t>
      </w:r>
      <w:r w:rsidR="00CC799B" w:rsidRPr="005B20AF">
        <w:rPr>
          <w:b/>
          <w:sz w:val="28"/>
          <w:szCs w:val="28"/>
        </w:rPr>
        <w:t>Системи та пристрої нагляду та охорони</w:t>
      </w:r>
      <w:r w:rsidR="00594DBD">
        <w:rPr>
          <w:b/>
          <w:sz w:val="28"/>
          <w:szCs w:val="28"/>
        </w:rPr>
        <w:t>/</w:t>
      </w:r>
      <w:r w:rsidR="00594DBD" w:rsidRPr="00594DBD">
        <w:rPr>
          <w:b/>
          <w:sz w:val="28"/>
          <w:szCs w:val="28"/>
        </w:rPr>
        <w:t xml:space="preserve"> </w:t>
      </w:r>
      <w:proofErr w:type="spellStart"/>
      <w:r w:rsidR="00594DBD" w:rsidRPr="00594DBD">
        <w:rPr>
          <w:b/>
          <w:sz w:val="28"/>
          <w:szCs w:val="28"/>
        </w:rPr>
        <w:t>Systems</w:t>
      </w:r>
      <w:proofErr w:type="spellEnd"/>
      <w:r w:rsidR="00594DBD" w:rsidRPr="00594DBD">
        <w:rPr>
          <w:b/>
          <w:sz w:val="28"/>
          <w:szCs w:val="28"/>
        </w:rPr>
        <w:t xml:space="preserve"> </w:t>
      </w:r>
      <w:proofErr w:type="spellStart"/>
      <w:r w:rsidR="00594DBD" w:rsidRPr="00594DBD">
        <w:rPr>
          <w:b/>
          <w:sz w:val="28"/>
          <w:szCs w:val="28"/>
        </w:rPr>
        <w:t>and</w:t>
      </w:r>
      <w:proofErr w:type="spellEnd"/>
      <w:r w:rsidR="00594DBD" w:rsidRPr="00594DBD">
        <w:rPr>
          <w:b/>
          <w:sz w:val="28"/>
          <w:szCs w:val="28"/>
        </w:rPr>
        <w:t xml:space="preserve"> </w:t>
      </w:r>
      <w:proofErr w:type="spellStart"/>
      <w:r w:rsidR="00594DBD" w:rsidRPr="00594DBD">
        <w:rPr>
          <w:b/>
          <w:sz w:val="28"/>
          <w:szCs w:val="28"/>
        </w:rPr>
        <w:t>devices</w:t>
      </w:r>
      <w:proofErr w:type="spellEnd"/>
      <w:r w:rsidR="00594DBD" w:rsidRPr="00594DBD">
        <w:rPr>
          <w:b/>
          <w:sz w:val="28"/>
          <w:szCs w:val="28"/>
        </w:rPr>
        <w:t xml:space="preserve"> </w:t>
      </w:r>
      <w:proofErr w:type="spellStart"/>
      <w:r w:rsidR="00594DBD" w:rsidRPr="00594DBD">
        <w:rPr>
          <w:b/>
          <w:sz w:val="28"/>
          <w:szCs w:val="28"/>
        </w:rPr>
        <w:t>of</w:t>
      </w:r>
      <w:proofErr w:type="spellEnd"/>
      <w:r w:rsidR="00594DBD" w:rsidRPr="00594DBD">
        <w:rPr>
          <w:b/>
          <w:sz w:val="28"/>
          <w:szCs w:val="28"/>
        </w:rPr>
        <w:t xml:space="preserve"> </w:t>
      </w:r>
      <w:proofErr w:type="spellStart"/>
      <w:r w:rsidR="00594DBD" w:rsidRPr="00594DBD">
        <w:rPr>
          <w:b/>
          <w:sz w:val="28"/>
          <w:szCs w:val="28"/>
        </w:rPr>
        <w:t>supervision</w:t>
      </w:r>
      <w:proofErr w:type="spellEnd"/>
      <w:r w:rsidR="00594DBD" w:rsidRPr="00594DBD">
        <w:rPr>
          <w:b/>
          <w:sz w:val="28"/>
          <w:szCs w:val="28"/>
        </w:rPr>
        <w:t xml:space="preserve"> </w:t>
      </w:r>
      <w:proofErr w:type="spellStart"/>
      <w:r w:rsidR="00594DBD" w:rsidRPr="00594DBD">
        <w:rPr>
          <w:b/>
          <w:sz w:val="28"/>
          <w:szCs w:val="28"/>
        </w:rPr>
        <w:t>and</w:t>
      </w:r>
      <w:proofErr w:type="spellEnd"/>
    </w:p>
    <w:p w14:paraId="5FBBC8CD" w14:textId="3ECFCFB0" w:rsidR="00225ACE" w:rsidRPr="00225ACE" w:rsidRDefault="00594DBD" w:rsidP="00594DBD">
      <w:pPr>
        <w:pStyle w:val="11"/>
        <w:spacing w:after="0" w:line="240" w:lineRule="auto"/>
        <w:jc w:val="center"/>
        <w:rPr>
          <w:b/>
          <w:sz w:val="28"/>
          <w:szCs w:val="28"/>
        </w:rPr>
      </w:pPr>
      <w:proofErr w:type="spellStart"/>
      <w:r w:rsidRPr="00594DBD">
        <w:rPr>
          <w:b/>
          <w:sz w:val="28"/>
          <w:szCs w:val="28"/>
        </w:rPr>
        <w:t>guard</w:t>
      </w:r>
      <w:proofErr w:type="spellEnd"/>
      <w:r w:rsidR="00225ACE" w:rsidRPr="00225ACE">
        <w:t xml:space="preserve"> </w:t>
      </w:r>
      <w:r w:rsidR="00225ACE" w:rsidRPr="00225ACE">
        <w:rPr>
          <w:b/>
          <w:sz w:val="28"/>
          <w:szCs w:val="28"/>
        </w:rPr>
        <w:t>(система багатофункціонального дослідження окремих об’єктів</w:t>
      </w:r>
    </w:p>
    <w:p w14:paraId="421338D0" w14:textId="0165B5EA" w:rsidR="00225ACE" w:rsidRPr="00225ACE" w:rsidRDefault="00225ACE" w:rsidP="00225ACE">
      <w:pPr>
        <w:pStyle w:val="11"/>
        <w:spacing w:after="0" w:line="240" w:lineRule="auto"/>
        <w:jc w:val="center"/>
        <w:rPr>
          <w:b/>
          <w:sz w:val="28"/>
          <w:szCs w:val="28"/>
        </w:rPr>
      </w:pPr>
      <w:r w:rsidRPr="00225ACE">
        <w:rPr>
          <w:b/>
          <w:sz w:val="28"/>
          <w:szCs w:val="28"/>
        </w:rPr>
        <w:t>балістичних експертиз (куль та гільз зі сл</w:t>
      </w:r>
      <w:r>
        <w:rPr>
          <w:b/>
          <w:sz w:val="28"/>
          <w:szCs w:val="28"/>
        </w:rPr>
        <w:t>ідами зброї) з можливістю їх 3</w:t>
      </w:r>
      <w:r w:rsidR="00001A66">
        <w:rPr>
          <w:b/>
          <w:sz w:val="28"/>
          <w:szCs w:val="28"/>
          <w:lang w:val="en-US"/>
        </w:rPr>
        <w:t>D</w:t>
      </w:r>
      <w:r>
        <w:rPr>
          <w:b/>
          <w:sz w:val="28"/>
          <w:szCs w:val="28"/>
        </w:rPr>
        <w:t xml:space="preserve"> </w:t>
      </w:r>
      <w:r w:rsidRPr="00225ACE">
        <w:rPr>
          <w:b/>
          <w:sz w:val="28"/>
          <w:szCs w:val="28"/>
        </w:rPr>
        <w:t>сканування,</w:t>
      </w:r>
      <w:r>
        <w:rPr>
          <w:b/>
          <w:sz w:val="28"/>
          <w:szCs w:val="28"/>
        </w:rPr>
        <w:t xml:space="preserve"> порівняння та формування відповідних графічних каталогів)</w:t>
      </w:r>
    </w:p>
    <w:p w14:paraId="6ACCC1E0" w14:textId="265E7B98" w:rsidR="00035CEE" w:rsidRPr="00225ACE" w:rsidRDefault="00225ACE" w:rsidP="00035CEE">
      <w:pPr>
        <w:pStyle w:val="11"/>
        <w:spacing w:after="0" w:line="240" w:lineRule="auto"/>
        <w:ind w:firstLine="0"/>
        <w:jc w:val="center"/>
        <w:rPr>
          <w:iCs/>
          <w:sz w:val="28"/>
          <w:szCs w:val="28"/>
        </w:rPr>
      </w:pPr>
      <w:r w:rsidRPr="00225ACE">
        <w:rPr>
          <w:iCs/>
          <w:sz w:val="28"/>
          <w:szCs w:val="28"/>
        </w:rPr>
        <w:t>(назва предмета закупівлі)</w:t>
      </w:r>
    </w:p>
    <w:p w14:paraId="1DF058E4" w14:textId="77777777" w:rsidR="00225ACE" w:rsidRPr="005B20AF" w:rsidRDefault="00225ACE" w:rsidP="00035CEE">
      <w:pPr>
        <w:pStyle w:val="11"/>
        <w:spacing w:after="0" w:line="240" w:lineRule="auto"/>
        <w:ind w:firstLine="0"/>
        <w:jc w:val="center"/>
        <w:rPr>
          <w:b/>
          <w:sz w:val="28"/>
          <w:szCs w:val="28"/>
        </w:rPr>
      </w:pPr>
    </w:p>
    <w:p w14:paraId="6ACCC1E1" w14:textId="709FCDCC" w:rsidR="00035CEE" w:rsidRPr="00402C81" w:rsidRDefault="00035CEE" w:rsidP="00035CEE">
      <w:pPr>
        <w:pStyle w:val="11"/>
        <w:spacing w:after="0" w:line="240" w:lineRule="auto"/>
        <w:ind w:firstLine="0"/>
        <w:jc w:val="center"/>
        <w:rPr>
          <w:sz w:val="28"/>
          <w:szCs w:val="28"/>
          <w:lang w:val="ru-RU"/>
        </w:rPr>
      </w:pPr>
      <w:r w:rsidRPr="005B20AF">
        <w:rPr>
          <w:b/>
          <w:sz w:val="28"/>
          <w:szCs w:val="28"/>
        </w:rPr>
        <w:t>(номер / ідентифікатор закупівлі UA</w:t>
      </w:r>
      <w:r w:rsidR="00697BE5" w:rsidRPr="00697BE5">
        <w:rPr>
          <w:b/>
          <w:sz w:val="28"/>
          <w:szCs w:val="28"/>
        </w:rPr>
        <w:t>-2021-03-03-012741-c</w:t>
      </w:r>
      <w:r w:rsidR="00402C81" w:rsidRPr="00402C81">
        <w:rPr>
          <w:b/>
          <w:sz w:val="28"/>
          <w:szCs w:val="28"/>
          <w:lang w:val="ru-RU"/>
        </w:rPr>
        <w:t>)</w:t>
      </w:r>
    </w:p>
    <w:p w14:paraId="44362DAA" w14:textId="77777777" w:rsidR="00697BE5" w:rsidRDefault="00697BE5" w:rsidP="008F79DC">
      <w:pPr>
        <w:pStyle w:val="11"/>
        <w:spacing w:after="0" w:line="240" w:lineRule="auto"/>
        <w:ind w:firstLine="567"/>
        <w:jc w:val="both"/>
        <w:rPr>
          <w:sz w:val="28"/>
          <w:szCs w:val="28"/>
        </w:rPr>
      </w:pPr>
    </w:p>
    <w:p w14:paraId="6ACCC1E4" w14:textId="77777777" w:rsidR="00035CEE" w:rsidRPr="005B20AF" w:rsidRDefault="00035CEE" w:rsidP="008F79DC">
      <w:pPr>
        <w:pStyle w:val="11"/>
        <w:spacing w:after="0" w:line="240" w:lineRule="auto"/>
        <w:ind w:firstLine="567"/>
        <w:jc w:val="both"/>
        <w:rPr>
          <w:b/>
          <w:bCs/>
          <w:sz w:val="28"/>
          <w:szCs w:val="28"/>
        </w:rPr>
      </w:pPr>
      <w:r w:rsidRPr="005B20AF">
        <w:rPr>
          <w:sz w:val="28"/>
          <w:szCs w:val="28"/>
        </w:rPr>
        <w:t>Технічні та якісні характеристики предмета закупівлі та їх обґрунтування щодо позиції</w:t>
      </w:r>
      <w:r w:rsidR="007E724D" w:rsidRPr="005B20AF">
        <w:rPr>
          <w:sz w:val="28"/>
          <w:szCs w:val="28"/>
        </w:rPr>
        <w:t xml:space="preserve">/позицій </w:t>
      </w:r>
      <w:r w:rsidRPr="005B20AF">
        <w:rPr>
          <w:sz w:val="28"/>
          <w:szCs w:val="28"/>
        </w:rPr>
        <w:t>предмета закупівлі:</w:t>
      </w:r>
      <w:r w:rsidR="008F79DC" w:rsidRPr="005B20AF">
        <w:rPr>
          <w:sz w:val="28"/>
          <w:szCs w:val="28"/>
        </w:rPr>
        <w:t xml:space="preserve"> </w:t>
      </w:r>
      <w:r w:rsidR="008F79DC" w:rsidRPr="005B20AF">
        <w:rPr>
          <w:b/>
          <w:sz w:val="28"/>
          <w:szCs w:val="28"/>
        </w:rPr>
        <w:t>с</w:t>
      </w:r>
      <w:r w:rsidR="008F79DC" w:rsidRPr="005B20AF">
        <w:rPr>
          <w:b/>
          <w:bCs/>
          <w:sz w:val="28"/>
          <w:szCs w:val="28"/>
        </w:rPr>
        <w:t>истема багатофункціонального дослідження окремих об’єктів балістичних експертиз (куль та гільз зі слідами зброї) з можливістю їх 3D сканування, порівняння та формування відповідних графічних каталогів.</w:t>
      </w:r>
    </w:p>
    <w:p w14:paraId="6ACCC1E5" w14:textId="77777777" w:rsidR="008F79DC" w:rsidRPr="005B20AF" w:rsidRDefault="008F79DC" w:rsidP="00035CEE">
      <w:pPr>
        <w:pStyle w:val="11"/>
        <w:spacing w:after="0" w:line="240" w:lineRule="auto"/>
        <w:ind w:firstLine="709"/>
        <w:jc w:val="center"/>
        <w:rPr>
          <w:i/>
          <w:sz w:val="20"/>
          <w:szCs w:val="28"/>
        </w:rPr>
      </w:pPr>
    </w:p>
    <w:tbl>
      <w:tblPr>
        <w:tblStyle w:val="TableNormal"/>
        <w:tblW w:w="10065" w:type="dxa"/>
        <w:tblInd w:w="-420" w:type="dxa"/>
        <w:tblLayout w:type="fixed"/>
        <w:tblLook w:val="01E0" w:firstRow="1" w:lastRow="1" w:firstColumn="1" w:lastColumn="1" w:noHBand="0" w:noVBand="0"/>
      </w:tblPr>
      <w:tblGrid>
        <w:gridCol w:w="993"/>
        <w:gridCol w:w="2835"/>
        <w:gridCol w:w="2977"/>
        <w:gridCol w:w="3248"/>
        <w:gridCol w:w="12"/>
      </w:tblGrid>
      <w:tr w:rsidR="00035682" w:rsidRPr="005B20AF" w14:paraId="6ACCC1EA"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1E6" w14:textId="77777777" w:rsidR="00AF2A74" w:rsidRPr="005B20AF" w:rsidRDefault="00AF2A74" w:rsidP="005E64A8">
            <w:pPr>
              <w:pStyle w:val="TableParagraph"/>
              <w:spacing w:before="26" w:line="243" w:lineRule="auto"/>
              <w:ind w:hanging="1"/>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п/п</w:t>
            </w:r>
          </w:p>
        </w:tc>
        <w:tc>
          <w:tcPr>
            <w:tcW w:w="2835" w:type="dxa"/>
            <w:tcBorders>
              <w:top w:val="single" w:sz="5" w:space="0" w:color="000000"/>
              <w:left w:val="single" w:sz="5" w:space="0" w:color="000000"/>
              <w:bottom w:val="single" w:sz="5" w:space="0" w:color="000000"/>
              <w:right w:val="single" w:sz="5" w:space="0" w:color="000000"/>
            </w:tcBorders>
            <w:vAlign w:val="center"/>
          </w:tcPr>
          <w:p w14:paraId="6ACCC1E7" w14:textId="77777777" w:rsidR="00AF2A74" w:rsidRPr="005B20AF" w:rsidRDefault="00AF2A74" w:rsidP="00A07F3B">
            <w:pPr>
              <w:pStyle w:val="11"/>
              <w:spacing w:after="0" w:line="240" w:lineRule="auto"/>
              <w:ind w:firstLine="0"/>
              <w:jc w:val="center"/>
              <w:rPr>
                <w:sz w:val="28"/>
                <w:szCs w:val="28"/>
                <w:lang w:val="uk-UA"/>
              </w:rPr>
            </w:pPr>
            <w:r w:rsidRPr="005B20AF">
              <w:rPr>
                <w:sz w:val="28"/>
                <w:szCs w:val="28"/>
                <w:lang w:val="uk-UA"/>
              </w:rPr>
              <w:t>Технічні (якісні) характеристики предмета закупівлі</w:t>
            </w:r>
          </w:p>
        </w:tc>
        <w:tc>
          <w:tcPr>
            <w:tcW w:w="2977" w:type="dxa"/>
            <w:tcBorders>
              <w:top w:val="single" w:sz="5" w:space="0" w:color="000000"/>
              <w:left w:val="single" w:sz="5" w:space="0" w:color="000000"/>
              <w:bottom w:val="single" w:sz="5" w:space="0" w:color="000000"/>
              <w:right w:val="single" w:sz="5" w:space="0" w:color="000000"/>
            </w:tcBorders>
            <w:vAlign w:val="center"/>
          </w:tcPr>
          <w:p w14:paraId="6ACCC1E8" w14:textId="77777777" w:rsidR="00AF2A74" w:rsidRPr="005B20AF" w:rsidRDefault="00AF2A74" w:rsidP="00AF2A74">
            <w:pPr>
              <w:pStyle w:val="11"/>
              <w:spacing w:after="0" w:line="240" w:lineRule="auto"/>
              <w:ind w:firstLine="0"/>
              <w:jc w:val="center"/>
              <w:rPr>
                <w:sz w:val="28"/>
                <w:szCs w:val="28"/>
                <w:lang w:val="uk-UA"/>
              </w:rPr>
            </w:pPr>
            <w:r w:rsidRPr="005B20AF">
              <w:rPr>
                <w:sz w:val="28"/>
                <w:szCs w:val="28"/>
                <w:lang w:val="uk-UA"/>
              </w:rPr>
              <w:t>Параметри технічних (якісних) характеристик предмета закупівлі</w:t>
            </w:r>
          </w:p>
        </w:tc>
        <w:tc>
          <w:tcPr>
            <w:tcW w:w="3260" w:type="dxa"/>
            <w:gridSpan w:val="2"/>
            <w:tcBorders>
              <w:top w:val="single" w:sz="5" w:space="0" w:color="000000"/>
              <w:left w:val="single" w:sz="5" w:space="0" w:color="000000"/>
              <w:bottom w:val="single" w:sz="5" w:space="0" w:color="000000"/>
              <w:right w:val="single" w:sz="5" w:space="0" w:color="000000"/>
            </w:tcBorders>
            <w:vAlign w:val="center"/>
          </w:tcPr>
          <w:p w14:paraId="6ACCC1E9" w14:textId="77777777" w:rsidR="00AF2A74" w:rsidRPr="005B20AF" w:rsidRDefault="00AF2A74" w:rsidP="00AF2A74">
            <w:pPr>
              <w:pStyle w:val="11"/>
              <w:spacing w:after="0" w:line="240" w:lineRule="auto"/>
              <w:ind w:firstLine="0"/>
              <w:jc w:val="center"/>
              <w:rPr>
                <w:sz w:val="28"/>
                <w:szCs w:val="28"/>
                <w:lang w:val="uk-UA"/>
              </w:rPr>
            </w:pPr>
            <w:r w:rsidRPr="005B20AF">
              <w:rPr>
                <w:sz w:val="28"/>
                <w:szCs w:val="28"/>
                <w:lang w:val="uk-UA"/>
              </w:rPr>
              <w:t>Обґрунтування технічних та якісних характеристик предмета закупівлі</w:t>
            </w:r>
          </w:p>
        </w:tc>
      </w:tr>
      <w:tr w:rsidR="00035682" w:rsidRPr="005B20AF" w14:paraId="6ACCC1EF" w14:textId="77777777" w:rsidTr="005C1806">
        <w:trPr>
          <w:trHeight w:val="797"/>
        </w:trPr>
        <w:tc>
          <w:tcPr>
            <w:tcW w:w="993" w:type="dxa"/>
            <w:tcBorders>
              <w:top w:val="single" w:sz="5" w:space="0" w:color="000000"/>
              <w:left w:val="single" w:sz="5" w:space="0" w:color="000000"/>
              <w:bottom w:val="single" w:sz="5" w:space="0" w:color="000000"/>
              <w:right w:val="single" w:sz="5" w:space="0" w:color="000000"/>
            </w:tcBorders>
          </w:tcPr>
          <w:p w14:paraId="6ACCC1EB"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1.</w:t>
            </w:r>
          </w:p>
        </w:tc>
        <w:tc>
          <w:tcPr>
            <w:tcW w:w="2835" w:type="dxa"/>
            <w:tcBorders>
              <w:top w:val="single" w:sz="5" w:space="0" w:color="000000"/>
              <w:left w:val="single" w:sz="5" w:space="0" w:color="000000"/>
              <w:bottom w:val="single" w:sz="5" w:space="0" w:color="000000"/>
              <w:right w:val="single" w:sz="5" w:space="0" w:color="000000"/>
            </w:tcBorders>
          </w:tcPr>
          <w:p w14:paraId="6ACCC1EC" w14:textId="77777777" w:rsidR="008648EF" w:rsidRPr="005B20AF" w:rsidRDefault="00C87DFD" w:rsidP="008648EF">
            <w:pPr>
              <w:pStyle w:val="TableParagraph"/>
              <w:spacing w:before="24"/>
              <w:ind w:left="119"/>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Система повинна мати можливість:</w:t>
            </w:r>
          </w:p>
        </w:tc>
        <w:tc>
          <w:tcPr>
            <w:tcW w:w="2977" w:type="dxa"/>
            <w:tcBorders>
              <w:top w:val="single" w:sz="5" w:space="0" w:color="000000"/>
              <w:left w:val="single" w:sz="5" w:space="0" w:color="000000"/>
              <w:bottom w:val="single" w:sz="5" w:space="0" w:color="000000"/>
              <w:right w:val="single" w:sz="5" w:space="0" w:color="000000"/>
            </w:tcBorders>
          </w:tcPr>
          <w:p w14:paraId="6ACCC1ED" w14:textId="77777777" w:rsidR="00C87DFD" w:rsidRPr="005B20AF" w:rsidRDefault="00C87DFD" w:rsidP="00C87DFD">
            <w:pPr>
              <w:pStyle w:val="TableParagraph"/>
              <w:spacing w:before="24" w:line="245" w:lineRule="auto"/>
              <w:ind w:left="123" w:right="180"/>
              <w:rPr>
                <w:rFonts w:ascii="Times New Roman" w:eastAsia="Times New Roman" w:hAnsi="Times New Roman" w:cs="Times New Roman"/>
                <w:sz w:val="28"/>
                <w:szCs w:val="28"/>
                <w:lang w:val="uk-UA"/>
              </w:rPr>
            </w:pPr>
          </w:p>
        </w:tc>
        <w:tc>
          <w:tcPr>
            <w:tcW w:w="3260" w:type="dxa"/>
            <w:gridSpan w:val="2"/>
            <w:tcBorders>
              <w:top w:val="single" w:sz="5" w:space="0" w:color="000000"/>
              <w:left w:val="single" w:sz="5" w:space="0" w:color="000000"/>
              <w:bottom w:val="single" w:sz="5" w:space="0" w:color="000000"/>
              <w:right w:val="single" w:sz="5" w:space="0" w:color="000000"/>
            </w:tcBorders>
          </w:tcPr>
          <w:p w14:paraId="6ACCC1EE" w14:textId="77777777" w:rsidR="00C87DFD" w:rsidRPr="005B20AF" w:rsidRDefault="00C87DFD" w:rsidP="00C87DFD">
            <w:pPr>
              <w:rPr>
                <w:rFonts w:ascii="Times New Roman" w:hAnsi="Times New Roman" w:cs="Times New Roman"/>
                <w:sz w:val="28"/>
                <w:szCs w:val="28"/>
                <w:lang w:val="uk-UA"/>
              </w:rPr>
            </w:pPr>
          </w:p>
        </w:tc>
      </w:tr>
      <w:tr w:rsidR="00035682" w:rsidRPr="005B20AF" w14:paraId="6ACCC1F5"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1F0" w14:textId="77777777" w:rsidR="008648EF" w:rsidRPr="005B20AF" w:rsidRDefault="008648EF"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1.1.</w:t>
            </w:r>
          </w:p>
        </w:tc>
        <w:tc>
          <w:tcPr>
            <w:tcW w:w="2835" w:type="dxa"/>
            <w:tcBorders>
              <w:top w:val="single" w:sz="5" w:space="0" w:color="000000"/>
              <w:left w:val="single" w:sz="5" w:space="0" w:color="000000"/>
              <w:bottom w:val="single" w:sz="5" w:space="0" w:color="000000"/>
              <w:right w:val="single" w:sz="5" w:space="0" w:color="000000"/>
            </w:tcBorders>
          </w:tcPr>
          <w:p w14:paraId="6ACCC1F1" w14:textId="77777777" w:rsidR="008648EF" w:rsidRPr="005B20AF" w:rsidRDefault="00DA4802" w:rsidP="008648EF">
            <w:pPr>
              <w:pStyle w:val="a5"/>
              <w:numPr>
                <w:ilvl w:val="0"/>
                <w:numId w:val="8"/>
              </w:numPr>
              <w:tabs>
                <w:tab w:val="left" w:pos="302"/>
                <w:tab w:val="left" w:pos="1309"/>
                <w:tab w:val="left" w:pos="2775"/>
                <w:tab w:val="left" w:pos="4544"/>
              </w:tabs>
              <w:spacing w:before="4" w:after="0" w:line="248" w:lineRule="auto"/>
              <w:ind w:right="111"/>
              <w:contextualSpacing w:val="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В</w:t>
            </w:r>
            <w:r w:rsidR="008648EF" w:rsidRPr="005B20AF">
              <w:rPr>
                <w:rFonts w:ascii="Times New Roman" w:eastAsia="Times New Roman" w:hAnsi="Times New Roman" w:cs="Times New Roman"/>
                <w:sz w:val="28"/>
                <w:szCs w:val="28"/>
                <w:lang w:val="uk-UA"/>
              </w:rPr>
              <w:t>иводу</w:t>
            </w:r>
            <w:r w:rsidRPr="005B20AF">
              <w:rPr>
                <w:rFonts w:ascii="Times New Roman" w:eastAsia="Times New Roman" w:hAnsi="Times New Roman" w:cs="Times New Roman"/>
                <w:sz w:val="28"/>
                <w:szCs w:val="28"/>
                <w:lang w:val="uk-UA"/>
              </w:rPr>
              <w:t xml:space="preserve"> </w:t>
            </w:r>
            <w:r w:rsidR="008648EF" w:rsidRPr="005B20AF">
              <w:rPr>
                <w:rFonts w:ascii="Times New Roman" w:eastAsia="Times New Roman" w:hAnsi="Times New Roman" w:cs="Times New Roman"/>
                <w:sz w:val="28"/>
                <w:szCs w:val="28"/>
                <w:lang w:val="uk-UA"/>
              </w:rPr>
              <w:t xml:space="preserve">зображення досліджуваних об’єктів   на </w:t>
            </w:r>
            <w:r w:rsidR="009527DB" w:rsidRPr="005B20AF">
              <w:rPr>
                <w:rFonts w:ascii="Times New Roman" w:eastAsia="Times New Roman" w:hAnsi="Times New Roman" w:cs="Times New Roman"/>
                <w:sz w:val="28"/>
                <w:szCs w:val="28"/>
                <w:lang w:val="uk-UA"/>
              </w:rPr>
              <w:t>монітор системи.</w:t>
            </w:r>
          </w:p>
          <w:p w14:paraId="6ACCC1F2" w14:textId="77777777" w:rsidR="008648EF" w:rsidRPr="005B20AF" w:rsidRDefault="008648EF" w:rsidP="00A07F3B">
            <w:pPr>
              <w:pStyle w:val="TableParagraph"/>
              <w:spacing w:before="24"/>
              <w:ind w:left="119"/>
              <w:rPr>
                <w:rFonts w:ascii="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1F3" w14:textId="77777777" w:rsidR="008648EF" w:rsidRPr="005B20AF" w:rsidRDefault="009527DB" w:rsidP="00C87DFD">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eastAsia="Times New Roman" w:hAnsi="Times New Roman" w:cs="Times New Roman"/>
                <w:sz w:val="28"/>
                <w:szCs w:val="28"/>
                <w:lang w:val="uk-UA"/>
              </w:rPr>
              <w:t>На монітор системи</w:t>
            </w:r>
          </w:p>
        </w:tc>
        <w:tc>
          <w:tcPr>
            <w:tcW w:w="3260" w:type="dxa"/>
            <w:gridSpan w:val="2"/>
            <w:tcBorders>
              <w:top w:val="single" w:sz="5" w:space="0" w:color="000000"/>
              <w:left w:val="single" w:sz="5" w:space="0" w:color="000000"/>
              <w:bottom w:val="single" w:sz="5" w:space="0" w:color="000000"/>
              <w:right w:val="single" w:sz="5" w:space="0" w:color="000000"/>
            </w:tcBorders>
          </w:tcPr>
          <w:p w14:paraId="6ACCC1F4" w14:textId="77777777" w:rsidR="008648EF" w:rsidRPr="005B20AF" w:rsidRDefault="008648EF" w:rsidP="008648EF">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можливості роботи з об’єктами, здійснення налаштувань робочих параметрів під різні об’єкти, система повинна мати можливість виведення </w:t>
            </w:r>
            <w:r w:rsidRPr="005B20AF">
              <w:rPr>
                <w:rFonts w:ascii="Times New Roman" w:eastAsia="Times New Roman" w:hAnsi="Times New Roman" w:cs="Times New Roman"/>
                <w:sz w:val="28"/>
                <w:szCs w:val="28"/>
                <w:lang w:val="uk-UA"/>
              </w:rPr>
              <w:t>зображення досліджуваних об’єктів   на монітор системи.</w:t>
            </w:r>
          </w:p>
        </w:tc>
      </w:tr>
      <w:tr w:rsidR="00035682" w:rsidRPr="005B20AF" w14:paraId="6ACCC1FA"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1F6" w14:textId="77777777" w:rsidR="008648EF" w:rsidRPr="005B20AF" w:rsidRDefault="008648EF"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1.2.</w:t>
            </w:r>
          </w:p>
        </w:tc>
        <w:tc>
          <w:tcPr>
            <w:tcW w:w="2835" w:type="dxa"/>
            <w:tcBorders>
              <w:top w:val="single" w:sz="5" w:space="0" w:color="000000"/>
              <w:left w:val="single" w:sz="5" w:space="0" w:color="000000"/>
              <w:bottom w:val="single" w:sz="5" w:space="0" w:color="000000"/>
              <w:right w:val="single" w:sz="5" w:space="0" w:color="000000"/>
            </w:tcBorders>
          </w:tcPr>
          <w:p w14:paraId="6ACCC1F7" w14:textId="77777777" w:rsidR="008648EF" w:rsidRPr="005B20AF" w:rsidRDefault="00DA4802" w:rsidP="009527DB">
            <w:pPr>
              <w:pStyle w:val="a5"/>
              <w:numPr>
                <w:ilvl w:val="0"/>
                <w:numId w:val="8"/>
              </w:numPr>
              <w:tabs>
                <w:tab w:val="left" w:pos="302"/>
                <w:tab w:val="left" w:pos="1309"/>
                <w:tab w:val="left" w:pos="2775"/>
                <w:tab w:val="left" w:pos="4544"/>
              </w:tabs>
              <w:spacing w:before="4" w:after="0" w:line="248" w:lineRule="auto"/>
              <w:ind w:right="111"/>
              <w:contextualSpacing w:val="0"/>
              <w:rPr>
                <w:rFonts w:ascii="Times New Roman" w:hAnsi="Times New Roman" w:cs="Times New Roman"/>
                <w:sz w:val="28"/>
                <w:szCs w:val="28"/>
                <w:lang w:val="uk-UA"/>
              </w:rPr>
            </w:pPr>
            <w:r w:rsidRPr="005B20AF">
              <w:rPr>
                <w:rFonts w:ascii="Times New Roman" w:eastAsia="Times New Roman" w:hAnsi="Times New Roman" w:cs="Times New Roman"/>
                <w:sz w:val="28"/>
                <w:szCs w:val="28"/>
                <w:lang w:val="uk-UA"/>
              </w:rPr>
              <w:t>З</w:t>
            </w:r>
            <w:r w:rsidR="008648EF" w:rsidRPr="005B20AF">
              <w:rPr>
                <w:rFonts w:ascii="Times New Roman" w:eastAsia="Times New Roman" w:hAnsi="Times New Roman" w:cs="Times New Roman"/>
                <w:sz w:val="28"/>
                <w:szCs w:val="28"/>
                <w:lang w:val="uk-UA"/>
              </w:rPr>
              <w:t>береження</w:t>
            </w:r>
            <w:r w:rsidRPr="005B20AF">
              <w:rPr>
                <w:rFonts w:ascii="Times New Roman" w:eastAsia="Times New Roman" w:hAnsi="Times New Roman" w:cs="Times New Roman"/>
                <w:sz w:val="28"/>
                <w:szCs w:val="28"/>
                <w:lang w:val="uk-UA"/>
              </w:rPr>
              <w:t xml:space="preserve"> </w:t>
            </w:r>
            <w:r w:rsidR="008648EF" w:rsidRPr="005B20AF">
              <w:rPr>
                <w:rFonts w:ascii="Times New Roman" w:eastAsia="Times New Roman" w:hAnsi="Times New Roman" w:cs="Times New Roman"/>
                <w:sz w:val="28"/>
                <w:szCs w:val="28"/>
                <w:lang w:val="uk-UA"/>
              </w:rPr>
              <w:t>з</w:t>
            </w:r>
            <w:r w:rsidR="00CD685C" w:rsidRPr="005B20AF">
              <w:rPr>
                <w:rFonts w:ascii="Times New Roman" w:eastAsia="Times New Roman" w:hAnsi="Times New Roman" w:cs="Times New Roman"/>
                <w:sz w:val="28"/>
                <w:szCs w:val="28"/>
                <w:lang w:val="uk-UA"/>
              </w:rPr>
              <w:t>ображень досліджуваних об’єктів.</w:t>
            </w:r>
          </w:p>
        </w:tc>
        <w:tc>
          <w:tcPr>
            <w:tcW w:w="2977" w:type="dxa"/>
            <w:tcBorders>
              <w:top w:val="single" w:sz="5" w:space="0" w:color="000000"/>
              <w:left w:val="single" w:sz="5" w:space="0" w:color="000000"/>
              <w:bottom w:val="single" w:sz="5" w:space="0" w:color="000000"/>
              <w:right w:val="single" w:sz="5" w:space="0" w:color="000000"/>
            </w:tcBorders>
          </w:tcPr>
          <w:p w14:paraId="6ACCC1F8" w14:textId="77777777" w:rsidR="008648EF" w:rsidRPr="005B20AF" w:rsidRDefault="009527DB" w:rsidP="00C87DFD">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В системі </w:t>
            </w:r>
            <w:r w:rsidR="00C42AB1" w:rsidRPr="005B20AF">
              <w:rPr>
                <w:rFonts w:ascii="Times New Roman" w:hAnsi="Times New Roman" w:cs="Times New Roman"/>
                <w:sz w:val="28"/>
                <w:szCs w:val="28"/>
                <w:lang w:val="uk-UA"/>
              </w:rPr>
              <w:t>(на сервері або локальному носії</w:t>
            </w:r>
            <w:r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1F9" w14:textId="77777777" w:rsidR="008648EF" w:rsidRPr="005B20AF" w:rsidRDefault="008648EF" w:rsidP="00C87DFD">
            <w:pPr>
              <w:rPr>
                <w:rFonts w:ascii="Times New Roman" w:hAnsi="Times New Roman" w:cs="Times New Roman"/>
                <w:sz w:val="28"/>
                <w:szCs w:val="28"/>
                <w:lang w:val="uk-UA"/>
              </w:rPr>
            </w:pPr>
            <w:r w:rsidRPr="005B20AF">
              <w:rPr>
                <w:rFonts w:ascii="Times New Roman" w:eastAsia="Times New Roman" w:hAnsi="Times New Roman" w:cs="Times New Roman"/>
                <w:sz w:val="28"/>
                <w:szCs w:val="28"/>
                <w:lang w:val="uk-UA"/>
              </w:rPr>
              <w:t>Збереження зображень досліджуваних об’єктів надає можливість документування результатів досліджень та створення каталогів.</w:t>
            </w:r>
          </w:p>
        </w:tc>
      </w:tr>
      <w:tr w:rsidR="00035682" w:rsidRPr="005B20AF" w14:paraId="6ACCC203" w14:textId="77777777" w:rsidTr="005C1806">
        <w:trPr>
          <w:trHeight w:val="697"/>
        </w:trPr>
        <w:tc>
          <w:tcPr>
            <w:tcW w:w="993" w:type="dxa"/>
            <w:tcBorders>
              <w:top w:val="single" w:sz="5" w:space="0" w:color="000000"/>
              <w:left w:val="single" w:sz="5" w:space="0" w:color="000000"/>
              <w:bottom w:val="single" w:sz="5" w:space="0" w:color="000000"/>
              <w:right w:val="single" w:sz="5" w:space="0" w:color="000000"/>
            </w:tcBorders>
          </w:tcPr>
          <w:p w14:paraId="6ACCC1FB"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2.</w:t>
            </w:r>
          </w:p>
        </w:tc>
        <w:tc>
          <w:tcPr>
            <w:tcW w:w="2835" w:type="dxa"/>
            <w:tcBorders>
              <w:top w:val="single" w:sz="5" w:space="0" w:color="000000"/>
              <w:left w:val="single" w:sz="5" w:space="0" w:color="000000"/>
              <w:bottom w:val="single" w:sz="5" w:space="0" w:color="000000"/>
              <w:right w:val="single" w:sz="5" w:space="0" w:color="000000"/>
            </w:tcBorders>
          </w:tcPr>
          <w:p w14:paraId="6ACCC1FC" w14:textId="77777777" w:rsidR="00E963DE" w:rsidRPr="005B20AF" w:rsidRDefault="00C87DFD" w:rsidP="008648EF">
            <w:pPr>
              <w:pStyle w:val="TableParagraph"/>
              <w:spacing w:before="24" w:line="245"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Для каталогізації об’ємних зображень система повинна мати можливість:</w:t>
            </w:r>
          </w:p>
        </w:tc>
        <w:tc>
          <w:tcPr>
            <w:tcW w:w="2977" w:type="dxa"/>
            <w:tcBorders>
              <w:top w:val="single" w:sz="5" w:space="0" w:color="000000"/>
              <w:left w:val="single" w:sz="5" w:space="0" w:color="000000"/>
              <w:bottom w:val="single" w:sz="5" w:space="0" w:color="000000"/>
              <w:right w:val="single" w:sz="5" w:space="0" w:color="000000"/>
            </w:tcBorders>
          </w:tcPr>
          <w:p w14:paraId="6ACCC1FD" w14:textId="77777777" w:rsidR="00E963DE" w:rsidRPr="005B20AF" w:rsidRDefault="00E963DE" w:rsidP="00E963DE">
            <w:pPr>
              <w:pStyle w:val="TableParagraph"/>
              <w:spacing w:before="24" w:line="245" w:lineRule="auto"/>
              <w:ind w:left="123" w:right="180"/>
              <w:rPr>
                <w:rFonts w:ascii="Times New Roman" w:eastAsia="Times New Roman" w:hAnsi="Times New Roman" w:cs="Times New Roman"/>
                <w:sz w:val="28"/>
                <w:szCs w:val="28"/>
                <w:lang w:val="uk-UA"/>
              </w:rPr>
            </w:pPr>
          </w:p>
          <w:p w14:paraId="6ACCC1FE" w14:textId="77777777" w:rsidR="00E963DE" w:rsidRPr="005B20AF" w:rsidRDefault="00E963DE" w:rsidP="00E963DE">
            <w:pPr>
              <w:pStyle w:val="TableParagraph"/>
              <w:spacing w:before="24" w:line="245" w:lineRule="auto"/>
              <w:ind w:left="123" w:right="180"/>
              <w:rPr>
                <w:rFonts w:ascii="Times New Roman" w:eastAsia="Times New Roman" w:hAnsi="Times New Roman" w:cs="Times New Roman"/>
                <w:sz w:val="28"/>
                <w:szCs w:val="28"/>
                <w:lang w:val="uk-UA"/>
              </w:rPr>
            </w:pPr>
          </w:p>
          <w:p w14:paraId="6ACCC1FF" w14:textId="77777777" w:rsidR="00E963DE" w:rsidRPr="005B20AF" w:rsidRDefault="00E963DE" w:rsidP="00E963DE">
            <w:pPr>
              <w:pStyle w:val="TableParagraph"/>
              <w:spacing w:before="24" w:line="245" w:lineRule="auto"/>
              <w:ind w:left="123" w:right="180"/>
              <w:rPr>
                <w:rFonts w:ascii="Times New Roman" w:eastAsia="Times New Roman" w:hAnsi="Times New Roman" w:cs="Times New Roman"/>
                <w:sz w:val="28"/>
                <w:szCs w:val="28"/>
                <w:lang w:val="uk-UA"/>
              </w:rPr>
            </w:pPr>
          </w:p>
          <w:p w14:paraId="6ACCC200" w14:textId="77777777" w:rsidR="00E963DE" w:rsidRPr="005B20AF" w:rsidRDefault="00E963DE" w:rsidP="00E963DE">
            <w:pPr>
              <w:pStyle w:val="TableParagraph"/>
              <w:spacing w:before="24" w:line="245" w:lineRule="auto"/>
              <w:ind w:left="123" w:right="180"/>
              <w:rPr>
                <w:rFonts w:ascii="Times New Roman" w:eastAsia="Times New Roman" w:hAnsi="Times New Roman" w:cs="Times New Roman"/>
                <w:sz w:val="28"/>
                <w:szCs w:val="28"/>
                <w:lang w:val="uk-UA"/>
              </w:rPr>
            </w:pPr>
          </w:p>
        </w:tc>
        <w:tc>
          <w:tcPr>
            <w:tcW w:w="3260" w:type="dxa"/>
            <w:gridSpan w:val="2"/>
            <w:tcBorders>
              <w:top w:val="single" w:sz="5" w:space="0" w:color="000000"/>
              <w:left w:val="single" w:sz="5" w:space="0" w:color="000000"/>
              <w:bottom w:val="single" w:sz="5" w:space="0" w:color="000000"/>
              <w:right w:val="single" w:sz="5" w:space="0" w:color="000000"/>
            </w:tcBorders>
          </w:tcPr>
          <w:p w14:paraId="6ACCC201" w14:textId="77777777" w:rsidR="00E963DE" w:rsidRPr="005B20AF" w:rsidRDefault="00E963DE" w:rsidP="00C87DFD">
            <w:pPr>
              <w:rPr>
                <w:rFonts w:ascii="Times New Roman" w:eastAsia="Times New Roman" w:hAnsi="Times New Roman" w:cs="Times New Roman"/>
                <w:sz w:val="28"/>
                <w:szCs w:val="28"/>
                <w:lang w:val="uk-UA"/>
              </w:rPr>
            </w:pPr>
          </w:p>
          <w:p w14:paraId="6ACCC202" w14:textId="77777777" w:rsidR="00C87DFD" w:rsidRPr="005B20AF" w:rsidRDefault="00C87DFD" w:rsidP="00C87DFD">
            <w:pPr>
              <w:rPr>
                <w:rFonts w:ascii="Times New Roman" w:hAnsi="Times New Roman" w:cs="Times New Roman"/>
                <w:sz w:val="28"/>
                <w:szCs w:val="28"/>
                <w:lang w:val="uk-UA"/>
              </w:rPr>
            </w:pPr>
          </w:p>
        </w:tc>
      </w:tr>
      <w:tr w:rsidR="00035682" w:rsidRPr="005B20AF" w14:paraId="6ACCC20A"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04" w14:textId="77777777" w:rsidR="00E963DE" w:rsidRPr="005B20AF" w:rsidRDefault="008648EF"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2.1.</w:t>
            </w:r>
          </w:p>
        </w:tc>
        <w:tc>
          <w:tcPr>
            <w:tcW w:w="2835" w:type="dxa"/>
            <w:tcBorders>
              <w:top w:val="single" w:sz="5" w:space="0" w:color="000000"/>
              <w:left w:val="single" w:sz="5" w:space="0" w:color="000000"/>
              <w:bottom w:val="single" w:sz="5" w:space="0" w:color="000000"/>
              <w:right w:val="single" w:sz="5" w:space="0" w:color="000000"/>
            </w:tcBorders>
          </w:tcPr>
          <w:p w14:paraId="6ACCC205" w14:textId="77777777" w:rsidR="00E963DE" w:rsidRPr="005B20AF" w:rsidRDefault="00DA4802" w:rsidP="00E963DE">
            <w:pPr>
              <w:pStyle w:val="a5"/>
              <w:tabs>
                <w:tab w:val="left" w:pos="290"/>
              </w:tabs>
              <w:spacing w:before="2" w:after="0" w:line="246" w:lineRule="auto"/>
              <w:ind w:left="119" w:right="109"/>
              <w:contextualSpacing w:val="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С</w:t>
            </w:r>
            <w:r w:rsidR="00E963DE" w:rsidRPr="005B20AF">
              <w:rPr>
                <w:rFonts w:ascii="Times New Roman" w:eastAsia="Times New Roman" w:hAnsi="Times New Roman" w:cs="Times New Roman"/>
                <w:sz w:val="28"/>
                <w:szCs w:val="28"/>
                <w:lang w:val="uk-UA"/>
              </w:rPr>
              <w:t>канування</w:t>
            </w:r>
            <w:r w:rsidRPr="005B20AF">
              <w:rPr>
                <w:rFonts w:ascii="Times New Roman" w:eastAsia="Times New Roman" w:hAnsi="Times New Roman" w:cs="Times New Roman"/>
                <w:sz w:val="28"/>
                <w:szCs w:val="28"/>
                <w:lang w:val="uk-UA"/>
              </w:rPr>
              <w:t xml:space="preserve"> </w:t>
            </w:r>
            <w:r w:rsidR="00E963DE" w:rsidRPr="005B20AF">
              <w:rPr>
                <w:rFonts w:ascii="Times New Roman" w:eastAsia="Times New Roman" w:hAnsi="Times New Roman" w:cs="Times New Roman"/>
                <w:sz w:val="28"/>
                <w:szCs w:val="28"/>
                <w:lang w:val="uk-UA"/>
              </w:rPr>
              <w:t xml:space="preserve">об’єктів експертизи </w:t>
            </w:r>
            <w:r w:rsidR="00B25B22" w:rsidRPr="005B20AF">
              <w:rPr>
                <w:rFonts w:ascii="Times New Roman" w:eastAsia="Times New Roman" w:hAnsi="Times New Roman" w:cs="Times New Roman"/>
                <w:sz w:val="28"/>
                <w:szCs w:val="28"/>
                <w:lang w:val="uk-UA"/>
              </w:rPr>
              <w:t xml:space="preserve">зброї </w:t>
            </w:r>
            <w:r w:rsidR="00E963DE" w:rsidRPr="005B20AF">
              <w:rPr>
                <w:rFonts w:ascii="Times New Roman" w:eastAsia="Times New Roman" w:hAnsi="Times New Roman" w:cs="Times New Roman"/>
                <w:sz w:val="28"/>
                <w:szCs w:val="28"/>
                <w:lang w:val="uk-UA"/>
              </w:rPr>
              <w:t xml:space="preserve">та подальше відтворення </w:t>
            </w:r>
            <w:r w:rsidR="00F739F3" w:rsidRPr="005B20AF">
              <w:rPr>
                <w:rFonts w:ascii="Times New Roman" w:eastAsia="Times New Roman" w:hAnsi="Times New Roman" w:cs="Times New Roman"/>
                <w:sz w:val="28"/>
                <w:szCs w:val="28"/>
                <w:lang w:val="uk-UA"/>
              </w:rPr>
              <w:t xml:space="preserve">їх </w:t>
            </w:r>
            <w:r w:rsidR="00E963DE" w:rsidRPr="005B20AF">
              <w:rPr>
                <w:rFonts w:ascii="Times New Roman" w:eastAsia="Times New Roman" w:hAnsi="Times New Roman" w:cs="Times New Roman"/>
                <w:sz w:val="28"/>
                <w:szCs w:val="28"/>
                <w:lang w:val="uk-UA"/>
              </w:rPr>
              <w:lastRenderedPageBreak/>
              <w:t>тривимірного зображення;</w:t>
            </w:r>
          </w:p>
          <w:p w14:paraId="6ACCC206" w14:textId="77777777" w:rsidR="00E963DE" w:rsidRPr="005B20AF" w:rsidRDefault="00E963DE" w:rsidP="00A07F3B">
            <w:pPr>
              <w:pStyle w:val="TableParagraph"/>
              <w:spacing w:before="24" w:line="245" w:lineRule="auto"/>
              <w:ind w:left="119" w:right="111"/>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07" w14:textId="77777777" w:rsidR="00E963DE" w:rsidRPr="005B20AF" w:rsidRDefault="001C2B3E" w:rsidP="00E963DE">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lastRenderedPageBreak/>
              <w:t>С</w:t>
            </w:r>
            <w:r w:rsidR="00E963DE" w:rsidRPr="005B20AF">
              <w:rPr>
                <w:rFonts w:ascii="Times New Roman" w:eastAsia="Times New Roman" w:hAnsi="Times New Roman" w:cs="Times New Roman"/>
                <w:sz w:val="28"/>
                <w:szCs w:val="28"/>
                <w:lang w:val="uk-UA"/>
              </w:rPr>
              <w:t xml:space="preserve">канування повинне здійснюватися за </w:t>
            </w:r>
            <w:proofErr w:type="spellStart"/>
            <w:r w:rsidR="00E963DE" w:rsidRPr="005B20AF">
              <w:rPr>
                <w:rFonts w:ascii="Times New Roman" w:eastAsia="Times New Roman" w:hAnsi="Times New Roman" w:cs="Times New Roman"/>
                <w:sz w:val="28"/>
                <w:szCs w:val="28"/>
                <w:lang w:val="uk-UA"/>
              </w:rPr>
              <w:t>вісями</w:t>
            </w:r>
            <w:proofErr w:type="spellEnd"/>
            <w:r w:rsidR="00E963DE" w:rsidRPr="005B20AF">
              <w:rPr>
                <w:rFonts w:ascii="Times New Roman" w:eastAsia="Times New Roman" w:hAnsi="Times New Roman" w:cs="Times New Roman"/>
                <w:sz w:val="28"/>
                <w:szCs w:val="28"/>
                <w:lang w:val="uk-UA"/>
              </w:rPr>
              <w:t xml:space="preserve"> </w:t>
            </w:r>
            <w:proofErr w:type="spellStart"/>
            <w:r w:rsidR="00E963DE" w:rsidRPr="005B20AF">
              <w:rPr>
                <w:rFonts w:ascii="Times New Roman" w:eastAsia="Times New Roman" w:hAnsi="Times New Roman" w:cs="Times New Roman"/>
                <w:sz w:val="28"/>
                <w:szCs w:val="28"/>
                <w:lang w:val="uk-UA"/>
              </w:rPr>
              <w:t>Декартової</w:t>
            </w:r>
            <w:proofErr w:type="spellEnd"/>
            <w:r w:rsidR="00E963DE" w:rsidRPr="005B20AF">
              <w:rPr>
                <w:rFonts w:ascii="Times New Roman" w:eastAsia="Times New Roman" w:hAnsi="Times New Roman" w:cs="Times New Roman"/>
                <w:sz w:val="28"/>
                <w:szCs w:val="28"/>
                <w:lang w:val="uk-UA"/>
              </w:rPr>
              <w:t xml:space="preserve"> системи координат  </w:t>
            </w:r>
            <w:r w:rsidR="00E963DE" w:rsidRPr="005B20AF">
              <w:rPr>
                <w:rFonts w:ascii="Times New Roman" w:eastAsia="Times New Roman" w:hAnsi="Times New Roman" w:cs="Times New Roman"/>
                <w:sz w:val="28"/>
                <w:szCs w:val="28"/>
                <w:lang w:val="uk-UA"/>
              </w:rPr>
              <w:lastRenderedPageBreak/>
              <w:t>XYZ, з точністю ходу не більше ніж 1 мкм</w:t>
            </w:r>
            <w:r w:rsidR="00CD685C" w:rsidRPr="005B20AF">
              <w:rPr>
                <w:rFonts w:ascii="Times New Roman" w:eastAsia="Times New Roman" w:hAnsi="Times New Roman" w:cs="Times New Roman"/>
                <w:sz w:val="28"/>
                <w:szCs w:val="28"/>
                <w:lang w:val="uk-UA"/>
              </w:rPr>
              <w:t>.</w:t>
            </w:r>
          </w:p>
          <w:p w14:paraId="6ACCC208" w14:textId="77777777" w:rsidR="00E963DE" w:rsidRPr="005B20AF" w:rsidRDefault="00E963DE" w:rsidP="00C87DFD">
            <w:pPr>
              <w:pStyle w:val="TableParagraph"/>
              <w:spacing w:before="24" w:line="245" w:lineRule="auto"/>
              <w:ind w:left="123" w:right="180"/>
              <w:rPr>
                <w:rFonts w:ascii="Times New Roman" w:eastAsia="Times New Roman" w:hAnsi="Times New Roman" w:cs="Times New Roman"/>
                <w:sz w:val="28"/>
                <w:szCs w:val="28"/>
                <w:lang w:val="uk-UA"/>
              </w:rPr>
            </w:pPr>
          </w:p>
        </w:tc>
        <w:tc>
          <w:tcPr>
            <w:tcW w:w="3260" w:type="dxa"/>
            <w:gridSpan w:val="2"/>
            <w:tcBorders>
              <w:top w:val="single" w:sz="5" w:space="0" w:color="000000"/>
              <w:left w:val="single" w:sz="5" w:space="0" w:color="000000"/>
              <w:bottom w:val="single" w:sz="5" w:space="0" w:color="000000"/>
              <w:right w:val="single" w:sz="5" w:space="0" w:color="000000"/>
            </w:tcBorders>
          </w:tcPr>
          <w:p w14:paraId="6ACCC209" w14:textId="77777777" w:rsidR="00E963DE" w:rsidRPr="005B20AF" w:rsidRDefault="008648EF" w:rsidP="008648EF">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Для отримання можливості робити коректні експертні висновки, точність </w:t>
            </w:r>
            <w:r w:rsidRPr="005B20AF">
              <w:rPr>
                <w:rFonts w:ascii="Times New Roman" w:hAnsi="Times New Roman" w:cs="Times New Roman"/>
                <w:sz w:val="28"/>
                <w:szCs w:val="28"/>
                <w:lang w:val="uk-UA"/>
              </w:rPr>
              <w:lastRenderedPageBreak/>
              <w:t>позиціювання об’єкта має бути не більше, ніж до 1 мкм. Така мінімальна точність дозволяє фіксувати мікрорельєф слідів від зброї на об’єктах.</w:t>
            </w:r>
          </w:p>
        </w:tc>
      </w:tr>
      <w:tr w:rsidR="00035682" w:rsidRPr="005B20AF" w14:paraId="6ACCC210"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0B" w14:textId="77777777" w:rsidR="00E963DE" w:rsidRPr="005B20AF" w:rsidRDefault="008648EF"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2.2.</w:t>
            </w:r>
          </w:p>
        </w:tc>
        <w:tc>
          <w:tcPr>
            <w:tcW w:w="2835" w:type="dxa"/>
            <w:tcBorders>
              <w:top w:val="single" w:sz="5" w:space="0" w:color="000000"/>
              <w:left w:val="single" w:sz="5" w:space="0" w:color="000000"/>
              <w:bottom w:val="single" w:sz="5" w:space="0" w:color="000000"/>
              <w:right w:val="single" w:sz="5" w:space="0" w:color="000000"/>
            </w:tcBorders>
          </w:tcPr>
          <w:p w14:paraId="6ACCC20C" w14:textId="77777777" w:rsidR="00E963DE" w:rsidRPr="005B20AF" w:rsidRDefault="00DA4802" w:rsidP="00E963DE">
            <w:pPr>
              <w:pStyle w:val="a5"/>
              <w:tabs>
                <w:tab w:val="left" w:pos="328"/>
              </w:tabs>
              <w:spacing w:before="1" w:after="0" w:line="246" w:lineRule="auto"/>
              <w:ind w:left="119" w:right="109"/>
              <w:contextualSpacing w:val="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С</w:t>
            </w:r>
            <w:r w:rsidR="00E963DE" w:rsidRPr="005B20AF">
              <w:rPr>
                <w:rFonts w:ascii="Times New Roman" w:eastAsia="Times New Roman" w:hAnsi="Times New Roman" w:cs="Times New Roman"/>
                <w:sz w:val="28"/>
                <w:szCs w:val="28"/>
                <w:lang w:val="uk-UA"/>
              </w:rPr>
              <w:t>канування</w:t>
            </w:r>
            <w:r w:rsidRPr="005B20AF">
              <w:rPr>
                <w:rFonts w:ascii="Times New Roman" w:eastAsia="Times New Roman" w:hAnsi="Times New Roman" w:cs="Times New Roman"/>
                <w:sz w:val="28"/>
                <w:szCs w:val="28"/>
                <w:lang w:val="uk-UA"/>
              </w:rPr>
              <w:t xml:space="preserve"> </w:t>
            </w:r>
            <w:r w:rsidR="00E963DE" w:rsidRPr="005B20AF">
              <w:rPr>
                <w:rFonts w:ascii="Times New Roman" w:eastAsia="Times New Roman" w:hAnsi="Times New Roman" w:cs="Times New Roman"/>
                <w:sz w:val="28"/>
                <w:szCs w:val="28"/>
                <w:lang w:val="uk-UA"/>
              </w:rPr>
              <w:t xml:space="preserve">об’єктів експертизи </w:t>
            </w:r>
            <w:r w:rsidR="00B94544">
              <w:rPr>
                <w:rFonts w:ascii="Times New Roman" w:eastAsia="Times New Roman" w:hAnsi="Times New Roman" w:cs="Times New Roman"/>
                <w:sz w:val="28"/>
                <w:szCs w:val="28"/>
                <w:lang w:val="uk-UA"/>
              </w:rPr>
              <w:t xml:space="preserve">зброї </w:t>
            </w:r>
            <w:r w:rsidR="00E963DE" w:rsidRPr="005B20AF">
              <w:rPr>
                <w:rFonts w:ascii="Times New Roman" w:eastAsia="Times New Roman" w:hAnsi="Times New Roman" w:cs="Times New Roman"/>
                <w:sz w:val="28"/>
                <w:szCs w:val="28"/>
                <w:lang w:val="uk-UA"/>
              </w:rPr>
              <w:t>з подальшим відтворення</w:t>
            </w:r>
            <w:r w:rsidR="002D130F" w:rsidRPr="005B20AF">
              <w:rPr>
                <w:rFonts w:ascii="Times New Roman" w:eastAsia="Times New Roman" w:hAnsi="Times New Roman" w:cs="Times New Roman"/>
                <w:sz w:val="28"/>
                <w:szCs w:val="28"/>
                <w:lang w:val="uk-UA"/>
              </w:rPr>
              <w:t xml:space="preserve"> їх</w:t>
            </w:r>
            <w:r w:rsidR="00E963DE" w:rsidRPr="005B20AF">
              <w:rPr>
                <w:rFonts w:ascii="Times New Roman" w:eastAsia="Times New Roman" w:hAnsi="Times New Roman" w:cs="Times New Roman"/>
                <w:sz w:val="28"/>
                <w:szCs w:val="28"/>
                <w:lang w:val="uk-UA"/>
              </w:rPr>
              <w:t xml:space="preserve"> замкнутого тривимірного зображення.</w:t>
            </w:r>
          </w:p>
          <w:p w14:paraId="6ACCC20D" w14:textId="77777777" w:rsidR="00E963DE" w:rsidRPr="005B20AF" w:rsidRDefault="00E963DE" w:rsidP="00A07F3B">
            <w:pPr>
              <w:pStyle w:val="TableParagraph"/>
              <w:spacing w:before="24" w:line="245" w:lineRule="auto"/>
              <w:ind w:left="119" w:right="111"/>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0E" w14:textId="77777777" w:rsidR="00E963DE" w:rsidRPr="005B20AF" w:rsidRDefault="001C2B3E" w:rsidP="00C87DFD">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С</w:t>
            </w:r>
            <w:r w:rsidR="008648EF" w:rsidRPr="005B20AF">
              <w:rPr>
                <w:rFonts w:ascii="Times New Roman" w:eastAsia="Times New Roman" w:hAnsi="Times New Roman" w:cs="Times New Roman"/>
                <w:sz w:val="28"/>
                <w:szCs w:val="28"/>
                <w:lang w:val="uk-UA"/>
              </w:rPr>
              <w:t>канування повинно здійснюватися по колу з обертанням об’єктів навколо власної осі</w:t>
            </w:r>
            <w:r w:rsidR="00CD685C" w:rsidRPr="005B20AF">
              <w:rPr>
                <w:rFonts w:ascii="Times New Roman" w:eastAsia="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0F" w14:textId="77777777" w:rsidR="00E963DE" w:rsidRPr="005B20AF" w:rsidRDefault="00B25B22" w:rsidP="00B25B22">
            <w:pPr>
              <w:rPr>
                <w:rFonts w:ascii="Times New Roman" w:hAnsi="Times New Roman" w:cs="Times New Roman"/>
                <w:sz w:val="28"/>
                <w:szCs w:val="28"/>
                <w:lang w:val="uk-UA"/>
              </w:rPr>
            </w:pPr>
            <w:r w:rsidRPr="005B20AF">
              <w:rPr>
                <w:rFonts w:ascii="Times New Roman" w:hAnsi="Times New Roman" w:cs="Times New Roman"/>
                <w:sz w:val="28"/>
                <w:szCs w:val="28"/>
                <w:lang w:val="uk-UA"/>
              </w:rPr>
              <w:t>К</w:t>
            </w:r>
            <w:r w:rsidR="002D130F" w:rsidRPr="005B20AF">
              <w:rPr>
                <w:rFonts w:ascii="Times New Roman" w:hAnsi="Times New Roman" w:cs="Times New Roman"/>
                <w:sz w:val="28"/>
                <w:szCs w:val="28"/>
                <w:lang w:val="uk-UA"/>
              </w:rPr>
              <w:t>улі та гільза мають круглу або циліндричну форму, д</w:t>
            </w:r>
            <w:r w:rsidR="008648EF" w:rsidRPr="005B20AF">
              <w:rPr>
                <w:rFonts w:ascii="Times New Roman" w:hAnsi="Times New Roman" w:cs="Times New Roman"/>
                <w:sz w:val="28"/>
                <w:szCs w:val="28"/>
                <w:lang w:val="uk-UA"/>
              </w:rPr>
              <w:t>ля</w:t>
            </w:r>
            <w:r w:rsidR="00F739F3" w:rsidRPr="005B20AF">
              <w:rPr>
                <w:rFonts w:ascii="Times New Roman" w:hAnsi="Times New Roman" w:cs="Times New Roman"/>
                <w:sz w:val="28"/>
                <w:szCs w:val="28"/>
                <w:lang w:val="uk-UA"/>
              </w:rPr>
              <w:t xml:space="preserve"> формування замкнутого тривимірного зображення, </w:t>
            </w:r>
            <w:r w:rsidR="008648EF" w:rsidRPr="005B20AF">
              <w:rPr>
                <w:rFonts w:ascii="Times New Roman" w:hAnsi="Times New Roman" w:cs="Times New Roman"/>
                <w:sz w:val="28"/>
                <w:szCs w:val="28"/>
                <w:lang w:val="uk-UA"/>
              </w:rPr>
              <w:t>в системі має бути передбачена можливість сканування об’єктів по колу, що має відбуватись шляхом їх обертання навколо власної осі.</w:t>
            </w:r>
            <w:r w:rsidR="002D130F" w:rsidRPr="005B20AF">
              <w:rPr>
                <w:rFonts w:ascii="Times New Roman" w:hAnsi="Times New Roman" w:cs="Times New Roman"/>
                <w:sz w:val="28"/>
                <w:szCs w:val="28"/>
                <w:lang w:val="uk-UA"/>
              </w:rPr>
              <w:t xml:space="preserve"> </w:t>
            </w:r>
          </w:p>
        </w:tc>
      </w:tr>
      <w:tr w:rsidR="00035682" w:rsidRPr="005B20AF" w14:paraId="6ACCC215"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11"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3.</w:t>
            </w:r>
          </w:p>
        </w:tc>
        <w:tc>
          <w:tcPr>
            <w:tcW w:w="2835" w:type="dxa"/>
            <w:tcBorders>
              <w:top w:val="single" w:sz="5" w:space="0" w:color="000000"/>
              <w:left w:val="single" w:sz="5" w:space="0" w:color="000000"/>
              <w:bottom w:val="single" w:sz="5" w:space="0" w:color="000000"/>
              <w:right w:val="single" w:sz="5" w:space="0" w:color="000000"/>
            </w:tcBorders>
          </w:tcPr>
          <w:p w14:paraId="6ACCC212" w14:textId="77777777" w:rsidR="00636F2A" w:rsidRPr="005B20AF" w:rsidRDefault="00C87DFD" w:rsidP="00B94544">
            <w:pPr>
              <w:pStyle w:val="TableParagraph"/>
              <w:spacing w:before="24" w:line="245" w:lineRule="auto"/>
              <w:ind w:left="119" w:right="112"/>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Можливість  сканування  наступних об’єктів експертизи</w:t>
            </w:r>
            <w:r w:rsidR="00B94544">
              <w:rPr>
                <w:rFonts w:ascii="Times New Roman" w:eastAsia="Times New Roman" w:hAnsi="Times New Roman" w:cs="Times New Roman"/>
                <w:sz w:val="28"/>
                <w:szCs w:val="28"/>
                <w:lang w:val="uk-UA"/>
              </w:rPr>
              <w:t xml:space="preserve"> зброї</w:t>
            </w:r>
            <w:r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13" w14:textId="77777777" w:rsidR="00C87DFD" w:rsidRPr="005B20AF" w:rsidRDefault="00C87DFD" w:rsidP="00C87DFD">
            <w:pPr>
              <w:pStyle w:val="TableParagraph"/>
              <w:spacing w:before="24" w:line="245" w:lineRule="auto"/>
              <w:ind w:left="123" w:right="180"/>
              <w:rPr>
                <w:rFonts w:ascii="Times New Roman" w:eastAsia="Times New Roman" w:hAnsi="Times New Roman" w:cs="Times New Roman"/>
                <w:sz w:val="28"/>
                <w:szCs w:val="28"/>
                <w:lang w:val="uk-UA"/>
              </w:rPr>
            </w:pPr>
          </w:p>
        </w:tc>
        <w:tc>
          <w:tcPr>
            <w:tcW w:w="3260" w:type="dxa"/>
            <w:gridSpan w:val="2"/>
            <w:tcBorders>
              <w:top w:val="single" w:sz="5" w:space="0" w:color="000000"/>
              <w:left w:val="single" w:sz="5" w:space="0" w:color="000000"/>
              <w:bottom w:val="single" w:sz="5" w:space="0" w:color="000000"/>
              <w:right w:val="single" w:sz="5" w:space="0" w:color="000000"/>
            </w:tcBorders>
          </w:tcPr>
          <w:p w14:paraId="6ACCC214" w14:textId="77777777" w:rsidR="00C87DFD" w:rsidRPr="005B20AF" w:rsidRDefault="00C87DFD" w:rsidP="00C87DFD">
            <w:pPr>
              <w:rPr>
                <w:rFonts w:ascii="Times New Roman" w:hAnsi="Times New Roman" w:cs="Times New Roman"/>
                <w:sz w:val="28"/>
                <w:szCs w:val="28"/>
                <w:lang w:val="uk-UA"/>
              </w:rPr>
            </w:pPr>
          </w:p>
        </w:tc>
      </w:tr>
      <w:tr w:rsidR="00035682" w:rsidRPr="005B20AF" w14:paraId="6ACCC21B"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16" w14:textId="77777777" w:rsidR="0072719E" w:rsidRPr="005B20AF" w:rsidRDefault="00241F22"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3.1.</w:t>
            </w:r>
          </w:p>
        </w:tc>
        <w:tc>
          <w:tcPr>
            <w:tcW w:w="2835" w:type="dxa"/>
            <w:tcBorders>
              <w:top w:val="single" w:sz="5" w:space="0" w:color="000000"/>
              <w:left w:val="single" w:sz="5" w:space="0" w:color="000000"/>
              <w:bottom w:val="single" w:sz="5" w:space="0" w:color="000000"/>
              <w:right w:val="single" w:sz="5" w:space="0" w:color="000000"/>
            </w:tcBorders>
          </w:tcPr>
          <w:p w14:paraId="6ACCC217" w14:textId="77777777" w:rsidR="0072719E" w:rsidRPr="005B20AF" w:rsidRDefault="00DA4802" w:rsidP="0072719E">
            <w:pPr>
              <w:pStyle w:val="a5"/>
              <w:tabs>
                <w:tab w:val="left" w:pos="283"/>
              </w:tabs>
              <w:spacing w:before="2" w:after="0" w:line="248" w:lineRule="auto"/>
              <w:ind w:left="119" w:right="108"/>
              <w:contextualSpacing w:val="0"/>
              <w:rPr>
                <w:rFonts w:ascii="Times New Roman" w:hAnsi="Times New Roman" w:cs="Times New Roman"/>
                <w:sz w:val="28"/>
                <w:szCs w:val="28"/>
                <w:lang w:val="uk-UA"/>
              </w:rPr>
            </w:pPr>
            <w:r w:rsidRPr="005B20AF">
              <w:rPr>
                <w:rFonts w:ascii="Times New Roman" w:hAnsi="Times New Roman" w:cs="Times New Roman"/>
                <w:sz w:val="28"/>
                <w:szCs w:val="28"/>
                <w:lang w:val="uk-UA"/>
              </w:rPr>
              <w:t>К</w:t>
            </w:r>
            <w:r w:rsidR="0072719E" w:rsidRPr="005B20AF">
              <w:rPr>
                <w:rFonts w:ascii="Times New Roman" w:hAnsi="Times New Roman" w:cs="Times New Roman"/>
                <w:sz w:val="28"/>
                <w:szCs w:val="28"/>
                <w:lang w:val="uk-UA"/>
              </w:rPr>
              <w:t>улі;</w:t>
            </w:r>
          </w:p>
          <w:p w14:paraId="6ACCC218" w14:textId="77777777" w:rsidR="0072719E" w:rsidRPr="005B20AF" w:rsidRDefault="0072719E" w:rsidP="00636F2A">
            <w:pPr>
              <w:pStyle w:val="TableParagraph"/>
              <w:spacing w:before="24" w:line="245" w:lineRule="auto"/>
              <w:ind w:left="119" w:right="112"/>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19" w14:textId="77777777" w:rsidR="0072719E" w:rsidRPr="005B20AF" w:rsidRDefault="001C2B3E" w:rsidP="00804211">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З </w:t>
            </w:r>
            <w:r w:rsidR="0072719E" w:rsidRPr="005B20AF">
              <w:rPr>
                <w:rFonts w:ascii="Times New Roman" w:hAnsi="Times New Roman" w:cs="Times New Roman"/>
                <w:sz w:val="28"/>
                <w:szCs w:val="28"/>
                <w:lang w:val="uk-UA"/>
              </w:rPr>
              <w:t xml:space="preserve">зовнішнім діаметром </w:t>
            </w:r>
            <w:r w:rsidR="004B6D12">
              <w:rPr>
                <w:rFonts w:ascii="Times New Roman" w:hAnsi="Times New Roman" w:cs="Times New Roman"/>
                <w:sz w:val="28"/>
                <w:szCs w:val="28"/>
                <w:lang w:val="uk-UA"/>
              </w:rPr>
              <w:t>у</w:t>
            </w:r>
            <w:r w:rsidR="0072719E" w:rsidRPr="005B20AF">
              <w:rPr>
                <w:rFonts w:ascii="Times New Roman" w:hAnsi="Times New Roman" w:cs="Times New Roman"/>
                <w:sz w:val="28"/>
                <w:szCs w:val="28"/>
                <w:lang w:val="uk-UA"/>
              </w:rPr>
              <w:t xml:space="preserve"> діапазоні 4-50 мм</w:t>
            </w:r>
            <w:r w:rsidR="00CD685C"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1A" w14:textId="77777777" w:rsidR="0072719E" w:rsidRPr="005B20AF" w:rsidRDefault="0072719E" w:rsidP="00B25B22">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Кулі, що досліджуються </w:t>
            </w:r>
            <w:r w:rsidR="00B25B22" w:rsidRPr="005B20AF">
              <w:rPr>
                <w:rFonts w:ascii="Times New Roman" w:hAnsi="Times New Roman" w:cs="Times New Roman"/>
                <w:sz w:val="28"/>
                <w:szCs w:val="28"/>
                <w:lang w:val="uk-UA"/>
              </w:rPr>
              <w:t>при проведенні експертизи зброї</w:t>
            </w:r>
            <w:r w:rsidRPr="005B20AF">
              <w:rPr>
                <w:rFonts w:ascii="Times New Roman" w:hAnsi="Times New Roman" w:cs="Times New Roman"/>
                <w:sz w:val="28"/>
                <w:szCs w:val="28"/>
                <w:lang w:val="uk-UA"/>
              </w:rPr>
              <w:t xml:space="preserve"> мають так</w:t>
            </w:r>
            <w:r w:rsidR="00C015F1" w:rsidRPr="005B20AF">
              <w:rPr>
                <w:rFonts w:ascii="Times New Roman" w:hAnsi="Times New Roman" w:cs="Times New Roman"/>
                <w:sz w:val="28"/>
                <w:szCs w:val="28"/>
                <w:lang w:val="uk-UA"/>
              </w:rPr>
              <w:t xml:space="preserve">ий діапазон </w:t>
            </w:r>
            <w:r w:rsidRPr="005B20AF">
              <w:rPr>
                <w:rFonts w:ascii="Times New Roman" w:hAnsi="Times New Roman" w:cs="Times New Roman"/>
                <w:sz w:val="28"/>
                <w:szCs w:val="28"/>
                <w:lang w:val="uk-UA"/>
              </w:rPr>
              <w:t>діаметр</w:t>
            </w:r>
            <w:r w:rsidR="00C015F1" w:rsidRPr="005B20AF">
              <w:rPr>
                <w:rFonts w:ascii="Times New Roman" w:hAnsi="Times New Roman" w:cs="Times New Roman"/>
                <w:sz w:val="28"/>
                <w:szCs w:val="28"/>
                <w:lang w:val="uk-UA"/>
              </w:rPr>
              <w:t>ів</w:t>
            </w:r>
            <w:r w:rsidRPr="005B20AF">
              <w:rPr>
                <w:rFonts w:ascii="Times New Roman" w:hAnsi="Times New Roman" w:cs="Times New Roman"/>
                <w:sz w:val="28"/>
                <w:szCs w:val="28"/>
                <w:lang w:val="uk-UA"/>
              </w:rPr>
              <w:t>.</w:t>
            </w:r>
          </w:p>
        </w:tc>
      </w:tr>
      <w:tr w:rsidR="00035682" w:rsidRPr="005B20AF" w14:paraId="6ACCC221"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1C" w14:textId="77777777" w:rsidR="0072719E" w:rsidRPr="005B20AF" w:rsidRDefault="00241F22"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3.2.</w:t>
            </w:r>
          </w:p>
        </w:tc>
        <w:tc>
          <w:tcPr>
            <w:tcW w:w="2835" w:type="dxa"/>
            <w:tcBorders>
              <w:top w:val="single" w:sz="5" w:space="0" w:color="000000"/>
              <w:left w:val="single" w:sz="5" w:space="0" w:color="000000"/>
              <w:bottom w:val="single" w:sz="5" w:space="0" w:color="000000"/>
              <w:right w:val="single" w:sz="5" w:space="0" w:color="000000"/>
            </w:tcBorders>
          </w:tcPr>
          <w:p w14:paraId="6ACCC21D" w14:textId="77777777" w:rsidR="0072719E" w:rsidRPr="005B20AF" w:rsidRDefault="00DA4802" w:rsidP="0072719E">
            <w:pPr>
              <w:pStyle w:val="a5"/>
              <w:tabs>
                <w:tab w:val="left" w:pos="307"/>
              </w:tabs>
              <w:spacing w:after="0" w:line="248" w:lineRule="auto"/>
              <w:ind w:left="119" w:right="113"/>
              <w:contextualSpacing w:val="0"/>
              <w:rPr>
                <w:rFonts w:ascii="Times New Roman" w:hAnsi="Times New Roman" w:cs="Times New Roman"/>
                <w:sz w:val="28"/>
                <w:szCs w:val="28"/>
                <w:lang w:val="uk-UA"/>
              </w:rPr>
            </w:pPr>
            <w:r w:rsidRPr="005B20AF">
              <w:rPr>
                <w:rFonts w:ascii="Times New Roman" w:hAnsi="Times New Roman" w:cs="Times New Roman"/>
                <w:sz w:val="28"/>
                <w:szCs w:val="28"/>
                <w:lang w:val="uk-UA"/>
              </w:rPr>
              <w:t>Г</w:t>
            </w:r>
            <w:r w:rsidR="0072719E" w:rsidRPr="005B20AF">
              <w:rPr>
                <w:rFonts w:ascii="Times New Roman" w:hAnsi="Times New Roman" w:cs="Times New Roman"/>
                <w:sz w:val="28"/>
                <w:szCs w:val="28"/>
                <w:lang w:val="uk-UA"/>
              </w:rPr>
              <w:t>ільзи;</w:t>
            </w:r>
          </w:p>
          <w:p w14:paraId="6ACCC21E" w14:textId="77777777" w:rsidR="0072719E" w:rsidRPr="005B20AF" w:rsidRDefault="0072719E" w:rsidP="00636F2A">
            <w:pPr>
              <w:pStyle w:val="TableParagraph"/>
              <w:spacing w:before="24" w:line="245" w:lineRule="auto"/>
              <w:ind w:left="119" w:right="112"/>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1F" w14:textId="77777777" w:rsidR="0072719E" w:rsidRPr="005B20AF" w:rsidRDefault="001C2B3E" w:rsidP="004B6D12">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З</w:t>
            </w:r>
            <w:r w:rsidR="0072719E" w:rsidRPr="005B20AF">
              <w:rPr>
                <w:rFonts w:ascii="Times New Roman" w:hAnsi="Times New Roman" w:cs="Times New Roman"/>
                <w:sz w:val="28"/>
                <w:szCs w:val="28"/>
                <w:lang w:val="uk-UA"/>
              </w:rPr>
              <w:t xml:space="preserve"> зовнішнім діаметром</w:t>
            </w:r>
            <w:r w:rsidR="004B6D12">
              <w:rPr>
                <w:rFonts w:ascii="Times New Roman" w:hAnsi="Times New Roman" w:cs="Times New Roman"/>
                <w:sz w:val="28"/>
                <w:szCs w:val="28"/>
                <w:lang w:val="uk-UA"/>
              </w:rPr>
              <w:t xml:space="preserve"> у діапазоні</w:t>
            </w:r>
            <w:r w:rsidR="0072719E" w:rsidRPr="005B20AF">
              <w:rPr>
                <w:rFonts w:ascii="Times New Roman" w:hAnsi="Times New Roman" w:cs="Times New Roman"/>
                <w:sz w:val="28"/>
                <w:szCs w:val="28"/>
                <w:lang w:val="uk-UA"/>
              </w:rPr>
              <w:t xml:space="preserve"> </w:t>
            </w:r>
            <w:r w:rsidR="00804211" w:rsidRPr="005B20AF">
              <w:rPr>
                <w:rFonts w:ascii="Times New Roman" w:hAnsi="Times New Roman" w:cs="Times New Roman"/>
                <w:sz w:val="28"/>
                <w:szCs w:val="28"/>
                <w:lang w:val="uk-UA"/>
              </w:rPr>
              <w:t>4-</w:t>
            </w:r>
            <w:r w:rsidR="0072719E" w:rsidRPr="005B20AF">
              <w:rPr>
                <w:rFonts w:ascii="Times New Roman" w:hAnsi="Times New Roman" w:cs="Times New Roman"/>
                <w:sz w:val="28"/>
                <w:szCs w:val="28"/>
                <w:lang w:val="uk-UA"/>
              </w:rPr>
              <w:t>50</w:t>
            </w:r>
            <w:r w:rsidR="00C015F1" w:rsidRPr="005B20AF">
              <w:rPr>
                <w:rFonts w:ascii="Times New Roman" w:hAnsi="Times New Roman" w:cs="Times New Roman"/>
                <w:sz w:val="28"/>
                <w:szCs w:val="28"/>
                <w:lang w:val="uk-UA"/>
              </w:rPr>
              <w:t xml:space="preserve"> </w:t>
            </w:r>
            <w:r w:rsidR="0072719E" w:rsidRPr="005B20AF">
              <w:rPr>
                <w:rFonts w:ascii="Times New Roman" w:hAnsi="Times New Roman" w:cs="Times New Roman"/>
                <w:sz w:val="28"/>
                <w:szCs w:val="28"/>
                <w:lang w:val="uk-UA"/>
              </w:rPr>
              <w:t>мм</w:t>
            </w:r>
            <w:r w:rsidR="00CD685C"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20" w14:textId="77777777" w:rsidR="0072719E" w:rsidRPr="005B20AF" w:rsidRDefault="00C015F1" w:rsidP="00B94544">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Гільзи, </w:t>
            </w:r>
            <w:r w:rsidR="004B6D12" w:rsidRPr="005B20AF">
              <w:rPr>
                <w:rFonts w:ascii="Times New Roman" w:hAnsi="Times New Roman" w:cs="Times New Roman"/>
                <w:sz w:val="28"/>
                <w:szCs w:val="28"/>
                <w:lang w:val="uk-UA"/>
              </w:rPr>
              <w:t>що досліджуються при проведенні експертизи зброї мають такий діапазон діаметрів</w:t>
            </w:r>
            <w:r w:rsidRPr="005B20AF">
              <w:rPr>
                <w:rFonts w:ascii="Times New Roman" w:hAnsi="Times New Roman" w:cs="Times New Roman"/>
                <w:sz w:val="28"/>
                <w:szCs w:val="28"/>
                <w:lang w:val="uk-UA"/>
              </w:rPr>
              <w:t>.</w:t>
            </w:r>
          </w:p>
        </w:tc>
      </w:tr>
      <w:tr w:rsidR="00035682" w:rsidRPr="005B20AF" w14:paraId="6ACCC227"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22" w14:textId="77777777" w:rsidR="0072719E" w:rsidRPr="005B20AF" w:rsidRDefault="00241F22"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3.3.</w:t>
            </w:r>
          </w:p>
        </w:tc>
        <w:tc>
          <w:tcPr>
            <w:tcW w:w="2835" w:type="dxa"/>
            <w:tcBorders>
              <w:top w:val="single" w:sz="5" w:space="0" w:color="000000"/>
              <w:left w:val="single" w:sz="5" w:space="0" w:color="000000"/>
              <w:bottom w:val="single" w:sz="5" w:space="0" w:color="000000"/>
              <w:right w:val="single" w:sz="5" w:space="0" w:color="000000"/>
            </w:tcBorders>
          </w:tcPr>
          <w:p w14:paraId="6ACCC223" w14:textId="77777777" w:rsidR="0072719E" w:rsidRPr="005B20AF" w:rsidRDefault="00DA4802" w:rsidP="0072719E">
            <w:pPr>
              <w:pStyle w:val="a5"/>
              <w:tabs>
                <w:tab w:val="left" w:pos="251"/>
              </w:tabs>
              <w:spacing w:after="0" w:line="240" w:lineRule="auto"/>
              <w:ind w:left="119"/>
              <w:contextualSpacing w:val="0"/>
              <w:rPr>
                <w:rFonts w:ascii="Times New Roman" w:hAnsi="Times New Roman" w:cs="Times New Roman"/>
                <w:sz w:val="28"/>
                <w:szCs w:val="28"/>
                <w:lang w:val="uk-UA"/>
              </w:rPr>
            </w:pPr>
            <w:r w:rsidRPr="005B20AF">
              <w:rPr>
                <w:rFonts w:ascii="Times New Roman" w:hAnsi="Times New Roman" w:cs="Times New Roman"/>
                <w:sz w:val="28"/>
                <w:szCs w:val="28"/>
                <w:lang w:val="uk-UA"/>
              </w:rPr>
              <w:t>Е</w:t>
            </w:r>
            <w:r w:rsidR="0072719E" w:rsidRPr="005B20AF">
              <w:rPr>
                <w:rFonts w:ascii="Times New Roman" w:hAnsi="Times New Roman" w:cs="Times New Roman"/>
                <w:sz w:val="28"/>
                <w:szCs w:val="28"/>
                <w:lang w:val="uk-UA"/>
              </w:rPr>
              <w:t>лементи вогнепальної зброї;</w:t>
            </w:r>
          </w:p>
          <w:p w14:paraId="6ACCC224" w14:textId="77777777" w:rsidR="0072719E" w:rsidRPr="005B20AF" w:rsidRDefault="0072719E" w:rsidP="00636F2A">
            <w:pPr>
              <w:pStyle w:val="TableParagraph"/>
              <w:spacing w:before="24" w:line="245" w:lineRule="auto"/>
              <w:ind w:left="119" w:right="112"/>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25" w14:textId="77777777" w:rsidR="0072719E" w:rsidRPr="005B20AF" w:rsidRDefault="001C2B3E" w:rsidP="00C015F1">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Д</w:t>
            </w:r>
            <w:r w:rsidR="00C015F1" w:rsidRPr="005B20AF">
              <w:rPr>
                <w:rFonts w:ascii="Times New Roman" w:hAnsi="Times New Roman" w:cs="Times New Roman"/>
                <w:sz w:val="28"/>
                <w:szCs w:val="28"/>
                <w:lang w:val="uk-UA"/>
              </w:rPr>
              <w:t xml:space="preserve">ілянка </w:t>
            </w:r>
            <w:proofErr w:type="spellStart"/>
            <w:r w:rsidR="00CD685C" w:rsidRPr="005B20AF">
              <w:rPr>
                <w:rFonts w:ascii="Times New Roman" w:hAnsi="Times New Roman" w:cs="Times New Roman"/>
                <w:sz w:val="28"/>
                <w:szCs w:val="28"/>
                <w:lang w:val="uk-UA"/>
              </w:rPr>
              <w:t>слідоутворюючої</w:t>
            </w:r>
            <w:proofErr w:type="spellEnd"/>
            <w:r w:rsidR="00C015F1" w:rsidRPr="005B20AF">
              <w:rPr>
                <w:rFonts w:ascii="Times New Roman" w:hAnsi="Times New Roman" w:cs="Times New Roman"/>
                <w:sz w:val="28"/>
                <w:szCs w:val="28"/>
                <w:lang w:val="uk-UA"/>
              </w:rPr>
              <w:t xml:space="preserve"> поверхні , що сканується, з </w:t>
            </w:r>
            <w:r w:rsidR="00E5651A" w:rsidRPr="005B20AF">
              <w:rPr>
                <w:rFonts w:ascii="Times New Roman" w:hAnsi="Times New Roman" w:cs="Times New Roman"/>
                <w:sz w:val="28"/>
                <w:szCs w:val="28"/>
                <w:lang w:val="uk-UA"/>
              </w:rPr>
              <w:t xml:space="preserve">максимальними </w:t>
            </w:r>
            <w:r w:rsidR="00C015F1" w:rsidRPr="005B20AF">
              <w:rPr>
                <w:rFonts w:ascii="Times New Roman" w:hAnsi="Times New Roman" w:cs="Times New Roman"/>
                <w:sz w:val="28"/>
                <w:szCs w:val="28"/>
                <w:lang w:val="uk-UA"/>
              </w:rPr>
              <w:t>розмірами</w:t>
            </w:r>
            <w:r w:rsidR="00E5651A" w:rsidRPr="005B20AF">
              <w:rPr>
                <w:rFonts w:ascii="Times New Roman" w:hAnsi="Times New Roman" w:cs="Times New Roman"/>
                <w:sz w:val="28"/>
                <w:szCs w:val="28"/>
                <w:lang w:val="uk-UA"/>
              </w:rPr>
              <w:t xml:space="preserve"> сторін</w:t>
            </w:r>
            <w:r w:rsidR="00C015F1" w:rsidRPr="005B20AF">
              <w:rPr>
                <w:rFonts w:ascii="Times New Roman" w:hAnsi="Times New Roman" w:cs="Times New Roman"/>
                <w:sz w:val="28"/>
                <w:szCs w:val="28"/>
                <w:lang w:val="uk-UA"/>
              </w:rPr>
              <w:t xml:space="preserve"> не менше</w:t>
            </w:r>
            <w:r w:rsidR="00E5651A" w:rsidRPr="005B20AF">
              <w:rPr>
                <w:rFonts w:ascii="Times New Roman" w:hAnsi="Times New Roman" w:cs="Times New Roman"/>
                <w:sz w:val="28"/>
                <w:szCs w:val="28"/>
                <w:lang w:val="uk-UA"/>
              </w:rPr>
              <w:t xml:space="preserve"> ніж</w:t>
            </w:r>
            <w:r w:rsidR="00C015F1" w:rsidRPr="005B20AF">
              <w:rPr>
                <w:rFonts w:ascii="Times New Roman" w:hAnsi="Times New Roman" w:cs="Times New Roman"/>
                <w:sz w:val="28"/>
                <w:szCs w:val="28"/>
                <w:lang w:val="uk-UA"/>
              </w:rPr>
              <w:t xml:space="preserve"> 50х50 мм</w:t>
            </w:r>
            <w:r w:rsidR="00ED4EBA"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26" w14:textId="77777777" w:rsidR="0072719E" w:rsidRPr="005B20AF" w:rsidRDefault="00E5651A" w:rsidP="00B94544">
            <w:pPr>
              <w:rPr>
                <w:rFonts w:ascii="Times New Roman" w:hAnsi="Times New Roman" w:cs="Times New Roman"/>
                <w:sz w:val="28"/>
                <w:szCs w:val="28"/>
                <w:lang w:val="uk-UA"/>
              </w:rPr>
            </w:pPr>
            <w:proofErr w:type="spellStart"/>
            <w:r w:rsidRPr="005B20AF">
              <w:rPr>
                <w:rFonts w:ascii="Times New Roman" w:hAnsi="Times New Roman" w:cs="Times New Roman"/>
                <w:sz w:val="28"/>
                <w:szCs w:val="28"/>
                <w:lang w:val="uk-UA"/>
              </w:rPr>
              <w:t>Слідоутворюючі</w:t>
            </w:r>
            <w:proofErr w:type="spellEnd"/>
            <w:r w:rsidRPr="005B20AF">
              <w:rPr>
                <w:rFonts w:ascii="Times New Roman" w:hAnsi="Times New Roman" w:cs="Times New Roman"/>
                <w:sz w:val="28"/>
                <w:szCs w:val="28"/>
                <w:lang w:val="uk-UA"/>
              </w:rPr>
              <w:t xml:space="preserve"> ділянки елементів вогнепальної зброї, що досліджуються в експертизах </w:t>
            </w:r>
            <w:r w:rsidR="00B94544">
              <w:rPr>
                <w:rFonts w:ascii="Times New Roman" w:hAnsi="Times New Roman" w:cs="Times New Roman"/>
                <w:sz w:val="28"/>
                <w:szCs w:val="28"/>
                <w:lang w:val="uk-UA"/>
              </w:rPr>
              <w:t xml:space="preserve">зброї </w:t>
            </w:r>
            <w:r w:rsidRPr="005B20AF">
              <w:rPr>
                <w:rFonts w:ascii="Times New Roman" w:hAnsi="Times New Roman" w:cs="Times New Roman"/>
                <w:sz w:val="28"/>
                <w:szCs w:val="28"/>
                <w:lang w:val="uk-UA"/>
              </w:rPr>
              <w:t>мають такі максимальні розміри сторін.</w:t>
            </w:r>
          </w:p>
        </w:tc>
      </w:tr>
      <w:tr w:rsidR="00035682" w:rsidRPr="005B20AF" w14:paraId="6ACCC22D"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28" w14:textId="77777777" w:rsidR="0072719E" w:rsidRPr="005B20AF" w:rsidRDefault="00241F22"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3.4.</w:t>
            </w:r>
          </w:p>
        </w:tc>
        <w:tc>
          <w:tcPr>
            <w:tcW w:w="2835" w:type="dxa"/>
            <w:tcBorders>
              <w:top w:val="single" w:sz="5" w:space="0" w:color="000000"/>
              <w:left w:val="single" w:sz="5" w:space="0" w:color="000000"/>
              <w:bottom w:val="single" w:sz="5" w:space="0" w:color="000000"/>
              <w:right w:val="single" w:sz="5" w:space="0" w:color="000000"/>
            </w:tcBorders>
          </w:tcPr>
          <w:p w14:paraId="6ACCC229" w14:textId="77777777" w:rsidR="0072719E" w:rsidRPr="005B20AF" w:rsidRDefault="00DA4802" w:rsidP="0072719E">
            <w:pPr>
              <w:pStyle w:val="a5"/>
              <w:tabs>
                <w:tab w:val="left" w:pos="251"/>
              </w:tabs>
              <w:spacing w:before="1" w:after="0" w:line="240" w:lineRule="auto"/>
              <w:ind w:left="119"/>
              <w:contextualSpacing w:val="0"/>
              <w:rPr>
                <w:rFonts w:ascii="Times New Roman" w:hAnsi="Times New Roman" w:cs="Times New Roman"/>
                <w:sz w:val="28"/>
                <w:szCs w:val="28"/>
                <w:lang w:val="uk-UA"/>
              </w:rPr>
            </w:pPr>
            <w:r w:rsidRPr="005B20AF">
              <w:rPr>
                <w:rFonts w:ascii="Times New Roman" w:hAnsi="Times New Roman" w:cs="Times New Roman"/>
                <w:sz w:val="28"/>
                <w:szCs w:val="28"/>
                <w:lang w:val="uk-UA"/>
              </w:rPr>
              <w:t>В</w:t>
            </w:r>
            <w:r w:rsidR="0072719E" w:rsidRPr="005B20AF">
              <w:rPr>
                <w:rFonts w:ascii="Times New Roman" w:hAnsi="Times New Roman" w:cs="Times New Roman"/>
                <w:sz w:val="28"/>
                <w:szCs w:val="28"/>
                <w:lang w:val="uk-UA"/>
              </w:rPr>
              <w:t>ідокремлені частини куль та деформовані кулі.</w:t>
            </w:r>
          </w:p>
          <w:p w14:paraId="6ACCC22A" w14:textId="77777777" w:rsidR="0072719E" w:rsidRPr="005B20AF" w:rsidRDefault="0072719E" w:rsidP="00636F2A">
            <w:pPr>
              <w:pStyle w:val="TableParagraph"/>
              <w:spacing w:before="24" w:line="245" w:lineRule="auto"/>
              <w:ind w:left="119" w:right="112"/>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2B" w14:textId="77777777" w:rsidR="0072719E" w:rsidRPr="005B20AF" w:rsidRDefault="001C2B3E" w:rsidP="001C2B3E">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Д</w:t>
            </w:r>
            <w:r w:rsidR="00E5651A" w:rsidRPr="005B20AF">
              <w:rPr>
                <w:rFonts w:ascii="Times New Roman" w:hAnsi="Times New Roman" w:cs="Times New Roman"/>
                <w:sz w:val="28"/>
                <w:szCs w:val="28"/>
                <w:lang w:val="uk-UA"/>
              </w:rPr>
              <w:t>ілянк</w:t>
            </w:r>
            <w:r w:rsidRPr="005B20AF">
              <w:rPr>
                <w:rFonts w:ascii="Times New Roman" w:hAnsi="Times New Roman" w:cs="Times New Roman"/>
                <w:sz w:val="28"/>
                <w:szCs w:val="28"/>
                <w:lang w:val="uk-UA"/>
              </w:rPr>
              <w:t>а</w:t>
            </w:r>
            <w:r w:rsidR="00E5651A" w:rsidRPr="005B20AF">
              <w:rPr>
                <w:rFonts w:ascii="Times New Roman" w:hAnsi="Times New Roman" w:cs="Times New Roman"/>
                <w:sz w:val="28"/>
                <w:szCs w:val="28"/>
                <w:lang w:val="uk-UA"/>
              </w:rPr>
              <w:t xml:space="preserve"> поверхні , що сканується, з максимальними розмірами сторін не менше ніж 50х50 мм</w:t>
            </w:r>
            <w:r w:rsidR="00ED4EBA"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2C" w14:textId="77777777" w:rsidR="0072719E" w:rsidRPr="005B20AF" w:rsidRDefault="00E5651A" w:rsidP="00B94544">
            <w:pPr>
              <w:tabs>
                <w:tab w:val="left" w:pos="251"/>
              </w:tabs>
              <w:spacing w:before="1" w:after="0" w:line="240" w:lineRule="auto"/>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Відокремлені частини куль та деформовані кулі, що досліджуються в експертизах </w:t>
            </w:r>
            <w:r w:rsidR="00B94544">
              <w:rPr>
                <w:rFonts w:ascii="Times New Roman" w:hAnsi="Times New Roman" w:cs="Times New Roman"/>
                <w:sz w:val="28"/>
                <w:szCs w:val="28"/>
                <w:lang w:val="uk-UA"/>
              </w:rPr>
              <w:t xml:space="preserve">зброї </w:t>
            </w:r>
            <w:r w:rsidRPr="005B20AF">
              <w:rPr>
                <w:rFonts w:ascii="Times New Roman" w:hAnsi="Times New Roman" w:cs="Times New Roman"/>
                <w:sz w:val="28"/>
                <w:szCs w:val="28"/>
                <w:lang w:val="uk-UA"/>
              </w:rPr>
              <w:t>мають такі максимальні розміри сторін.</w:t>
            </w:r>
          </w:p>
        </w:tc>
      </w:tr>
      <w:tr w:rsidR="00035682" w:rsidRPr="005B20AF" w14:paraId="6ACCC232"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2E"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4.</w:t>
            </w:r>
          </w:p>
        </w:tc>
        <w:tc>
          <w:tcPr>
            <w:tcW w:w="2835" w:type="dxa"/>
            <w:tcBorders>
              <w:top w:val="single" w:sz="5" w:space="0" w:color="000000"/>
              <w:left w:val="single" w:sz="5" w:space="0" w:color="000000"/>
              <w:bottom w:val="single" w:sz="5" w:space="0" w:color="000000"/>
              <w:right w:val="single" w:sz="5" w:space="0" w:color="000000"/>
            </w:tcBorders>
          </w:tcPr>
          <w:p w14:paraId="6ACCC22F" w14:textId="77777777" w:rsidR="00C87DFD" w:rsidRPr="005B20AF" w:rsidRDefault="00C87DFD" w:rsidP="00ED4EBA">
            <w:pPr>
              <w:pStyle w:val="TableParagraph"/>
              <w:spacing w:before="26" w:line="246" w:lineRule="auto"/>
              <w:ind w:left="119" w:right="109"/>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 xml:space="preserve">Для освітлення </w:t>
            </w:r>
            <w:r w:rsidRPr="005B20AF">
              <w:rPr>
                <w:rFonts w:ascii="Times New Roman" w:eastAsia="Times New Roman" w:hAnsi="Times New Roman" w:cs="Times New Roman"/>
                <w:sz w:val="28"/>
                <w:szCs w:val="28"/>
                <w:lang w:val="uk-UA"/>
              </w:rPr>
              <w:lastRenderedPageBreak/>
              <w:t>досліджуваних об’єктів з різних сторін</w:t>
            </w:r>
            <w:r w:rsidR="00ED4EBA"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30" w14:textId="77777777" w:rsidR="00C87DFD" w:rsidRPr="005B20AF" w:rsidRDefault="00ED4EBA" w:rsidP="00ED4EBA">
            <w:pPr>
              <w:pStyle w:val="TableParagraph"/>
              <w:spacing w:before="26" w:line="245"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lastRenderedPageBreak/>
              <w:t xml:space="preserve">Система повинна </w:t>
            </w:r>
            <w:r w:rsidRPr="005B20AF">
              <w:rPr>
                <w:rFonts w:ascii="Times New Roman" w:eastAsia="Times New Roman" w:hAnsi="Times New Roman" w:cs="Times New Roman"/>
                <w:sz w:val="28"/>
                <w:szCs w:val="28"/>
                <w:lang w:val="uk-UA"/>
              </w:rPr>
              <w:lastRenderedPageBreak/>
              <w:t>містити кільцеве освітлення, що сегментоване на окремі сектори. Сектори повинні мати можливість працювати у довільно обраній комбінації.</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31" w14:textId="77777777" w:rsidR="00C87DFD" w:rsidRPr="005B20AF" w:rsidRDefault="00C87DFD" w:rsidP="0088330A">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Для можливості виявлення </w:t>
            </w:r>
            <w:r w:rsidRPr="005B20AF">
              <w:rPr>
                <w:rFonts w:ascii="Times New Roman" w:hAnsi="Times New Roman" w:cs="Times New Roman"/>
                <w:sz w:val="28"/>
                <w:szCs w:val="28"/>
                <w:lang w:val="uk-UA"/>
              </w:rPr>
              <w:lastRenderedPageBreak/>
              <w:t xml:space="preserve">мікрослідів на поверхні досліджуваних об’єктів система має забезпечувати можливість освітлення зразків з різних сторін. Окрім можливості освітлення з однієї сторони, система має забезпечувати можливість освітити зразок одразу з декількох напрямків. </w:t>
            </w:r>
          </w:p>
        </w:tc>
      </w:tr>
      <w:tr w:rsidR="00035682" w:rsidRPr="005B20AF" w14:paraId="6ACCC237"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33" w14:textId="77777777" w:rsidR="00C87DFD" w:rsidRPr="005B20AF" w:rsidRDefault="00B51123"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5.</w:t>
            </w:r>
          </w:p>
        </w:tc>
        <w:tc>
          <w:tcPr>
            <w:tcW w:w="2835" w:type="dxa"/>
            <w:tcBorders>
              <w:top w:val="single" w:sz="5" w:space="0" w:color="000000"/>
              <w:left w:val="single" w:sz="5" w:space="0" w:color="000000"/>
              <w:bottom w:val="single" w:sz="5" w:space="0" w:color="000000"/>
              <w:right w:val="single" w:sz="5" w:space="0" w:color="000000"/>
            </w:tcBorders>
          </w:tcPr>
          <w:p w14:paraId="6ACCC234" w14:textId="77777777" w:rsidR="00DB573A" w:rsidRPr="005B20AF" w:rsidRDefault="0088330A" w:rsidP="00DB573A">
            <w:pPr>
              <w:pStyle w:val="TableParagraph"/>
              <w:spacing w:before="21" w:line="248"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 xml:space="preserve">Можливість автоматизованого </w:t>
            </w:r>
            <w:r w:rsidR="00DB573A" w:rsidRPr="005B20AF">
              <w:rPr>
                <w:rFonts w:ascii="Times New Roman" w:eastAsia="Times New Roman" w:hAnsi="Times New Roman" w:cs="Times New Roman"/>
                <w:sz w:val="28"/>
                <w:szCs w:val="28"/>
                <w:lang w:val="uk-UA"/>
              </w:rPr>
              <w:t>наведення на поверхню об’єкта експертизи при скануванні.</w:t>
            </w:r>
          </w:p>
        </w:tc>
        <w:tc>
          <w:tcPr>
            <w:tcW w:w="2977" w:type="dxa"/>
            <w:tcBorders>
              <w:top w:val="single" w:sz="5" w:space="0" w:color="000000"/>
              <w:left w:val="single" w:sz="5" w:space="0" w:color="000000"/>
              <w:bottom w:val="single" w:sz="5" w:space="0" w:color="000000"/>
              <w:right w:val="single" w:sz="5" w:space="0" w:color="000000"/>
            </w:tcBorders>
          </w:tcPr>
          <w:p w14:paraId="6ACCC235" w14:textId="77777777" w:rsidR="00C87DFD" w:rsidRPr="005B20AF" w:rsidRDefault="001C2B3E" w:rsidP="001C2B3E">
            <w:pPr>
              <w:pStyle w:val="TableParagraph"/>
              <w:spacing w:before="21" w:line="248"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М</w:t>
            </w:r>
            <w:r w:rsidR="003568B8" w:rsidRPr="005B20AF">
              <w:rPr>
                <w:rFonts w:ascii="Times New Roman" w:eastAsia="Times New Roman" w:hAnsi="Times New Roman" w:cs="Times New Roman"/>
                <w:sz w:val="28"/>
                <w:szCs w:val="28"/>
                <w:lang w:val="uk-UA"/>
              </w:rPr>
              <w:t>оторизоване</w:t>
            </w:r>
            <w:r w:rsidRPr="005B20AF">
              <w:rPr>
                <w:rFonts w:ascii="Times New Roman" w:eastAsia="Times New Roman" w:hAnsi="Times New Roman" w:cs="Times New Roman"/>
                <w:sz w:val="28"/>
                <w:szCs w:val="28"/>
                <w:lang w:val="uk-UA"/>
              </w:rPr>
              <w:t xml:space="preserve"> </w:t>
            </w:r>
            <w:r w:rsidR="003568B8" w:rsidRPr="005B20AF">
              <w:rPr>
                <w:rFonts w:ascii="Times New Roman" w:eastAsia="Times New Roman" w:hAnsi="Times New Roman" w:cs="Times New Roman"/>
                <w:sz w:val="28"/>
                <w:szCs w:val="28"/>
                <w:lang w:val="uk-UA"/>
              </w:rPr>
              <w:t>автофокусування</w:t>
            </w:r>
            <w:r w:rsidR="00ED4EBA" w:rsidRPr="005B20AF">
              <w:rPr>
                <w:rFonts w:ascii="Times New Roman" w:eastAsia="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36" w14:textId="77777777" w:rsidR="00C87DFD" w:rsidRPr="005B20AF" w:rsidRDefault="00C87DFD" w:rsidP="001C2B3E">
            <w:pPr>
              <w:rPr>
                <w:rFonts w:ascii="Times New Roman" w:hAnsi="Times New Roman" w:cs="Times New Roman"/>
                <w:sz w:val="28"/>
                <w:szCs w:val="28"/>
                <w:lang w:val="uk-UA"/>
              </w:rPr>
            </w:pPr>
            <w:r w:rsidRPr="005B20AF">
              <w:rPr>
                <w:rFonts w:ascii="Times New Roman" w:hAnsi="Times New Roman" w:cs="Times New Roman"/>
                <w:sz w:val="28"/>
                <w:szCs w:val="28"/>
                <w:lang w:val="uk-UA"/>
              </w:rPr>
              <w:t>Процес сканування зразка у системі має відбуватись автоматично та без участі оператора, що забезпечує відсутність впливу людського фактору на отримувані результат</w:t>
            </w:r>
            <w:r w:rsidR="001C2B3E" w:rsidRPr="005B20AF">
              <w:rPr>
                <w:rFonts w:ascii="Times New Roman" w:hAnsi="Times New Roman" w:cs="Times New Roman"/>
                <w:sz w:val="28"/>
                <w:szCs w:val="28"/>
                <w:lang w:val="uk-UA"/>
              </w:rPr>
              <w:t>и</w:t>
            </w:r>
            <w:r w:rsidRPr="005B20AF">
              <w:rPr>
                <w:rFonts w:ascii="Times New Roman" w:hAnsi="Times New Roman" w:cs="Times New Roman"/>
                <w:sz w:val="28"/>
                <w:szCs w:val="28"/>
                <w:lang w:val="uk-UA"/>
              </w:rPr>
              <w:t xml:space="preserve">. </w:t>
            </w:r>
            <w:r w:rsidR="003568B8" w:rsidRPr="005B20AF">
              <w:rPr>
                <w:rFonts w:ascii="Times New Roman" w:hAnsi="Times New Roman" w:cs="Times New Roman"/>
                <w:sz w:val="28"/>
                <w:szCs w:val="28"/>
                <w:lang w:val="uk-UA"/>
              </w:rPr>
              <w:t xml:space="preserve">Водночас </w:t>
            </w:r>
            <w:r w:rsidR="00EE7459" w:rsidRPr="005B20AF">
              <w:rPr>
                <w:rFonts w:ascii="Times New Roman" w:hAnsi="Times New Roman" w:cs="Times New Roman"/>
                <w:sz w:val="28"/>
                <w:szCs w:val="28"/>
                <w:lang w:val="uk-UA"/>
              </w:rPr>
              <w:t>повинні</w:t>
            </w:r>
            <w:r w:rsidR="0016143E" w:rsidRPr="005B20AF">
              <w:rPr>
                <w:rFonts w:ascii="Times New Roman" w:hAnsi="Times New Roman" w:cs="Times New Roman"/>
                <w:sz w:val="28"/>
                <w:szCs w:val="28"/>
                <w:lang w:val="uk-UA"/>
              </w:rPr>
              <w:t xml:space="preserve"> бу</w:t>
            </w:r>
            <w:r w:rsidR="00077018" w:rsidRPr="005B20AF">
              <w:rPr>
                <w:rFonts w:ascii="Times New Roman" w:hAnsi="Times New Roman" w:cs="Times New Roman"/>
                <w:sz w:val="28"/>
                <w:szCs w:val="28"/>
                <w:lang w:val="uk-UA"/>
              </w:rPr>
              <w:t>ти забезпечен</w:t>
            </w:r>
            <w:r w:rsidR="00EE7459" w:rsidRPr="005B20AF">
              <w:rPr>
                <w:rFonts w:ascii="Times New Roman" w:hAnsi="Times New Roman" w:cs="Times New Roman"/>
                <w:sz w:val="28"/>
                <w:szCs w:val="28"/>
                <w:lang w:val="uk-UA"/>
              </w:rPr>
              <w:t>і:</w:t>
            </w:r>
            <w:r w:rsidR="00077018" w:rsidRPr="005B20AF">
              <w:rPr>
                <w:rFonts w:ascii="Times New Roman" w:hAnsi="Times New Roman" w:cs="Times New Roman"/>
                <w:sz w:val="28"/>
                <w:szCs w:val="28"/>
                <w:lang w:val="uk-UA"/>
              </w:rPr>
              <w:t xml:space="preserve"> </w:t>
            </w:r>
            <w:r w:rsidRPr="005B20AF">
              <w:rPr>
                <w:rFonts w:ascii="Times New Roman" w:hAnsi="Times New Roman" w:cs="Times New Roman"/>
                <w:sz w:val="28"/>
                <w:szCs w:val="28"/>
                <w:lang w:val="uk-UA"/>
              </w:rPr>
              <w:t>корекці</w:t>
            </w:r>
            <w:r w:rsidR="00077018" w:rsidRPr="005B20AF">
              <w:rPr>
                <w:rFonts w:ascii="Times New Roman" w:hAnsi="Times New Roman" w:cs="Times New Roman"/>
                <w:sz w:val="28"/>
                <w:szCs w:val="28"/>
                <w:lang w:val="uk-UA"/>
              </w:rPr>
              <w:t>я</w:t>
            </w:r>
            <w:r w:rsidRPr="005B20AF">
              <w:rPr>
                <w:rFonts w:ascii="Times New Roman" w:hAnsi="Times New Roman" w:cs="Times New Roman"/>
                <w:sz w:val="28"/>
                <w:szCs w:val="28"/>
                <w:lang w:val="uk-UA"/>
              </w:rPr>
              <w:t xml:space="preserve"> фокусу при скануванні та </w:t>
            </w:r>
            <w:r w:rsidR="00EE7459" w:rsidRPr="005B20AF">
              <w:rPr>
                <w:rFonts w:ascii="Times New Roman" w:hAnsi="Times New Roman" w:cs="Times New Roman"/>
                <w:sz w:val="28"/>
                <w:szCs w:val="28"/>
                <w:lang w:val="uk-UA"/>
              </w:rPr>
              <w:t>отримання результату сканування придатного для дослідження.</w:t>
            </w:r>
          </w:p>
        </w:tc>
      </w:tr>
      <w:tr w:rsidR="00035682" w:rsidRPr="005B20AF" w14:paraId="6ACCC23C"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38" w14:textId="77777777" w:rsidR="00783F91" w:rsidRPr="005B20AF" w:rsidRDefault="00783F91"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6</w:t>
            </w:r>
            <w:r w:rsidR="001C2B3E" w:rsidRPr="005B20AF">
              <w:rPr>
                <w:rFonts w:ascii="Times New Roman" w:hAnsi="Times New Roman" w:cs="Times New Roman"/>
                <w:sz w:val="28"/>
                <w:szCs w:val="28"/>
                <w:lang w:val="uk-UA"/>
              </w:rPr>
              <w:t>.</w:t>
            </w:r>
          </w:p>
        </w:tc>
        <w:tc>
          <w:tcPr>
            <w:tcW w:w="2835" w:type="dxa"/>
            <w:tcBorders>
              <w:top w:val="single" w:sz="5" w:space="0" w:color="000000"/>
              <w:left w:val="single" w:sz="5" w:space="0" w:color="000000"/>
              <w:bottom w:val="single" w:sz="5" w:space="0" w:color="000000"/>
              <w:right w:val="single" w:sz="5" w:space="0" w:color="000000"/>
            </w:tcBorders>
          </w:tcPr>
          <w:p w14:paraId="6ACCC239" w14:textId="77777777" w:rsidR="00783F91" w:rsidRPr="005B20AF" w:rsidRDefault="0088330A" w:rsidP="0088330A">
            <w:pPr>
              <w:pStyle w:val="TableParagraph"/>
              <w:spacing w:before="21" w:line="248"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Апаратні засоби необхідні д</w:t>
            </w:r>
            <w:r w:rsidR="00783F91" w:rsidRPr="005B20AF">
              <w:rPr>
                <w:rFonts w:ascii="Times New Roman" w:eastAsia="Times New Roman" w:hAnsi="Times New Roman" w:cs="Times New Roman"/>
                <w:sz w:val="28"/>
                <w:szCs w:val="28"/>
                <w:lang w:val="uk-UA"/>
              </w:rPr>
              <w:t xml:space="preserve">ля сканування об’єктів </w:t>
            </w:r>
            <w:r w:rsidRPr="005B20AF">
              <w:rPr>
                <w:rFonts w:ascii="Times New Roman" w:eastAsia="Times New Roman" w:hAnsi="Times New Roman" w:cs="Times New Roman"/>
                <w:sz w:val="28"/>
                <w:szCs w:val="28"/>
                <w:lang w:val="uk-UA"/>
              </w:rPr>
              <w:t>експертизи зброї</w:t>
            </w:r>
            <w:r w:rsidR="00783F91"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3A" w14:textId="77777777" w:rsidR="00783F91" w:rsidRPr="005B20AF" w:rsidRDefault="00783F91" w:rsidP="00C87DFD">
            <w:pPr>
              <w:pStyle w:val="TableParagraph"/>
              <w:spacing w:before="21" w:line="248" w:lineRule="auto"/>
              <w:ind w:left="123" w:right="180"/>
              <w:rPr>
                <w:rFonts w:ascii="Times New Roman" w:eastAsia="Times New Roman" w:hAnsi="Times New Roman" w:cs="Times New Roman"/>
                <w:sz w:val="28"/>
                <w:szCs w:val="28"/>
                <w:lang w:val="uk-UA"/>
              </w:rPr>
            </w:pPr>
          </w:p>
        </w:tc>
        <w:tc>
          <w:tcPr>
            <w:tcW w:w="3260" w:type="dxa"/>
            <w:gridSpan w:val="2"/>
            <w:tcBorders>
              <w:top w:val="single" w:sz="5" w:space="0" w:color="000000"/>
              <w:left w:val="single" w:sz="5" w:space="0" w:color="000000"/>
              <w:bottom w:val="single" w:sz="5" w:space="0" w:color="000000"/>
              <w:right w:val="single" w:sz="5" w:space="0" w:color="000000"/>
            </w:tcBorders>
          </w:tcPr>
          <w:p w14:paraId="6ACCC23B" w14:textId="77777777" w:rsidR="00783F91" w:rsidRPr="005B20AF" w:rsidRDefault="00783F91" w:rsidP="00077018">
            <w:pPr>
              <w:rPr>
                <w:rFonts w:ascii="Times New Roman" w:hAnsi="Times New Roman" w:cs="Times New Roman"/>
                <w:sz w:val="28"/>
                <w:szCs w:val="28"/>
                <w:lang w:val="uk-UA"/>
              </w:rPr>
            </w:pPr>
          </w:p>
        </w:tc>
      </w:tr>
      <w:tr w:rsidR="00035682" w:rsidRPr="005B20AF" w14:paraId="6ACCC241"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3D" w14:textId="77777777" w:rsidR="00783F91" w:rsidRPr="005B20AF" w:rsidRDefault="00783F91" w:rsidP="005E64A8">
            <w:pPr>
              <w:pStyle w:val="TableParagraph"/>
              <w:spacing w:before="24"/>
              <w:jc w:val="center"/>
              <w:rPr>
                <w:rFonts w:ascii="Times New Roman" w:hAnsi="Times New Roman" w:cs="Times New Roman"/>
                <w:sz w:val="28"/>
                <w:szCs w:val="28"/>
                <w:lang w:val="uk-UA"/>
              </w:rPr>
            </w:pPr>
            <w:r w:rsidRPr="005B20AF">
              <w:rPr>
                <w:rFonts w:ascii="Times New Roman" w:hAnsi="Times New Roman" w:cs="Times New Roman"/>
                <w:sz w:val="28"/>
                <w:szCs w:val="28"/>
                <w:lang w:val="uk-UA"/>
              </w:rPr>
              <w:t>6.1.</w:t>
            </w:r>
          </w:p>
        </w:tc>
        <w:tc>
          <w:tcPr>
            <w:tcW w:w="2835" w:type="dxa"/>
            <w:tcBorders>
              <w:top w:val="single" w:sz="5" w:space="0" w:color="000000"/>
              <w:left w:val="single" w:sz="5" w:space="0" w:color="000000"/>
              <w:bottom w:val="single" w:sz="5" w:space="0" w:color="000000"/>
              <w:right w:val="single" w:sz="5" w:space="0" w:color="000000"/>
            </w:tcBorders>
          </w:tcPr>
          <w:p w14:paraId="6ACCC23E" w14:textId="77777777" w:rsidR="00783F91" w:rsidRPr="005B20AF" w:rsidRDefault="0088330A" w:rsidP="0088330A">
            <w:pPr>
              <w:pStyle w:val="TableParagraph"/>
              <w:spacing w:before="21" w:line="248"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Н</w:t>
            </w:r>
            <w:r w:rsidR="00783F91" w:rsidRPr="005B20AF">
              <w:rPr>
                <w:rFonts w:ascii="Times New Roman" w:eastAsia="Times New Roman" w:hAnsi="Times New Roman" w:cs="Times New Roman"/>
                <w:sz w:val="28"/>
                <w:szCs w:val="28"/>
                <w:lang w:val="uk-UA"/>
              </w:rPr>
              <w:t>абор тримачів куль та гільз;</w:t>
            </w:r>
          </w:p>
        </w:tc>
        <w:tc>
          <w:tcPr>
            <w:tcW w:w="2977" w:type="dxa"/>
            <w:tcBorders>
              <w:top w:val="single" w:sz="5" w:space="0" w:color="000000"/>
              <w:left w:val="single" w:sz="5" w:space="0" w:color="000000"/>
              <w:bottom w:val="single" w:sz="5" w:space="0" w:color="000000"/>
              <w:right w:val="single" w:sz="5" w:space="0" w:color="000000"/>
            </w:tcBorders>
          </w:tcPr>
          <w:p w14:paraId="6ACCC23F" w14:textId="77777777" w:rsidR="00783F91" w:rsidRPr="005B20AF" w:rsidRDefault="008F39D1" w:rsidP="0088330A">
            <w:pPr>
              <w:pStyle w:val="TableParagraph"/>
              <w:spacing w:before="21"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З отвором для утримання об’єктів діаметром в діапазоні 4-10 мм</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40" w14:textId="77777777" w:rsidR="00D05C1B" w:rsidRPr="005B20AF" w:rsidRDefault="00783F91" w:rsidP="008F39D1">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розташування та закріплення </w:t>
            </w:r>
            <w:r w:rsidR="009E2EB5" w:rsidRPr="005B20AF">
              <w:rPr>
                <w:rFonts w:ascii="Times New Roman" w:eastAsia="Times New Roman" w:hAnsi="Times New Roman" w:cs="Times New Roman"/>
                <w:sz w:val="28"/>
                <w:szCs w:val="28"/>
                <w:lang w:val="uk-UA"/>
              </w:rPr>
              <w:t>куль</w:t>
            </w:r>
            <w:r w:rsidR="00357494" w:rsidRPr="005B20AF">
              <w:rPr>
                <w:rFonts w:ascii="Times New Roman" w:eastAsia="Times New Roman" w:hAnsi="Times New Roman" w:cs="Times New Roman"/>
                <w:sz w:val="28"/>
                <w:szCs w:val="28"/>
                <w:lang w:val="uk-UA"/>
              </w:rPr>
              <w:t xml:space="preserve"> та гільз</w:t>
            </w:r>
            <w:r w:rsidR="00BC2A64" w:rsidRPr="005B20AF">
              <w:rPr>
                <w:rFonts w:ascii="Times New Roman" w:hAnsi="Times New Roman" w:cs="Times New Roman"/>
                <w:sz w:val="28"/>
                <w:szCs w:val="28"/>
                <w:lang w:val="uk-UA"/>
              </w:rPr>
              <w:t xml:space="preserve"> </w:t>
            </w:r>
            <w:r w:rsidR="008F39D1" w:rsidRPr="005B20AF">
              <w:rPr>
                <w:rFonts w:ascii="Times New Roman" w:hAnsi="Times New Roman" w:cs="Times New Roman"/>
                <w:sz w:val="28"/>
                <w:szCs w:val="28"/>
                <w:lang w:val="uk-UA"/>
              </w:rPr>
              <w:t xml:space="preserve">найпоширеніших </w:t>
            </w:r>
            <w:r w:rsidR="00BC2A64" w:rsidRPr="005B20AF">
              <w:rPr>
                <w:rFonts w:ascii="Times New Roman" w:hAnsi="Times New Roman" w:cs="Times New Roman"/>
                <w:sz w:val="28"/>
                <w:szCs w:val="28"/>
                <w:lang w:val="uk-UA"/>
              </w:rPr>
              <w:t>діаметрів</w:t>
            </w:r>
            <w:r w:rsidR="008F39D1" w:rsidRPr="005B20AF">
              <w:rPr>
                <w:rFonts w:ascii="Times New Roman" w:hAnsi="Times New Roman" w:cs="Times New Roman"/>
                <w:sz w:val="28"/>
                <w:szCs w:val="28"/>
                <w:lang w:val="uk-UA"/>
              </w:rPr>
              <w:t xml:space="preserve"> (калібрів).</w:t>
            </w:r>
          </w:p>
        </w:tc>
      </w:tr>
      <w:tr w:rsidR="00035682" w:rsidRPr="005B20AF" w14:paraId="6ACCC246"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42" w14:textId="77777777" w:rsidR="00C87DFD" w:rsidRPr="005B20AF" w:rsidRDefault="00783F91"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6.2.</w:t>
            </w:r>
          </w:p>
        </w:tc>
        <w:tc>
          <w:tcPr>
            <w:tcW w:w="2835" w:type="dxa"/>
            <w:tcBorders>
              <w:top w:val="single" w:sz="5" w:space="0" w:color="000000"/>
              <w:left w:val="single" w:sz="5" w:space="0" w:color="000000"/>
              <w:bottom w:val="single" w:sz="5" w:space="0" w:color="000000"/>
              <w:right w:val="single" w:sz="5" w:space="0" w:color="000000"/>
            </w:tcBorders>
          </w:tcPr>
          <w:p w14:paraId="6ACCC243" w14:textId="77777777" w:rsidR="00636F2A" w:rsidRPr="005B20AF" w:rsidRDefault="00DA4802" w:rsidP="00AC15CB">
            <w:pPr>
              <w:pStyle w:val="TableParagraph"/>
              <w:spacing w:before="24" w:line="245" w:lineRule="auto"/>
              <w:ind w:left="119" w:right="108"/>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Б</w:t>
            </w:r>
            <w:r w:rsidR="00AC15CB" w:rsidRPr="005B20AF">
              <w:rPr>
                <w:rFonts w:ascii="Times New Roman" w:eastAsia="Times New Roman" w:hAnsi="Times New Roman" w:cs="Times New Roman"/>
                <w:sz w:val="28"/>
                <w:szCs w:val="28"/>
                <w:lang w:val="uk-UA"/>
              </w:rPr>
              <w:t>агатопозиційний</w:t>
            </w:r>
            <w:r w:rsidRPr="005B20AF">
              <w:rPr>
                <w:rFonts w:ascii="Times New Roman" w:eastAsia="Times New Roman" w:hAnsi="Times New Roman" w:cs="Times New Roman"/>
                <w:sz w:val="28"/>
                <w:szCs w:val="28"/>
                <w:lang w:val="uk-UA"/>
              </w:rPr>
              <w:t xml:space="preserve"> </w:t>
            </w:r>
            <w:r w:rsidR="00AC15CB" w:rsidRPr="005B20AF">
              <w:rPr>
                <w:rFonts w:ascii="Times New Roman" w:eastAsia="Times New Roman" w:hAnsi="Times New Roman" w:cs="Times New Roman"/>
                <w:sz w:val="28"/>
                <w:szCs w:val="28"/>
                <w:lang w:val="uk-UA"/>
              </w:rPr>
              <w:t>тримач</w:t>
            </w:r>
            <w:r w:rsidR="00D05C1B" w:rsidRPr="005B20AF">
              <w:rPr>
                <w:rFonts w:ascii="Times New Roman" w:eastAsia="Times New Roman" w:hAnsi="Times New Roman" w:cs="Times New Roman"/>
                <w:sz w:val="28"/>
                <w:szCs w:val="28"/>
                <w:lang w:val="uk-UA"/>
              </w:rPr>
              <w:t xml:space="preserve"> </w:t>
            </w:r>
            <w:r w:rsidR="00AC15CB" w:rsidRPr="005B20AF">
              <w:rPr>
                <w:rFonts w:ascii="Times New Roman" w:eastAsia="Times New Roman" w:hAnsi="Times New Roman" w:cs="Times New Roman"/>
                <w:sz w:val="28"/>
                <w:szCs w:val="28"/>
                <w:lang w:val="uk-UA"/>
              </w:rPr>
              <w:t>з автоматичною подачею гільз</w:t>
            </w:r>
            <w:r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44" w14:textId="77777777" w:rsidR="00C87DFD" w:rsidRPr="005B20AF" w:rsidRDefault="008F39D1" w:rsidP="00C536A0">
            <w:pPr>
              <w:pStyle w:val="TableParagraph"/>
              <w:spacing w:before="24" w:line="243"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С</w:t>
            </w:r>
            <w:r w:rsidR="00D05C1B" w:rsidRPr="005B20AF">
              <w:rPr>
                <w:rFonts w:ascii="Times New Roman" w:hAnsi="Times New Roman" w:cs="Times New Roman"/>
                <w:sz w:val="28"/>
                <w:szCs w:val="28"/>
                <w:lang w:val="uk-UA"/>
              </w:rPr>
              <w:t xml:space="preserve">истема повинна мати можливість автоматично </w:t>
            </w:r>
            <w:r w:rsidR="00C536A0" w:rsidRPr="005B20AF">
              <w:rPr>
                <w:rFonts w:ascii="Times New Roman" w:hAnsi="Times New Roman" w:cs="Times New Roman"/>
                <w:sz w:val="28"/>
                <w:szCs w:val="28"/>
                <w:lang w:val="uk-UA"/>
              </w:rPr>
              <w:t xml:space="preserve">сканувати не менше </w:t>
            </w:r>
            <w:r w:rsidR="000C7111" w:rsidRPr="005B20AF">
              <w:rPr>
                <w:rFonts w:ascii="Times New Roman" w:hAnsi="Times New Roman" w:cs="Times New Roman"/>
                <w:sz w:val="28"/>
                <w:szCs w:val="28"/>
                <w:lang w:val="uk-UA"/>
              </w:rPr>
              <w:t>3</w:t>
            </w:r>
            <w:r w:rsidR="00D05C1B" w:rsidRPr="005B20AF">
              <w:rPr>
                <w:rFonts w:ascii="Times New Roman" w:hAnsi="Times New Roman" w:cs="Times New Roman"/>
                <w:sz w:val="28"/>
                <w:szCs w:val="28"/>
                <w:lang w:val="uk-UA"/>
              </w:rPr>
              <w:t xml:space="preserve"> </w:t>
            </w:r>
            <w:r w:rsidR="00C536A0" w:rsidRPr="005B20AF">
              <w:rPr>
                <w:rFonts w:ascii="Times New Roman" w:hAnsi="Times New Roman" w:cs="Times New Roman"/>
                <w:sz w:val="28"/>
                <w:szCs w:val="28"/>
                <w:lang w:val="uk-UA"/>
              </w:rPr>
              <w:t>гільз без їх ручної заміни в тримачі</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45" w14:textId="77777777" w:rsidR="00C87DFD" w:rsidRPr="005B20AF" w:rsidRDefault="000C7111" w:rsidP="00BA5D84">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підвищення швидкості сканування</w:t>
            </w:r>
            <w:r w:rsidR="002857CC" w:rsidRPr="005B20AF">
              <w:rPr>
                <w:rFonts w:ascii="Times New Roman" w:hAnsi="Times New Roman" w:cs="Times New Roman"/>
                <w:sz w:val="28"/>
                <w:szCs w:val="28"/>
                <w:lang w:val="uk-UA"/>
              </w:rPr>
              <w:t xml:space="preserve"> гільз відстріляних з одного екземпляра зброї та оптимізації оформлення робочої картки </w:t>
            </w:r>
            <w:r w:rsidR="00BA5D84" w:rsidRPr="005B20AF">
              <w:rPr>
                <w:rFonts w:ascii="Times New Roman" w:hAnsi="Times New Roman" w:cs="Times New Roman"/>
                <w:sz w:val="28"/>
                <w:szCs w:val="28"/>
                <w:lang w:val="uk-UA"/>
              </w:rPr>
              <w:t>за відповідними відстрілам.</w:t>
            </w:r>
            <w:r w:rsidR="008F39D1" w:rsidRPr="005B20AF">
              <w:rPr>
                <w:rFonts w:ascii="Times New Roman" w:hAnsi="Times New Roman" w:cs="Times New Roman"/>
                <w:sz w:val="28"/>
                <w:szCs w:val="28"/>
                <w:lang w:val="uk-UA"/>
              </w:rPr>
              <w:t xml:space="preserve"> Контрольні відстріли одного зразка зброї містять три кулі та три гільзи. </w:t>
            </w:r>
          </w:p>
        </w:tc>
      </w:tr>
      <w:tr w:rsidR="00035682" w:rsidRPr="005B20AF" w14:paraId="6ACCC24B" w14:textId="77777777" w:rsidTr="005C1806">
        <w:trPr>
          <w:trHeight w:val="20"/>
        </w:trPr>
        <w:tc>
          <w:tcPr>
            <w:tcW w:w="993" w:type="dxa"/>
            <w:tcBorders>
              <w:top w:val="single" w:sz="5" w:space="0" w:color="000000"/>
              <w:left w:val="single" w:sz="5" w:space="0" w:color="000000"/>
              <w:bottom w:val="single" w:sz="5" w:space="0" w:color="000000"/>
              <w:right w:val="single" w:sz="5" w:space="0" w:color="000000"/>
            </w:tcBorders>
          </w:tcPr>
          <w:p w14:paraId="6ACCC247" w14:textId="77777777" w:rsidR="00C87DFD" w:rsidRPr="005B20AF" w:rsidRDefault="00570B3D" w:rsidP="005E64A8">
            <w:pPr>
              <w:pStyle w:val="TableParagraph"/>
              <w:spacing w:before="21"/>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7.</w:t>
            </w:r>
          </w:p>
        </w:tc>
        <w:tc>
          <w:tcPr>
            <w:tcW w:w="2835" w:type="dxa"/>
            <w:tcBorders>
              <w:top w:val="single" w:sz="5" w:space="0" w:color="000000"/>
              <w:left w:val="single" w:sz="5" w:space="0" w:color="000000"/>
              <w:bottom w:val="single" w:sz="5" w:space="0" w:color="000000"/>
              <w:right w:val="single" w:sz="5" w:space="0" w:color="000000"/>
            </w:tcBorders>
          </w:tcPr>
          <w:p w14:paraId="6ACCC248" w14:textId="77777777" w:rsidR="00C87DFD" w:rsidRPr="005B20AF" w:rsidRDefault="00DA709A" w:rsidP="001439EA">
            <w:pPr>
              <w:pStyle w:val="TableParagraph"/>
              <w:spacing w:before="21"/>
              <w:ind w:left="119"/>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К</w:t>
            </w:r>
            <w:r w:rsidR="00C87DFD" w:rsidRPr="005B20AF">
              <w:rPr>
                <w:rFonts w:ascii="Times New Roman" w:hAnsi="Times New Roman" w:cs="Times New Roman"/>
                <w:sz w:val="28"/>
                <w:szCs w:val="28"/>
                <w:lang w:val="uk-UA"/>
              </w:rPr>
              <w:t xml:space="preserve">ерування </w:t>
            </w:r>
            <w:r w:rsidR="00C87DFD" w:rsidRPr="005B20AF">
              <w:rPr>
                <w:rFonts w:ascii="Times New Roman" w:hAnsi="Times New Roman" w:cs="Times New Roman"/>
                <w:sz w:val="28"/>
                <w:szCs w:val="28"/>
                <w:lang w:val="uk-UA"/>
              </w:rPr>
              <w:lastRenderedPageBreak/>
              <w:t>моторизованими елементами системи та</w:t>
            </w:r>
            <w:r w:rsidR="001439EA" w:rsidRPr="005B20AF">
              <w:rPr>
                <w:rFonts w:ascii="Times New Roman" w:hAnsi="Times New Roman" w:cs="Times New Roman"/>
                <w:sz w:val="28"/>
                <w:szCs w:val="28"/>
                <w:lang w:val="uk-UA"/>
              </w:rPr>
              <w:t xml:space="preserve"> освітленням.</w:t>
            </w:r>
          </w:p>
        </w:tc>
        <w:tc>
          <w:tcPr>
            <w:tcW w:w="2977" w:type="dxa"/>
            <w:tcBorders>
              <w:top w:val="single" w:sz="5" w:space="0" w:color="000000"/>
              <w:left w:val="single" w:sz="5" w:space="0" w:color="000000"/>
              <w:bottom w:val="single" w:sz="5" w:space="0" w:color="000000"/>
              <w:right w:val="single" w:sz="5" w:space="0" w:color="000000"/>
            </w:tcBorders>
          </w:tcPr>
          <w:p w14:paraId="6ACCC249" w14:textId="77777777" w:rsidR="00C87DFD" w:rsidRPr="005B20AF" w:rsidRDefault="001439EA" w:rsidP="005C1806">
            <w:pPr>
              <w:pStyle w:val="TableParagraph"/>
              <w:spacing w:before="21"/>
              <w:ind w:left="123"/>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Повинне </w:t>
            </w:r>
            <w:r w:rsidRPr="005B20AF">
              <w:rPr>
                <w:rFonts w:ascii="Times New Roman" w:hAnsi="Times New Roman" w:cs="Times New Roman"/>
                <w:sz w:val="28"/>
                <w:szCs w:val="28"/>
                <w:lang w:val="uk-UA"/>
              </w:rPr>
              <w:lastRenderedPageBreak/>
              <w:t xml:space="preserve">здійснюватися за допомогою програмного забезпечення та пульта </w:t>
            </w:r>
            <w:r w:rsidR="005C1806">
              <w:rPr>
                <w:rFonts w:ascii="Times New Roman" w:hAnsi="Times New Roman" w:cs="Times New Roman"/>
                <w:sz w:val="28"/>
                <w:szCs w:val="28"/>
                <w:lang w:val="uk-UA"/>
              </w:rPr>
              <w:t>керування</w:t>
            </w:r>
            <w:r w:rsidRPr="005B20AF">
              <w:rPr>
                <w:rFonts w:ascii="Times New Roman" w:hAnsi="Times New Roman" w:cs="Times New Roman"/>
                <w:sz w:val="28"/>
                <w:szCs w:val="28"/>
                <w:lang w:val="uk-UA"/>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6ACCC24A" w14:textId="77777777" w:rsidR="00C87DFD" w:rsidRPr="005B20AF" w:rsidRDefault="00C87DFD" w:rsidP="00DA4802">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Для </w:t>
            </w:r>
            <w:r w:rsidR="006F7D7A" w:rsidRPr="005B20AF">
              <w:rPr>
                <w:rFonts w:ascii="Times New Roman" w:hAnsi="Times New Roman" w:cs="Times New Roman"/>
                <w:sz w:val="28"/>
                <w:szCs w:val="28"/>
                <w:lang w:val="uk-UA"/>
              </w:rPr>
              <w:t xml:space="preserve">виключення </w:t>
            </w:r>
            <w:r w:rsidR="00251EF5" w:rsidRPr="005B20AF">
              <w:rPr>
                <w:rFonts w:ascii="Times New Roman" w:hAnsi="Times New Roman" w:cs="Times New Roman"/>
                <w:sz w:val="28"/>
                <w:szCs w:val="28"/>
                <w:lang w:val="uk-UA"/>
              </w:rPr>
              <w:t xml:space="preserve">контакту </w:t>
            </w:r>
            <w:r w:rsidR="00251EF5" w:rsidRPr="005B20AF">
              <w:rPr>
                <w:rFonts w:ascii="Times New Roman" w:hAnsi="Times New Roman" w:cs="Times New Roman"/>
                <w:sz w:val="28"/>
                <w:szCs w:val="28"/>
                <w:lang w:val="uk-UA"/>
              </w:rPr>
              <w:lastRenderedPageBreak/>
              <w:t>людини з об’єктом та запобігання потрапляння бруду на підготовлени</w:t>
            </w:r>
            <w:r w:rsidR="00DA4802" w:rsidRPr="005B20AF">
              <w:rPr>
                <w:rFonts w:ascii="Times New Roman" w:hAnsi="Times New Roman" w:cs="Times New Roman"/>
                <w:sz w:val="28"/>
                <w:szCs w:val="28"/>
                <w:lang w:val="uk-UA"/>
              </w:rPr>
              <w:t>й</w:t>
            </w:r>
            <w:r w:rsidR="00251EF5" w:rsidRPr="005B20AF">
              <w:rPr>
                <w:rFonts w:ascii="Times New Roman" w:hAnsi="Times New Roman" w:cs="Times New Roman"/>
                <w:sz w:val="28"/>
                <w:szCs w:val="28"/>
                <w:lang w:val="uk-UA"/>
              </w:rPr>
              <w:t xml:space="preserve"> до сканування</w:t>
            </w:r>
            <w:r w:rsidR="00DA4802" w:rsidRPr="005B20AF">
              <w:rPr>
                <w:rFonts w:ascii="Times New Roman" w:hAnsi="Times New Roman" w:cs="Times New Roman"/>
                <w:sz w:val="28"/>
                <w:szCs w:val="28"/>
                <w:lang w:val="uk-UA"/>
              </w:rPr>
              <w:t xml:space="preserve"> об’єкт, </w:t>
            </w:r>
            <w:r w:rsidR="006F7D7A" w:rsidRPr="005B20AF">
              <w:rPr>
                <w:rFonts w:ascii="Times New Roman" w:hAnsi="Times New Roman" w:cs="Times New Roman"/>
                <w:sz w:val="28"/>
                <w:szCs w:val="28"/>
                <w:lang w:val="uk-UA"/>
              </w:rPr>
              <w:t xml:space="preserve">повинна забезпечуватись можливість </w:t>
            </w:r>
            <w:r w:rsidR="004750B6" w:rsidRPr="005B20AF">
              <w:rPr>
                <w:rFonts w:ascii="Times New Roman" w:hAnsi="Times New Roman" w:cs="Times New Roman"/>
                <w:sz w:val="28"/>
                <w:szCs w:val="28"/>
                <w:lang w:val="uk-UA"/>
              </w:rPr>
              <w:t xml:space="preserve">коректного </w:t>
            </w:r>
            <w:r w:rsidRPr="005B20AF">
              <w:rPr>
                <w:rFonts w:ascii="Times New Roman" w:hAnsi="Times New Roman" w:cs="Times New Roman"/>
                <w:sz w:val="28"/>
                <w:szCs w:val="28"/>
                <w:lang w:val="uk-UA"/>
              </w:rPr>
              <w:t xml:space="preserve">керування вказаними у вимозі </w:t>
            </w:r>
            <w:r w:rsidR="004750B6" w:rsidRPr="005B20AF">
              <w:rPr>
                <w:rFonts w:ascii="Times New Roman" w:hAnsi="Times New Roman" w:cs="Times New Roman"/>
                <w:sz w:val="28"/>
                <w:szCs w:val="28"/>
                <w:lang w:val="uk-UA"/>
              </w:rPr>
              <w:t>функціями системи, забезпеченням позиціонування, налаштування освітлення та встановлення інших робоч</w:t>
            </w:r>
            <w:r w:rsidR="00AD03DA" w:rsidRPr="005B20AF">
              <w:rPr>
                <w:rFonts w:ascii="Times New Roman" w:hAnsi="Times New Roman" w:cs="Times New Roman"/>
                <w:sz w:val="28"/>
                <w:szCs w:val="28"/>
                <w:lang w:val="uk-UA"/>
              </w:rPr>
              <w:t xml:space="preserve">их параметрів перед скануванням </w:t>
            </w:r>
            <w:r w:rsidR="006F7D7A" w:rsidRPr="005B20AF">
              <w:rPr>
                <w:rFonts w:ascii="Times New Roman" w:hAnsi="Times New Roman" w:cs="Times New Roman"/>
                <w:sz w:val="28"/>
                <w:szCs w:val="28"/>
                <w:lang w:val="uk-UA"/>
              </w:rPr>
              <w:t>за допомогою програмного забезпечення та пульта управління.</w:t>
            </w:r>
          </w:p>
        </w:tc>
      </w:tr>
      <w:tr w:rsidR="00035682" w:rsidRPr="005B20AF" w14:paraId="6ACCC250"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4C" w14:textId="77777777" w:rsidR="00C87DFD" w:rsidRPr="005B20AF" w:rsidRDefault="00EB1FC5" w:rsidP="005E64A8">
            <w:pPr>
              <w:pStyle w:val="TableParagraph"/>
              <w:spacing w:before="29"/>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8</w:t>
            </w:r>
            <w:r w:rsidR="00AD03DA" w:rsidRPr="005B20AF">
              <w:rPr>
                <w:rFonts w:ascii="Times New Roman" w:hAnsi="Times New Roman" w:cs="Times New Roman"/>
                <w:sz w:val="28"/>
                <w:szCs w:val="28"/>
                <w:lang w:val="uk-UA"/>
              </w:rPr>
              <w:t>.</w:t>
            </w:r>
          </w:p>
        </w:tc>
        <w:tc>
          <w:tcPr>
            <w:tcW w:w="2835" w:type="dxa"/>
            <w:tcBorders>
              <w:top w:val="single" w:sz="4" w:space="0" w:color="000000"/>
              <w:left w:val="single" w:sz="5" w:space="0" w:color="000000"/>
              <w:bottom w:val="single" w:sz="5" w:space="0" w:color="000000"/>
              <w:right w:val="single" w:sz="5" w:space="0" w:color="000000"/>
            </w:tcBorders>
          </w:tcPr>
          <w:p w14:paraId="6ACCC24D" w14:textId="77777777" w:rsidR="00C87DFD" w:rsidRPr="005B20AF" w:rsidRDefault="00C87DFD" w:rsidP="003C49C6">
            <w:pPr>
              <w:pStyle w:val="TableParagraph"/>
              <w:tabs>
                <w:tab w:val="left" w:pos="1278"/>
                <w:tab w:val="left" w:pos="1882"/>
                <w:tab w:val="left" w:pos="3771"/>
                <w:tab w:val="left" w:pos="5396"/>
              </w:tabs>
              <w:spacing w:before="31" w:line="245" w:lineRule="auto"/>
              <w:ind w:left="119" w:right="109"/>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Вимоги </w:t>
            </w:r>
            <w:r w:rsidR="00EB1FC5" w:rsidRPr="005B20AF">
              <w:rPr>
                <w:rFonts w:ascii="Times New Roman" w:hAnsi="Times New Roman" w:cs="Times New Roman"/>
                <w:sz w:val="28"/>
                <w:szCs w:val="28"/>
                <w:lang w:val="uk-UA"/>
              </w:rPr>
              <w:t xml:space="preserve">до результуючого зображення, </w:t>
            </w:r>
            <w:r w:rsidRPr="005B20AF">
              <w:rPr>
                <w:rFonts w:ascii="Times New Roman" w:hAnsi="Times New Roman" w:cs="Times New Roman"/>
                <w:sz w:val="28"/>
                <w:szCs w:val="28"/>
                <w:lang w:val="uk-UA"/>
              </w:rPr>
              <w:t xml:space="preserve">що заноситься в </w:t>
            </w:r>
            <w:r w:rsidR="003C49C6" w:rsidRPr="005B20AF">
              <w:rPr>
                <w:rFonts w:ascii="Times New Roman" w:hAnsi="Times New Roman" w:cs="Times New Roman"/>
                <w:sz w:val="28"/>
                <w:szCs w:val="28"/>
                <w:lang w:val="uk-UA"/>
              </w:rPr>
              <w:t xml:space="preserve">каталог при проведенні </w:t>
            </w:r>
            <w:r w:rsidR="0013499D" w:rsidRPr="005B20AF">
              <w:rPr>
                <w:rFonts w:ascii="Times New Roman" w:hAnsi="Times New Roman" w:cs="Times New Roman"/>
                <w:sz w:val="28"/>
                <w:szCs w:val="28"/>
                <w:lang w:val="uk-UA"/>
              </w:rPr>
              <w:t>експертизи</w:t>
            </w:r>
            <w:r w:rsidR="003C49C6" w:rsidRPr="005B20AF">
              <w:rPr>
                <w:rFonts w:ascii="Times New Roman" w:hAnsi="Times New Roman" w:cs="Times New Roman"/>
                <w:sz w:val="28"/>
                <w:szCs w:val="28"/>
                <w:lang w:val="uk-UA"/>
              </w:rPr>
              <w:t xml:space="preserve"> зброї</w:t>
            </w:r>
            <w:r w:rsidR="0013499D" w:rsidRPr="005B20AF">
              <w:rPr>
                <w:rFonts w:ascii="Times New Roman" w:hAnsi="Times New Roman" w:cs="Times New Roman"/>
                <w:sz w:val="28"/>
                <w:szCs w:val="28"/>
                <w:lang w:val="uk-UA"/>
              </w:rPr>
              <w:t>:</w:t>
            </w:r>
          </w:p>
        </w:tc>
        <w:tc>
          <w:tcPr>
            <w:tcW w:w="2977" w:type="dxa"/>
            <w:tcBorders>
              <w:top w:val="single" w:sz="4" w:space="0" w:color="000000"/>
              <w:left w:val="single" w:sz="5" w:space="0" w:color="000000"/>
              <w:bottom w:val="single" w:sz="5" w:space="0" w:color="000000"/>
              <w:right w:val="single" w:sz="5" w:space="0" w:color="000000"/>
            </w:tcBorders>
          </w:tcPr>
          <w:p w14:paraId="6ACCC24E" w14:textId="77777777" w:rsidR="00C87DFD" w:rsidRPr="005B20AF" w:rsidRDefault="00C87DFD" w:rsidP="00C87DFD">
            <w:pPr>
              <w:rPr>
                <w:rFonts w:ascii="Times New Roman" w:hAnsi="Times New Roman" w:cs="Times New Roman"/>
                <w:sz w:val="28"/>
                <w:szCs w:val="28"/>
                <w:lang w:val="uk-UA"/>
              </w:rPr>
            </w:pPr>
          </w:p>
        </w:tc>
        <w:tc>
          <w:tcPr>
            <w:tcW w:w="3248" w:type="dxa"/>
            <w:tcBorders>
              <w:top w:val="single" w:sz="4" w:space="0" w:color="000000"/>
              <w:left w:val="single" w:sz="5" w:space="0" w:color="000000"/>
              <w:bottom w:val="single" w:sz="5" w:space="0" w:color="000000"/>
              <w:right w:val="single" w:sz="5" w:space="0" w:color="000000"/>
            </w:tcBorders>
          </w:tcPr>
          <w:p w14:paraId="6ACCC24F" w14:textId="77777777" w:rsidR="00C87DFD" w:rsidRPr="005B20AF" w:rsidRDefault="00C87DFD" w:rsidP="00C87DFD">
            <w:pPr>
              <w:rPr>
                <w:rFonts w:ascii="Times New Roman" w:hAnsi="Times New Roman" w:cs="Times New Roman"/>
                <w:sz w:val="28"/>
                <w:szCs w:val="28"/>
                <w:lang w:val="uk-UA"/>
              </w:rPr>
            </w:pPr>
          </w:p>
        </w:tc>
      </w:tr>
      <w:tr w:rsidR="00035682" w:rsidRPr="005B20AF" w14:paraId="6ACCC255"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51" w14:textId="77777777" w:rsidR="00C87DFD" w:rsidRPr="005B20AF" w:rsidRDefault="00AA087E"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8.1.</w:t>
            </w:r>
          </w:p>
        </w:tc>
        <w:tc>
          <w:tcPr>
            <w:tcW w:w="2835" w:type="dxa"/>
            <w:tcBorders>
              <w:top w:val="single" w:sz="5" w:space="0" w:color="000000"/>
              <w:left w:val="single" w:sz="5" w:space="0" w:color="000000"/>
              <w:bottom w:val="single" w:sz="5" w:space="0" w:color="000000"/>
              <w:right w:val="single" w:sz="5" w:space="0" w:color="000000"/>
            </w:tcBorders>
          </w:tcPr>
          <w:p w14:paraId="6ACCC252" w14:textId="77777777" w:rsidR="00C87DFD" w:rsidRPr="005B20AF" w:rsidRDefault="00DA4802" w:rsidP="001439EA">
            <w:pPr>
              <w:pStyle w:val="TableParagraph"/>
              <w:tabs>
                <w:tab w:val="left" w:pos="1551"/>
                <w:tab w:val="left" w:pos="2912"/>
                <w:tab w:val="left" w:pos="4508"/>
                <w:tab w:val="left" w:pos="5478"/>
              </w:tabs>
              <w:spacing w:before="24" w:line="248"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С</w:t>
            </w:r>
            <w:r w:rsidR="0013499D" w:rsidRPr="005B20AF">
              <w:rPr>
                <w:rFonts w:ascii="Times New Roman" w:eastAsia="Times New Roman" w:hAnsi="Times New Roman" w:cs="Times New Roman"/>
                <w:sz w:val="28"/>
                <w:szCs w:val="28"/>
                <w:lang w:val="uk-UA"/>
              </w:rPr>
              <w:t>истема</w:t>
            </w:r>
            <w:r w:rsidRPr="005B20AF">
              <w:rPr>
                <w:rFonts w:ascii="Times New Roman" w:eastAsia="Times New Roman" w:hAnsi="Times New Roman" w:cs="Times New Roman"/>
                <w:sz w:val="28"/>
                <w:szCs w:val="28"/>
                <w:lang w:val="uk-UA"/>
              </w:rPr>
              <w:t xml:space="preserve"> </w:t>
            </w:r>
            <w:r w:rsidR="0013499D" w:rsidRPr="005B20AF">
              <w:rPr>
                <w:rFonts w:ascii="Times New Roman" w:eastAsia="Times New Roman" w:hAnsi="Times New Roman" w:cs="Times New Roman"/>
                <w:sz w:val="28"/>
                <w:szCs w:val="28"/>
                <w:lang w:val="uk-UA"/>
              </w:rPr>
              <w:t>повинна мати можливість</w:t>
            </w:r>
            <w:r w:rsidR="00E9624E"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53" w14:textId="77777777" w:rsidR="00C87DFD" w:rsidRPr="005B20AF" w:rsidRDefault="001439EA" w:rsidP="001439EA">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Проведення геометричних вимірів на зображенні об’єкта експертизи з каталогу.</w:t>
            </w:r>
          </w:p>
        </w:tc>
        <w:tc>
          <w:tcPr>
            <w:tcW w:w="3248" w:type="dxa"/>
            <w:tcBorders>
              <w:top w:val="single" w:sz="5" w:space="0" w:color="000000"/>
              <w:left w:val="single" w:sz="5" w:space="0" w:color="000000"/>
              <w:bottom w:val="single" w:sz="5" w:space="0" w:color="000000"/>
              <w:right w:val="single" w:sz="5" w:space="0" w:color="000000"/>
            </w:tcBorders>
          </w:tcPr>
          <w:p w14:paraId="6ACCC254" w14:textId="77777777" w:rsidR="00C87DFD" w:rsidRPr="005B20AF" w:rsidRDefault="00C87DFD" w:rsidP="0013499D">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w:t>
            </w:r>
            <w:r w:rsidR="00E9624E" w:rsidRPr="005B20AF">
              <w:rPr>
                <w:rFonts w:ascii="Times New Roman" w:hAnsi="Times New Roman" w:cs="Times New Roman"/>
                <w:sz w:val="28"/>
                <w:szCs w:val="28"/>
                <w:lang w:val="uk-UA"/>
              </w:rPr>
              <w:t>досліджень об’єктів,</w:t>
            </w:r>
            <w:r w:rsidRPr="005B20AF">
              <w:rPr>
                <w:rFonts w:ascii="Times New Roman" w:hAnsi="Times New Roman" w:cs="Times New Roman"/>
                <w:sz w:val="28"/>
                <w:szCs w:val="28"/>
                <w:lang w:val="uk-UA"/>
              </w:rPr>
              <w:t xml:space="preserve"> окрім візуального дослідження слідів</w:t>
            </w:r>
            <w:r w:rsidR="00E9624E" w:rsidRPr="005B20AF">
              <w:rPr>
                <w:rFonts w:ascii="Times New Roman" w:hAnsi="Times New Roman" w:cs="Times New Roman"/>
                <w:sz w:val="28"/>
                <w:szCs w:val="28"/>
                <w:lang w:val="uk-UA"/>
              </w:rPr>
              <w:t>,</w:t>
            </w:r>
            <w:r w:rsidRPr="005B20AF">
              <w:rPr>
                <w:rFonts w:ascii="Times New Roman" w:hAnsi="Times New Roman" w:cs="Times New Roman"/>
                <w:sz w:val="28"/>
                <w:szCs w:val="28"/>
                <w:lang w:val="uk-UA"/>
              </w:rPr>
              <w:t xml:space="preserve"> експерт </w:t>
            </w:r>
            <w:r w:rsidR="00AA087E" w:rsidRPr="005B20AF">
              <w:rPr>
                <w:rFonts w:ascii="Times New Roman" w:hAnsi="Times New Roman" w:cs="Times New Roman"/>
                <w:sz w:val="28"/>
                <w:szCs w:val="28"/>
                <w:lang w:val="uk-UA"/>
              </w:rPr>
              <w:t>повинен</w:t>
            </w:r>
            <w:r w:rsidRPr="005B20AF">
              <w:rPr>
                <w:rFonts w:ascii="Times New Roman" w:hAnsi="Times New Roman" w:cs="Times New Roman"/>
                <w:sz w:val="28"/>
                <w:szCs w:val="28"/>
                <w:lang w:val="uk-UA"/>
              </w:rPr>
              <w:t xml:space="preserve"> мати можливість проведення геометричних вимірювань</w:t>
            </w:r>
            <w:r w:rsidR="00AA087E" w:rsidRPr="005B20AF">
              <w:rPr>
                <w:rFonts w:ascii="Times New Roman" w:hAnsi="Times New Roman" w:cs="Times New Roman"/>
                <w:sz w:val="28"/>
                <w:szCs w:val="28"/>
                <w:lang w:val="uk-UA"/>
              </w:rPr>
              <w:t xml:space="preserve"> для повного сприйняття</w:t>
            </w:r>
            <w:r w:rsidR="0013499D" w:rsidRPr="005B20AF">
              <w:rPr>
                <w:rFonts w:ascii="Times New Roman" w:hAnsi="Times New Roman" w:cs="Times New Roman"/>
                <w:sz w:val="28"/>
                <w:szCs w:val="28"/>
                <w:lang w:val="uk-UA"/>
              </w:rPr>
              <w:t xml:space="preserve"> </w:t>
            </w:r>
            <w:r w:rsidR="00927847" w:rsidRPr="005B20AF">
              <w:rPr>
                <w:rFonts w:ascii="Times New Roman" w:hAnsi="Times New Roman" w:cs="Times New Roman"/>
                <w:sz w:val="28"/>
                <w:szCs w:val="28"/>
                <w:lang w:val="uk-UA"/>
              </w:rPr>
              <w:t xml:space="preserve">і </w:t>
            </w:r>
            <w:r w:rsidR="0013499D" w:rsidRPr="005B20AF">
              <w:rPr>
                <w:rFonts w:ascii="Times New Roman" w:hAnsi="Times New Roman" w:cs="Times New Roman"/>
                <w:sz w:val="28"/>
                <w:szCs w:val="28"/>
                <w:lang w:val="uk-UA"/>
              </w:rPr>
              <w:t xml:space="preserve">обґрунтованого </w:t>
            </w:r>
            <w:r w:rsidR="00927847" w:rsidRPr="005B20AF">
              <w:rPr>
                <w:rFonts w:ascii="Times New Roman" w:hAnsi="Times New Roman" w:cs="Times New Roman"/>
                <w:sz w:val="28"/>
                <w:szCs w:val="28"/>
                <w:lang w:val="uk-UA"/>
              </w:rPr>
              <w:t>дослідження</w:t>
            </w:r>
            <w:r w:rsidR="00AA087E" w:rsidRPr="005B20AF">
              <w:rPr>
                <w:rFonts w:ascii="Times New Roman" w:hAnsi="Times New Roman" w:cs="Times New Roman"/>
                <w:sz w:val="28"/>
                <w:szCs w:val="28"/>
                <w:lang w:val="uk-UA"/>
              </w:rPr>
              <w:t xml:space="preserve"> слідові інформації</w:t>
            </w:r>
            <w:r w:rsidR="001439EA" w:rsidRPr="005B20AF">
              <w:rPr>
                <w:rFonts w:ascii="Times New Roman" w:hAnsi="Times New Roman" w:cs="Times New Roman"/>
                <w:sz w:val="28"/>
                <w:szCs w:val="28"/>
                <w:lang w:val="uk-UA"/>
              </w:rPr>
              <w:t>.</w:t>
            </w:r>
          </w:p>
        </w:tc>
      </w:tr>
      <w:tr w:rsidR="00035682" w:rsidRPr="005B20AF" w14:paraId="6ACCC25A" w14:textId="77777777" w:rsidTr="005C1806">
        <w:trPr>
          <w:gridAfter w:val="1"/>
          <w:wAfter w:w="12" w:type="dxa"/>
          <w:trHeight w:val="20"/>
        </w:trPr>
        <w:tc>
          <w:tcPr>
            <w:tcW w:w="993" w:type="dxa"/>
            <w:tcBorders>
              <w:top w:val="single" w:sz="5" w:space="0" w:color="000000"/>
              <w:left w:val="single" w:sz="5" w:space="0" w:color="000000"/>
              <w:bottom w:val="single" w:sz="4" w:space="0" w:color="000000"/>
              <w:right w:val="single" w:sz="5" w:space="0" w:color="000000"/>
            </w:tcBorders>
          </w:tcPr>
          <w:p w14:paraId="6ACCC256"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8.2.</w:t>
            </w:r>
          </w:p>
        </w:tc>
        <w:tc>
          <w:tcPr>
            <w:tcW w:w="2835" w:type="dxa"/>
            <w:tcBorders>
              <w:top w:val="single" w:sz="5" w:space="0" w:color="000000"/>
              <w:left w:val="single" w:sz="5" w:space="0" w:color="000000"/>
              <w:bottom w:val="single" w:sz="4" w:space="0" w:color="000000"/>
              <w:right w:val="single" w:sz="5" w:space="0" w:color="000000"/>
            </w:tcBorders>
          </w:tcPr>
          <w:p w14:paraId="6ACCC257" w14:textId="77777777" w:rsidR="00C87DFD" w:rsidRPr="005B20AF" w:rsidRDefault="00DA4802" w:rsidP="00DA4802">
            <w:pPr>
              <w:pStyle w:val="TableParagraph"/>
              <w:tabs>
                <w:tab w:val="left" w:pos="1551"/>
                <w:tab w:val="left" w:pos="2912"/>
                <w:tab w:val="left" w:pos="4508"/>
                <w:tab w:val="left" w:pos="5478"/>
              </w:tabs>
              <w:spacing w:before="24" w:line="248" w:lineRule="auto"/>
              <w:ind w:left="119" w:right="111"/>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Р</w:t>
            </w:r>
            <w:r w:rsidR="0013499D" w:rsidRPr="005B20AF">
              <w:rPr>
                <w:rFonts w:ascii="Times New Roman" w:eastAsia="Times New Roman" w:hAnsi="Times New Roman" w:cs="Times New Roman"/>
                <w:sz w:val="28"/>
                <w:szCs w:val="28"/>
                <w:lang w:val="uk-UA"/>
              </w:rPr>
              <w:t>езультуюче</w:t>
            </w:r>
            <w:r w:rsidRPr="005B20AF">
              <w:rPr>
                <w:rFonts w:ascii="Times New Roman" w:eastAsia="Times New Roman" w:hAnsi="Times New Roman" w:cs="Times New Roman"/>
                <w:sz w:val="28"/>
                <w:szCs w:val="28"/>
                <w:lang w:val="uk-UA"/>
              </w:rPr>
              <w:t xml:space="preserve"> </w:t>
            </w:r>
            <w:r w:rsidR="0013499D" w:rsidRPr="005B20AF">
              <w:rPr>
                <w:rFonts w:ascii="Times New Roman" w:eastAsia="Times New Roman" w:hAnsi="Times New Roman" w:cs="Times New Roman"/>
                <w:sz w:val="28"/>
                <w:szCs w:val="28"/>
                <w:lang w:val="uk-UA"/>
              </w:rPr>
              <w:t xml:space="preserve">зображення повинне мати </w:t>
            </w:r>
            <w:r w:rsidR="00251EF5" w:rsidRPr="005B20AF">
              <w:rPr>
                <w:rFonts w:ascii="Times New Roman" w:eastAsia="Times New Roman" w:hAnsi="Times New Roman" w:cs="Times New Roman"/>
                <w:sz w:val="28"/>
                <w:szCs w:val="28"/>
                <w:lang w:val="uk-UA"/>
              </w:rPr>
              <w:t xml:space="preserve">функцію </w:t>
            </w:r>
            <w:r w:rsidR="0013499D" w:rsidRPr="005B20AF">
              <w:rPr>
                <w:rFonts w:ascii="Times New Roman" w:eastAsia="Times New Roman" w:hAnsi="Times New Roman" w:cs="Times New Roman"/>
                <w:sz w:val="28"/>
                <w:szCs w:val="28"/>
                <w:lang w:val="uk-UA"/>
              </w:rPr>
              <w:t>збільшення</w:t>
            </w:r>
            <w:r w:rsidR="00251EF5" w:rsidRPr="005B20AF">
              <w:rPr>
                <w:rFonts w:ascii="Times New Roman" w:eastAsia="Times New Roman" w:hAnsi="Times New Roman" w:cs="Times New Roman"/>
                <w:sz w:val="28"/>
                <w:szCs w:val="28"/>
                <w:lang w:val="uk-UA"/>
              </w:rPr>
              <w:t>;</w:t>
            </w:r>
          </w:p>
        </w:tc>
        <w:tc>
          <w:tcPr>
            <w:tcW w:w="2977" w:type="dxa"/>
            <w:tcBorders>
              <w:top w:val="single" w:sz="5" w:space="0" w:color="000000"/>
              <w:left w:val="single" w:sz="5" w:space="0" w:color="000000"/>
              <w:bottom w:val="single" w:sz="4" w:space="0" w:color="000000"/>
              <w:right w:val="single" w:sz="5" w:space="0" w:color="000000"/>
            </w:tcBorders>
          </w:tcPr>
          <w:p w14:paraId="6ACCC258" w14:textId="77777777" w:rsidR="00C87DFD" w:rsidRPr="005B20AF" w:rsidRDefault="00251EF5" w:rsidP="001439EA">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З</w:t>
            </w:r>
            <w:r w:rsidR="0013499D" w:rsidRPr="005B20AF">
              <w:rPr>
                <w:rFonts w:ascii="Times New Roman" w:eastAsia="Times New Roman" w:hAnsi="Times New Roman" w:cs="Times New Roman"/>
                <w:sz w:val="28"/>
                <w:szCs w:val="28"/>
                <w:lang w:val="uk-UA"/>
              </w:rPr>
              <w:t xml:space="preserve">ображення повинне бути </w:t>
            </w:r>
            <w:r w:rsidR="001439EA" w:rsidRPr="005B20AF">
              <w:rPr>
                <w:rFonts w:ascii="Times New Roman" w:eastAsia="Times New Roman" w:hAnsi="Times New Roman" w:cs="Times New Roman"/>
                <w:sz w:val="28"/>
                <w:szCs w:val="28"/>
                <w:lang w:val="uk-UA"/>
              </w:rPr>
              <w:t xml:space="preserve">зі збільшенням </w:t>
            </w:r>
            <w:r w:rsidR="0013499D" w:rsidRPr="005B20AF">
              <w:rPr>
                <w:rFonts w:ascii="Times New Roman" w:eastAsia="Times New Roman" w:hAnsi="Times New Roman" w:cs="Times New Roman"/>
                <w:sz w:val="28"/>
                <w:szCs w:val="28"/>
                <w:lang w:val="uk-UA"/>
              </w:rPr>
              <w:t>не ниж</w:t>
            </w:r>
            <w:r w:rsidRPr="005B20AF">
              <w:rPr>
                <w:rFonts w:ascii="Times New Roman" w:eastAsia="Times New Roman" w:hAnsi="Times New Roman" w:cs="Times New Roman"/>
                <w:sz w:val="28"/>
                <w:szCs w:val="28"/>
                <w:lang w:val="uk-UA"/>
              </w:rPr>
              <w:t>че ніж 60х на моніторі системи</w:t>
            </w:r>
            <w:r w:rsidR="001439EA" w:rsidRPr="005B20AF">
              <w:rPr>
                <w:rFonts w:ascii="Times New Roman" w:eastAsia="Times New Roman" w:hAnsi="Times New Roman" w:cs="Times New Roman"/>
                <w:sz w:val="28"/>
                <w:szCs w:val="28"/>
                <w:lang w:val="uk-UA"/>
              </w:rPr>
              <w:t>.</w:t>
            </w:r>
          </w:p>
        </w:tc>
        <w:tc>
          <w:tcPr>
            <w:tcW w:w="3248" w:type="dxa"/>
            <w:tcBorders>
              <w:top w:val="single" w:sz="5" w:space="0" w:color="000000"/>
              <w:left w:val="single" w:sz="5" w:space="0" w:color="000000"/>
              <w:bottom w:val="single" w:sz="4" w:space="0" w:color="000000"/>
              <w:right w:val="single" w:sz="5" w:space="0" w:color="000000"/>
            </w:tcBorders>
          </w:tcPr>
          <w:p w14:paraId="6ACCC259" w14:textId="77777777" w:rsidR="00C87DFD" w:rsidRPr="005B20AF" w:rsidRDefault="00C87DFD" w:rsidP="00B94544">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можливості </w:t>
            </w:r>
            <w:r w:rsidR="0013499D" w:rsidRPr="005B20AF">
              <w:rPr>
                <w:rFonts w:ascii="Times New Roman" w:hAnsi="Times New Roman" w:cs="Times New Roman"/>
                <w:sz w:val="28"/>
                <w:szCs w:val="28"/>
                <w:lang w:val="uk-UA"/>
              </w:rPr>
              <w:t xml:space="preserve">повноцінного </w:t>
            </w:r>
            <w:r w:rsidRPr="005B20AF">
              <w:rPr>
                <w:rFonts w:ascii="Times New Roman" w:hAnsi="Times New Roman" w:cs="Times New Roman"/>
                <w:sz w:val="28"/>
                <w:szCs w:val="28"/>
                <w:lang w:val="uk-UA"/>
              </w:rPr>
              <w:t xml:space="preserve">виявлення </w:t>
            </w:r>
            <w:r w:rsidR="0013499D" w:rsidRPr="005B20AF">
              <w:rPr>
                <w:rFonts w:ascii="Times New Roman" w:hAnsi="Times New Roman" w:cs="Times New Roman"/>
                <w:sz w:val="28"/>
                <w:szCs w:val="28"/>
                <w:lang w:val="uk-UA"/>
              </w:rPr>
              <w:t xml:space="preserve">та якісного дослідження </w:t>
            </w:r>
            <w:r w:rsidRPr="005B20AF">
              <w:rPr>
                <w:rFonts w:ascii="Times New Roman" w:hAnsi="Times New Roman" w:cs="Times New Roman"/>
                <w:sz w:val="28"/>
                <w:szCs w:val="28"/>
                <w:lang w:val="uk-UA"/>
              </w:rPr>
              <w:t>мікро слідів на поверхні досліджуваних об’єктів</w:t>
            </w:r>
            <w:r w:rsidR="00051CAE" w:rsidRPr="005B20AF">
              <w:rPr>
                <w:rFonts w:ascii="Times New Roman" w:hAnsi="Times New Roman" w:cs="Times New Roman"/>
                <w:sz w:val="28"/>
                <w:szCs w:val="28"/>
                <w:lang w:val="uk-UA"/>
              </w:rPr>
              <w:t>, а також з метою</w:t>
            </w:r>
            <w:r w:rsidRPr="005B20AF">
              <w:rPr>
                <w:rFonts w:ascii="Times New Roman" w:hAnsi="Times New Roman" w:cs="Times New Roman"/>
                <w:sz w:val="28"/>
                <w:szCs w:val="28"/>
                <w:lang w:val="uk-UA"/>
              </w:rPr>
              <w:t xml:space="preserve"> уникн</w:t>
            </w:r>
            <w:r w:rsidR="00051CAE" w:rsidRPr="005B20AF">
              <w:rPr>
                <w:rFonts w:ascii="Times New Roman" w:hAnsi="Times New Roman" w:cs="Times New Roman"/>
                <w:sz w:val="28"/>
                <w:szCs w:val="28"/>
                <w:lang w:val="uk-UA"/>
              </w:rPr>
              <w:t>ення</w:t>
            </w:r>
            <w:r w:rsidRPr="005B20AF">
              <w:rPr>
                <w:rFonts w:ascii="Times New Roman" w:hAnsi="Times New Roman" w:cs="Times New Roman"/>
                <w:sz w:val="28"/>
                <w:szCs w:val="28"/>
                <w:lang w:val="uk-UA"/>
              </w:rPr>
              <w:t xml:space="preserve"> </w:t>
            </w:r>
            <w:r w:rsidR="00051CAE" w:rsidRPr="005B20AF">
              <w:rPr>
                <w:rFonts w:ascii="Times New Roman" w:hAnsi="Times New Roman" w:cs="Times New Roman"/>
                <w:sz w:val="28"/>
                <w:szCs w:val="28"/>
                <w:lang w:val="uk-UA"/>
              </w:rPr>
              <w:t xml:space="preserve">їх </w:t>
            </w:r>
            <w:r w:rsidRPr="005B20AF">
              <w:rPr>
                <w:rFonts w:ascii="Times New Roman" w:hAnsi="Times New Roman" w:cs="Times New Roman"/>
                <w:sz w:val="28"/>
                <w:szCs w:val="28"/>
                <w:lang w:val="uk-UA"/>
              </w:rPr>
              <w:t xml:space="preserve">спотворення </w:t>
            </w:r>
            <w:r w:rsidR="00051CAE" w:rsidRPr="005B20AF">
              <w:rPr>
                <w:rFonts w:ascii="Times New Roman" w:hAnsi="Times New Roman" w:cs="Times New Roman"/>
                <w:sz w:val="28"/>
                <w:szCs w:val="28"/>
                <w:lang w:val="uk-UA"/>
              </w:rPr>
              <w:t xml:space="preserve">при </w:t>
            </w:r>
            <w:r w:rsidRPr="005B20AF">
              <w:rPr>
                <w:rFonts w:ascii="Times New Roman" w:hAnsi="Times New Roman" w:cs="Times New Roman"/>
                <w:sz w:val="28"/>
                <w:szCs w:val="28"/>
                <w:lang w:val="uk-UA"/>
              </w:rPr>
              <w:t>збільшенн</w:t>
            </w:r>
            <w:r w:rsidR="00051CAE" w:rsidRPr="005B20AF">
              <w:rPr>
                <w:rFonts w:ascii="Times New Roman" w:hAnsi="Times New Roman" w:cs="Times New Roman"/>
                <w:sz w:val="28"/>
                <w:szCs w:val="28"/>
                <w:lang w:val="uk-UA"/>
              </w:rPr>
              <w:t xml:space="preserve">і на моніторі системи. </w:t>
            </w:r>
            <w:r w:rsidRPr="005B20AF">
              <w:rPr>
                <w:rFonts w:ascii="Times New Roman" w:hAnsi="Times New Roman" w:cs="Times New Roman"/>
                <w:sz w:val="28"/>
                <w:szCs w:val="28"/>
                <w:lang w:val="uk-UA"/>
              </w:rPr>
              <w:t xml:space="preserve">Збільшення 60х є базовим робочим збільшенням, що забезпечують </w:t>
            </w:r>
            <w:r w:rsidRPr="005B20AF">
              <w:rPr>
                <w:rFonts w:ascii="Times New Roman" w:hAnsi="Times New Roman" w:cs="Times New Roman"/>
                <w:sz w:val="28"/>
                <w:szCs w:val="28"/>
                <w:lang w:val="uk-UA"/>
              </w:rPr>
              <w:lastRenderedPageBreak/>
              <w:t>стереомікроскопи, які є одним із основних робочих інструментів для проведення експертиз</w:t>
            </w:r>
            <w:r w:rsidR="00B94544">
              <w:rPr>
                <w:rFonts w:ascii="Times New Roman" w:hAnsi="Times New Roman" w:cs="Times New Roman"/>
                <w:sz w:val="28"/>
                <w:szCs w:val="28"/>
                <w:lang w:val="uk-UA"/>
              </w:rPr>
              <w:t xml:space="preserve"> зброї</w:t>
            </w:r>
            <w:r w:rsidRPr="005B20AF">
              <w:rPr>
                <w:rFonts w:ascii="Times New Roman" w:hAnsi="Times New Roman" w:cs="Times New Roman"/>
                <w:sz w:val="28"/>
                <w:szCs w:val="28"/>
                <w:lang w:val="uk-UA"/>
              </w:rPr>
              <w:t>.</w:t>
            </w:r>
          </w:p>
        </w:tc>
      </w:tr>
      <w:tr w:rsidR="00035682" w:rsidRPr="005B20AF" w14:paraId="6ACCC25F"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5B" w14:textId="77777777" w:rsidR="00C87DFD" w:rsidRPr="005B20AF" w:rsidRDefault="00C87DFD" w:rsidP="005E64A8">
            <w:pPr>
              <w:pStyle w:val="TableParagraph"/>
              <w:spacing w:before="29"/>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8.3.</w:t>
            </w:r>
          </w:p>
        </w:tc>
        <w:tc>
          <w:tcPr>
            <w:tcW w:w="2835" w:type="dxa"/>
            <w:tcBorders>
              <w:top w:val="single" w:sz="4" w:space="0" w:color="000000"/>
              <w:left w:val="single" w:sz="5" w:space="0" w:color="000000"/>
              <w:bottom w:val="single" w:sz="5" w:space="0" w:color="000000"/>
              <w:right w:val="single" w:sz="5" w:space="0" w:color="000000"/>
            </w:tcBorders>
          </w:tcPr>
          <w:p w14:paraId="6ACCC25C" w14:textId="77777777" w:rsidR="00C87DFD" w:rsidRPr="005B20AF" w:rsidRDefault="00DA4802" w:rsidP="0081605B">
            <w:pPr>
              <w:pStyle w:val="TableParagraph"/>
              <w:spacing w:before="26" w:line="246" w:lineRule="auto"/>
              <w:ind w:left="119" w:right="11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Р</w:t>
            </w:r>
            <w:r w:rsidR="00C87DFD" w:rsidRPr="005B20AF">
              <w:rPr>
                <w:rFonts w:ascii="Times New Roman" w:eastAsia="Times New Roman" w:hAnsi="Times New Roman" w:cs="Times New Roman"/>
                <w:sz w:val="28"/>
                <w:szCs w:val="28"/>
                <w:lang w:val="uk-UA"/>
              </w:rPr>
              <w:t>езультуюче</w:t>
            </w:r>
            <w:r w:rsidRPr="005B20AF">
              <w:rPr>
                <w:rFonts w:ascii="Times New Roman" w:eastAsia="Times New Roman" w:hAnsi="Times New Roman" w:cs="Times New Roman"/>
                <w:sz w:val="28"/>
                <w:szCs w:val="28"/>
                <w:lang w:val="uk-UA"/>
              </w:rPr>
              <w:t xml:space="preserve"> </w:t>
            </w:r>
            <w:r w:rsidR="00C87DFD" w:rsidRPr="005B20AF">
              <w:rPr>
                <w:rFonts w:ascii="Times New Roman" w:eastAsia="Times New Roman" w:hAnsi="Times New Roman" w:cs="Times New Roman"/>
                <w:sz w:val="28"/>
                <w:szCs w:val="28"/>
                <w:lang w:val="uk-UA"/>
              </w:rPr>
              <w:t>зображення повинне містити модель</w:t>
            </w:r>
            <w:r w:rsidR="0081605B" w:rsidRPr="005B20AF">
              <w:rPr>
                <w:rFonts w:ascii="Times New Roman" w:eastAsia="Times New Roman" w:hAnsi="Times New Roman" w:cs="Times New Roman"/>
                <w:sz w:val="28"/>
                <w:szCs w:val="28"/>
                <w:lang w:val="uk-UA"/>
              </w:rPr>
              <w:t xml:space="preserve"> утворюваних тіней</w:t>
            </w:r>
            <w:r w:rsidR="00C87DFD" w:rsidRPr="005B20AF">
              <w:rPr>
                <w:rFonts w:ascii="Times New Roman" w:eastAsia="Times New Roman" w:hAnsi="Times New Roman" w:cs="Times New Roman"/>
                <w:sz w:val="28"/>
                <w:szCs w:val="28"/>
                <w:lang w:val="uk-UA"/>
              </w:rPr>
              <w:t xml:space="preserve">, що дозволяє імітувати освітлення поверхні досліджуваного </w:t>
            </w:r>
            <w:r w:rsidR="00E859FD" w:rsidRPr="005B20AF">
              <w:rPr>
                <w:rFonts w:ascii="Times New Roman" w:eastAsia="Times New Roman" w:hAnsi="Times New Roman" w:cs="Times New Roman"/>
                <w:sz w:val="28"/>
                <w:szCs w:val="28"/>
                <w:lang w:val="uk-UA"/>
              </w:rPr>
              <w:t>об’єкта;</w:t>
            </w:r>
          </w:p>
        </w:tc>
        <w:tc>
          <w:tcPr>
            <w:tcW w:w="2977" w:type="dxa"/>
            <w:tcBorders>
              <w:top w:val="single" w:sz="4" w:space="0" w:color="000000"/>
              <w:left w:val="single" w:sz="5" w:space="0" w:color="000000"/>
              <w:bottom w:val="single" w:sz="5" w:space="0" w:color="000000"/>
              <w:right w:val="single" w:sz="5" w:space="0" w:color="000000"/>
            </w:tcBorders>
          </w:tcPr>
          <w:p w14:paraId="6ACCC25D" w14:textId="77777777" w:rsidR="00E859FD" w:rsidRPr="005B20AF" w:rsidRDefault="00DA4802" w:rsidP="00E972DA">
            <w:pPr>
              <w:pStyle w:val="TableParagraph"/>
              <w:spacing w:before="26" w:line="246" w:lineRule="auto"/>
              <w:ind w:left="119" w:right="11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І</w:t>
            </w:r>
            <w:r w:rsidR="00E859FD" w:rsidRPr="005B20AF">
              <w:rPr>
                <w:rFonts w:ascii="Times New Roman" w:hAnsi="Times New Roman" w:cs="Times New Roman"/>
                <w:sz w:val="28"/>
                <w:szCs w:val="28"/>
                <w:lang w:val="uk-UA"/>
              </w:rPr>
              <w:t xml:space="preserve">мітація освітлення повинна здійснюватися </w:t>
            </w:r>
            <w:r w:rsidR="00E972DA" w:rsidRPr="005B20AF">
              <w:rPr>
                <w:rFonts w:ascii="Times New Roman" w:hAnsi="Times New Roman" w:cs="Times New Roman"/>
                <w:sz w:val="28"/>
                <w:szCs w:val="28"/>
                <w:lang w:val="uk-UA"/>
              </w:rPr>
              <w:t xml:space="preserve">в широкому діапазоні кутів (в горизонтальній та вертикальній </w:t>
            </w:r>
            <w:proofErr w:type="spellStart"/>
            <w:r w:rsidR="00E972DA" w:rsidRPr="005B20AF">
              <w:rPr>
                <w:rFonts w:ascii="Times New Roman" w:hAnsi="Times New Roman" w:cs="Times New Roman"/>
                <w:sz w:val="28"/>
                <w:szCs w:val="28"/>
                <w:lang w:val="uk-UA"/>
              </w:rPr>
              <w:t>площинах</w:t>
            </w:r>
            <w:proofErr w:type="spellEnd"/>
            <w:r w:rsidR="00E972DA" w:rsidRPr="005B20AF">
              <w:rPr>
                <w:rFonts w:ascii="Times New Roman" w:hAnsi="Times New Roman" w:cs="Times New Roman"/>
                <w:sz w:val="28"/>
                <w:szCs w:val="28"/>
                <w:lang w:val="uk-UA"/>
              </w:rPr>
              <w:t xml:space="preserve">) </w:t>
            </w:r>
            <w:r w:rsidR="00E859FD" w:rsidRPr="005B20AF">
              <w:rPr>
                <w:rFonts w:ascii="Times New Roman" w:hAnsi="Times New Roman" w:cs="Times New Roman"/>
                <w:sz w:val="28"/>
                <w:szCs w:val="28"/>
                <w:lang w:val="uk-UA"/>
              </w:rPr>
              <w:t xml:space="preserve">на </w:t>
            </w:r>
            <w:proofErr w:type="spellStart"/>
            <w:r w:rsidR="00E859FD" w:rsidRPr="005B20AF">
              <w:rPr>
                <w:rFonts w:ascii="Times New Roman" w:hAnsi="Times New Roman" w:cs="Times New Roman"/>
                <w:sz w:val="28"/>
                <w:szCs w:val="28"/>
                <w:lang w:val="uk-UA"/>
              </w:rPr>
              <w:t>відсканованій</w:t>
            </w:r>
            <w:proofErr w:type="spellEnd"/>
            <w:r w:rsidR="00E859FD" w:rsidRPr="005B20AF">
              <w:rPr>
                <w:rFonts w:ascii="Times New Roman" w:hAnsi="Times New Roman" w:cs="Times New Roman"/>
                <w:sz w:val="28"/>
                <w:szCs w:val="28"/>
                <w:lang w:val="uk-UA"/>
              </w:rPr>
              <w:t xml:space="preserve"> поверхні об’єкта</w:t>
            </w:r>
          </w:p>
        </w:tc>
        <w:tc>
          <w:tcPr>
            <w:tcW w:w="3248" w:type="dxa"/>
            <w:tcBorders>
              <w:top w:val="single" w:sz="4" w:space="0" w:color="000000"/>
              <w:left w:val="single" w:sz="5" w:space="0" w:color="000000"/>
              <w:bottom w:val="single" w:sz="5" w:space="0" w:color="000000"/>
              <w:right w:val="single" w:sz="5" w:space="0" w:color="000000"/>
            </w:tcBorders>
          </w:tcPr>
          <w:p w14:paraId="6ACCC25E" w14:textId="77777777" w:rsidR="00C87DFD" w:rsidRPr="005B20AF" w:rsidRDefault="00C87DFD" w:rsidP="00E859FD">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забезпечення якісного виявлення мікрослідів </w:t>
            </w:r>
            <w:r w:rsidR="00E859FD" w:rsidRPr="005B20AF">
              <w:rPr>
                <w:rFonts w:ascii="Times New Roman" w:hAnsi="Times New Roman" w:cs="Times New Roman"/>
                <w:sz w:val="28"/>
                <w:szCs w:val="28"/>
                <w:lang w:val="uk-UA"/>
              </w:rPr>
              <w:t xml:space="preserve">в різних ракурсах </w:t>
            </w:r>
            <w:r w:rsidRPr="005B20AF">
              <w:rPr>
                <w:rFonts w:ascii="Times New Roman" w:hAnsi="Times New Roman" w:cs="Times New Roman"/>
                <w:sz w:val="28"/>
                <w:szCs w:val="28"/>
                <w:lang w:val="uk-UA"/>
              </w:rPr>
              <w:t>на досліджуваних об’єктах. Тіньова модель дозволяє підвищити точність при дослідженні мікрослідів</w:t>
            </w:r>
            <w:r w:rsidR="00E859FD" w:rsidRPr="005B20AF">
              <w:rPr>
                <w:rFonts w:ascii="Times New Roman" w:hAnsi="Times New Roman" w:cs="Times New Roman"/>
                <w:sz w:val="28"/>
                <w:szCs w:val="28"/>
                <w:lang w:val="uk-UA"/>
              </w:rPr>
              <w:t>, спростити їх співставлення, а також забезпечити можливість виявлення прихованих слідів.</w:t>
            </w:r>
            <w:r w:rsidRPr="005B20AF">
              <w:rPr>
                <w:rFonts w:ascii="Times New Roman" w:hAnsi="Times New Roman" w:cs="Times New Roman"/>
                <w:sz w:val="28"/>
                <w:szCs w:val="28"/>
                <w:lang w:val="uk-UA"/>
              </w:rPr>
              <w:t xml:space="preserve"> </w:t>
            </w:r>
          </w:p>
        </w:tc>
      </w:tr>
      <w:tr w:rsidR="00035682" w:rsidRPr="005B20AF" w14:paraId="6ACCC264"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60" w14:textId="77777777" w:rsidR="00C87DFD" w:rsidRPr="005B20AF" w:rsidRDefault="00C87DFD" w:rsidP="005E64A8">
            <w:pPr>
              <w:pStyle w:val="TableParagraph"/>
              <w:spacing w:before="21"/>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8.4.</w:t>
            </w:r>
          </w:p>
        </w:tc>
        <w:tc>
          <w:tcPr>
            <w:tcW w:w="2835" w:type="dxa"/>
            <w:tcBorders>
              <w:top w:val="single" w:sz="5" w:space="0" w:color="000000"/>
              <w:left w:val="single" w:sz="5" w:space="0" w:color="000000"/>
              <w:bottom w:val="single" w:sz="5" w:space="0" w:color="000000"/>
              <w:right w:val="single" w:sz="5" w:space="0" w:color="000000"/>
            </w:tcBorders>
          </w:tcPr>
          <w:p w14:paraId="6ACCC261" w14:textId="77777777" w:rsidR="00C87DFD" w:rsidRPr="005B20AF" w:rsidRDefault="00DA4802" w:rsidP="00DA4802">
            <w:pPr>
              <w:pStyle w:val="TableParagraph"/>
              <w:spacing w:before="21" w:line="246" w:lineRule="auto"/>
              <w:ind w:left="119" w:right="108"/>
              <w:rPr>
                <w:rFonts w:ascii="Times New Roman" w:hAnsi="Times New Roman" w:cs="Times New Roman"/>
                <w:sz w:val="28"/>
                <w:szCs w:val="28"/>
                <w:lang w:val="uk-UA"/>
              </w:rPr>
            </w:pPr>
            <w:r w:rsidRPr="005B20AF">
              <w:rPr>
                <w:rFonts w:ascii="Times New Roman" w:hAnsi="Times New Roman" w:cs="Times New Roman"/>
                <w:sz w:val="28"/>
                <w:szCs w:val="28"/>
                <w:lang w:val="uk-UA"/>
              </w:rPr>
              <w:t>С</w:t>
            </w:r>
            <w:r w:rsidR="00914296" w:rsidRPr="005B20AF">
              <w:rPr>
                <w:rFonts w:ascii="Times New Roman" w:hAnsi="Times New Roman" w:cs="Times New Roman"/>
                <w:sz w:val="28"/>
                <w:szCs w:val="28"/>
                <w:lang w:val="uk-UA"/>
              </w:rPr>
              <w:t>истема</w:t>
            </w:r>
            <w:r w:rsidRPr="005B20AF">
              <w:rPr>
                <w:rFonts w:ascii="Times New Roman" w:hAnsi="Times New Roman" w:cs="Times New Roman"/>
                <w:sz w:val="28"/>
                <w:szCs w:val="28"/>
                <w:lang w:val="uk-UA"/>
              </w:rPr>
              <w:t xml:space="preserve"> </w:t>
            </w:r>
            <w:r w:rsidR="00914296" w:rsidRPr="005B20AF">
              <w:rPr>
                <w:rFonts w:ascii="Times New Roman" w:hAnsi="Times New Roman" w:cs="Times New Roman"/>
                <w:sz w:val="28"/>
                <w:szCs w:val="28"/>
                <w:lang w:val="uk-UA"/>
              </w:rPr>
              <w:t>має забезпечувати оптимальне стискання збережених результуючих зображень без спотворення якості;</w:t>
            </w:r>
          </w:p>
        </w:tc>
        <w:tc>
          <w:tcPr>
            <w:tcW w:w="2977" w:type="dxa"/>
            <w:tcBorders>
              <w:top w:val="single" w:sz="5" w:space="0" w:color="000000"/>
              <w:left w:val="single" w:sz="5" w:space="0" w:color="000000"/>
              <w:bottom w:val="single" w:sz="5" w:space="0" w:color="000000"/>
              <w:right w:val="single" w:sz="5" w:space="0" w:color="000000"/>
            </w:tcBorders>
          </w:tcPr>
          <w:p w14:paraId="6ACCC262" w14:textId="77777777" w:rsidR="00C87DFD" w:rsidRPr="005B20AF" w:rsidRDefault="00DA4802" w:rsidP="00DA4802">
            <w:pPr>
              <w:pStyle w:val="TableParagraph"/>
              <w:spacing w:before="21"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Д</w:t>
            </w:r>
            <w:r w:rsidR="00914296" w:rsidRPr="005B20AF">
              <w:rPr>
                <w:rFonts w:ascii="Times New Roman" w:hAnsi="Times New Roman" w:cs="Times New Roman"/>
                <w:sz w:val="28"/>
                <w:szCs w:val="28"/>
                <w:lang w:val="uk-UA"/>
              </w:rPr>
              <w:t xml:space="preserve">ля збереження 10 000 результуючих зображень повинно використовуватись не більше, ніж 1 TB жорсткого диску </w:t>
            </w:r>
            <w:r w:rsidRPr="005B20AF">
              <w:rPr>
                <w:rFonts w:ascii="Times New Roman" w:hAnsi="Times New Roman" w:cs="Times New Roman"/>
                <w:sz w:val="28"/>
                <w:szCs w:val="28"/>
                <w:lang w:val="uk-UA"/>
              </w:rPr>
              <w:t>системи</w:t>
            </w:r>
            <w:r w:rsidR="001439EA" w:rsidRPr="005B20AF">
              <w:rPr>
                <w:rFonts w:ascii="Times New Roman" w:hAnsi="Times New Roman" w:cs="Times New Roman"/>
                <w:sz w:val="28"/>
                <w:szCs w:val="28"/>
                <w:lang w:val="uk-UA"/>
              </w:rPr>
              <w:t>.</w:t>
            </w:r>
          </w:p>
        </w:tc>
        <w:tc>
          <w:tcPr>
            <w:tcW w:w="3248" w:type="dxa"/>
            <w:tcBorders>
              <w:top w:val="single" w:sz="5" w:space="0" w:color="000000"/>
              <w:left w:val="single" w:sz="5" w:space="0" w:color="000000"/>
              <w:bottom w:val="single" w:sz="5" w:space="0" w:color="000000"/>
              <w:right w:val="single" w:sz="5" w:space="0" w:color="000000"/>
            </w:tcBorders>
          </w:tcPr>
          <w:p w14:paraId="6ACCC263" w14:textId="77777777" w:rsidR="00C87DFD" w:rsidRPr="005B20AF" w:rsidRDefault="00914296" w:rsidP="00914296">
            <w:pPr>
              <w:rPr>
                <w:rFonts w:ascii="Times New Roman" w:hAnsi="Times New Roman" w:cs="Times New Roman"/>
                <w:sz w:val="28"/>
                <w:szCs w:val="28"/>
                <w:lang w:val="uk-UA"/>
              </w:rPr>
            </w:pPr>
            <w:r w:rsidRPr="005B20AF">
              <w:rPr>
                <w:rFonts w:ascii="Times New Roman" w:hAnsi="Times New Roman" w:cs="Times New Roman"/>
                <w:sz w:val="28"/>
                <w:szCs w:val="28"/>
                <w:lang w:val="uk-UA"/>
              </w:rPr>
              <w:t>Б</w:t>
            </w:r>
            <w:r w:rsidR="00C87DFD" w:rsidRPr="005B20AF">
              <w:rPr>
                <w:rFonts w:ascii="Times New Roman" w:hAnsi="Times New Roman" w:cs="Times New Roman"/>
                <w:sz w:val="28"/>
                <w:szCs w:val="28"/>
                <w:lang w:val="uk-UA"/>
              </w:rPr>
              <w:t xml:space="preserve">аза даних має обмежений розмір, </w:t>
            </w:r>
            <w:r w:rsidRPr="005B20AF">
              <w:rPr>
                <w:rFonts w:ascii="Times New Roman" w:hAnsi="Times New Roman" w:cs="Times New Roman"/>
                <w:sz w:val="28"/>
                <w:szCs w:val="28"/>
                <w:lang w:val="uk-UA"/>
              </w:rPr>
              <w:t>тому</w:t>
            </w:r>
            <w:r w:rsidR="00C87DFD" w:rsidRPr="005B20AF">
              <w:rPr>
                <w:rFonts w:ascii="Times New Roman" w:hAnsi="Times New Roman" w:cs="Times New Roman"/>
                <w:sz w:val="28"/>
                <w:szCs w:val="28"/>
                <w:lang w:val="uk-UA"/>
              </w:rPr>
              <w:t xml:space="preserve"> </w:t>
            </w:r>
            <w:r w:rsidRPr="005B20AF">
              <w:rPr>
                <w:rFonts w:ascii="Times New Roman" w:hAnsi="Times New Roman" w:cs="Times New Roman"/>
                <w:sz w:val="28"/>
                <w:szCs w:val="28"/>
                <w:lang w:val="uk-UA"/>
              </w:rPr>
              <w:t>дані</w:t>
            </w:r>
            <w:r w:rsidR="00C87DFD" w:rsidRPr="005B20AF">
              <w:rPr>
                <w:rFonts w:ascii="Times New Roman" w:hAnsi="Times New Roman" w:cs="Times New Roman"/>
                <w:sz w:val="28"/>
                <w:szCs w:val="28"/>
                <w:lang w:val="uk-UA"/>
              </w:rPr>
              <w:t xml:space="preserve"> вказані у цій вимозі розраховані згідно з наявним об’ємом бази даних та необхідною кількістю зображень, які мають бу</w:t>
            </w:r>
            <w:r w:rsidRPr="005B20AF">
              <w:rPr>
                <w:rFonts w:ascii="Times New Roman" w:hAnsi="Times New Roman" w:cs="Times New Roman"/>
                <w:sz w:val="28"/>
                <w:szCs w:val="28"/>
                <w:lang w:val="uk-UA"/>
              </w:rPr>
              <w:t>ти збережені.</w:t>
            </w:r>
          </w:p>
        </w:tc>
      </w:tr>
      <w:tr w:rsidR="00035682" w:rsidRPr="005B20AF" w14:paraId="6ACCC269"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65"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8.5.</w:t>
            </w:r>
          </w:p>
        </w:tc>
        <w:tc>
          <w:tcPr>
            <w:tcW w:w="2835" w:type="dxa"/>
            <w:tcBorders>
              <w:top w:val="single" w:sz="5" w:space="0" w:color="000000"/>
              <w:left w:val="single" w:sz="5" w:space="0" w:color="000000"/>
              <w:bottom w:val="single" w:sz="5" w:space="0" w:color="000000"/>
              <w:right w:val="single" w:sz="5" w:space="0" w:color="000000"/>
            </w:tcBorders>
          </w:tcPr>
          <w:p w14:paraId="6ACCC266" w14:textId="77777777" w:rsidR="00C87DFD" w:rsidRPr="005B20AF" w:rsidRDefault="000653F2" w:rsidP="000653F2">
            <w:pPr>
              <w:pStyle w:val="TableParagraph"/>
              <w:tabs>
                <w:tab w:val="left" w:pos="1590"/>
                <w:tab w:val="left" w:pos="2965"/>
                <w:tab w:val="left" w:pos="4014"/>
                <w:tab w:val="left" w:pos="4710"/>
              </w:tabs>
              <w:spacing w:before="24" w:line="248" w:lineRule="auto"/>
              <w:ind w:left="118" w:right="109"/>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Роздільна здатність результуючого</w:t>
            </w:r>
            <w:r w:rsidR="00DA4802" w:rsidRPr="005B20AF">
              <w:rPr>
                <w:rFonts w:ascii="Times New Roman" w:hAnsi="Times New Roman" w:cs="Times New Roman"/>
                <w:sz w:val="28"/>
                <w:szCs w:val="28"/>
                <w:lang w:val="uk-UA"/>
              </w:rPr>
              <w:t xml:space="preserve"> </w:t>
            </w:r>
            <w:r w:rsidR="00C87DFD" w:rsidRPr="005B20AF">
              <w:rPr>
                <w:rFonts w:ascii="Times New Roman" w:hAnsi="Times New Roman" w:cs="Times New Roman"/>
                <w:sz w:val="28"/>
                <w:szCs w:val="28"/>
                <w:lang w:val="uk-UA"/>
              </w:rPr>
              <w:t>зображення</w:t>
            </w:r>
            <w:r w:rsidR="00F75AEC" w:rsidRPr="005B20AF">
              <w:rPr>
                <w:rFonts w:ascii="Times New Roman" w:hAnsi="Times New Roman" w:cs="Times New Roman"/>
                <w:sz w:val="28"/>
                <w:szCs w:val="28"/>
                <w:lang w:val="uk-UA"/>
              </w:rPr>
              <w:t>.</w:t>
            </w:r>
          </w:p>
        </w:tc>
        <w:tc>
          <w:tcPr>
            <w:tcW w:w="2977" w:type="dxa"/>
            <w:tcBorders>
              <w:top w:val="single" w:sz="5" w:space="0" w:color="000000"/>
              <w:left w:val="single" w:sz="5" w:space="0" w:color="000000"/>
              <w:bottom w:val="single" w:sz="5" w:space="0" w:color="000000"/>
              <w:right w:val="single" w:sz="5" w:space="0" w:color="000000"/>
            </w:tcBorders>
          </w:tcPr>
          <w:p w14:paraId="6ACCC267" w14:textId="77777777" w:rsidR="00C87DFD" w:rsidRPr="005B20AF" w:rsidRDefault="000653F2" w:rsidP="000653F2">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Н</w:t>
            </w:r>
            <w:r w:rsidR="00CC45D4" w:rsidRPr="005B20AF">
              <w:rPr>
                <w:rFonts w:ascii="Times New Roman" w:hAnsi="Times New Roman" w:cs="Times New Roman"/>
                <w:sz w:val="28"/>
                <w:szCs w:val="28"/>
                <w:lang w:val="uk-UA"/>
              </w:rPr>
              <w:t xml:space="preserve">е більше ніж 3,5 </w:t>
            </w:r>
            <w:r w:rsidR="00DA4802" w:rsidRPr="005B20AF">
              <w:rPr>
                <w:rFonts w:ascii="Times New Roman" w:hAnsi="Times New Roman" w:cs="Times New Roman"/>
                <w:sz w:val="28"/>
                <w:szCs w:val="28"/>
                <w:lang w:val="uk-UA"/>
              </w:rPr>
              <w:t>мкм/піксель</w:t>
            </w:r>
            <w:r w:rsidR="001439EA" w:rsidRPr="005B20AF">
              <w:rPr>
                <w:rFonts w:ascii="Times New Roman" w:hAnsi="Times New Roman" w:cs="Times New Roman"/>
                <w:sz w:val="28"/>
                <w:szCs w:val="28"/>
                <w:lang w:val="uk-UA"/>
              </w:rPr>
              <w:t>.</w:t>
            </w:r>
          </w:p>
        </w:tc>
        <w:tc>
          <w:tcPr>
            <w:tcW w:w="3248" w:type="dxa"/>
            <w:tcBorders>
              <w:top w:val="single" w:sz="5" w:space="0" w:color="000000"/>
              <w:left w:val="single" w:sz="5" w:space="0" w:color="000000"/>
              <w:bottom w:val="single" w:sz="5" w:space="0" w:color="000000"/>
              <w:right w:val="single" w:sz="5" w:space="0" w:color="000000"/>
            </w:tcBorders>
          </w:tcPr>
          <w:p w14:paraId="6ACCC268" w14:textId="77777777" w:rsidR="00C87DFD" w:rsidRPr="005B20AF" w:rsidRDefault="00C87DFD" w:rsidP="00C87DFD">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забезпечення необхідної точності вимірювань, система має забезпечувати роздільну здатність, близьку до роздільної здатності порівняльних мікроскопів, яка у свою чергу, складає порядку 3 мкм</w:t>
            </w:r>
            <w:r w:rsidR="001439EA" w:rsidRPr="005B20AF">
              <w:rPr>
                <w:rFonts w:ascii="Times New Roman" w:hAnsi="Times New Roman" w:cs="Times New Roman"/>
                <w:sz w:val="28"/>
                <w:szCs w:val="28"/>
                <w:lang w:val="uk-UA"/>
              </w:rPr>
              <w:t>/піксель</w:t>
            </w:r>
            <w:r w:rsidRPr="005B20AF">
              <w:rPr>
                <w:rFonts w:ascii="Times New Roman" w:hAnsi="Times New Roman" w:cs="Times New Roman"/>
                <w:sz w:val="28"/>
                <w:szCs w:val="28"/>
                <w:lang w:val="uk-UA"/>
              </w:rPr>
              <w:t>.</w:t>
            </w:r>
          </w:p>
        </w:tc>
      </w:tr>
      <w:tr w:rsidR="00035682" w:rsidRPr="005B20AF" w14:paraId="6ACCC26E"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6A"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9.</w:t>
            </w:r>
          </w:p>
        </w:tc>
        <w:tc>
          <w:tcPr>
            <w:tcW w:w="2835" w:type="dxa"/>
            <w:tcBorders>
              <w:top w:val="single" w:sz="5" w:space="0" w:color="000000"/>
              <w:left w:val="single" w:sz="5" w:space="0" w:color="000000"/>
              <w:bottom w:val="single" w:sz="5" w:space="0" w:color="000000"/>
              <w:right w:val="single" w:sz="5" w:space="0" w:color="000000"/>
            </w:tcBorders>
          </w:tcPr>
          <w:p w14:paraId="6ACCC26B" w14:textId="77777777" w:rsidR="00C87DFD" w:rsidRPr="005B20AF" w:rsidRDefault="00C87DFD" w:rsidP="00A07F3B">
            <w:pPr>
              <w:pStyle w:val="TableParagraph"/>
              <w:spacing w:before="24" w:line="243" w:lineRule="auto"/>
              <w:ind w:left="119" w:right="112"/>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Вимоги до часу сканування та отримання результуючого зображення системою:</w:t>
            </w:r>
          </w:p>
        </w:tc>
        <w:tc>
          <w:tcPr>
            <w:tcW w:w="2977" w:type="dxa"/>
            <w:tcBorders>
              <w:top w:val="single" w:sz="5" w:space="0" w:color="000000"/>
              <w:left w:val="single" w:sz="5" w:space="0" w:color="000000"/>
              <w:bottom w:val="single" w:sz="5" w:space="0" w:color="000000"/>
              <w:right w:val="single" w:sz="5" w:space="0" w:color="000000"/>
            </w:tcBorders>
          </w:tcPr>
          <w:p w14:paraId="6ACCC26C" w14:textId="77777777" w:rsidR="00C87DFD" w:rsidRPr="005B20AF" w:rsidRDefault="00C87DFD" w:rsidP="00C87DFD">
            <w:pPr>
              <w:rPr>
                <w:rFonts w:ascii="Times New Roman" w:hAnsi="Times New Roman" w:cs="Times New Roman"/>
                <w:sz w:val="28"/>
                <w:szCs w:val="28"/>
                <w:lang w:val="uk-UA"/>
              </w:rPr>
            </w:pPr>
          </w:p>
        </w:tc>
        <w:tc>
          <w:tcPr>
            <w:tcW w:w="3248" w:type="dxa"/>
            <w:tcBorders>
              <w:top w:val="single" w:sz="5" w:space="0" w:color="000000"/>
              <w:left w:val="single" w:sz="5" w:space="0" w:color="000000"/>
              <w:bottom w:val="single" w:sz="5" w:space="0" w:color="000000"/>
              <w:right w:val="single" w:sz="5" w:space="0" w:color="000000"/>
            </w:tcBorders>
          </w:tcPr>
          <w:p w14:paraId="6ACCC26D" w14:textId="77777777" w:rsidR="00C87DFD" w:rsidRPr="005B20AF" w:rsidRDefault="00C87DFD" w:rsidP="00C87DFD">
            <w:pPr>
              <w:rPr>
                <w:rFonts w:ascii="Times New Roman" w:hAnsi="Times New Roman" w:cs="Times New Roman"/>
                <w:sz w:val="28"/>
                <w:szCs w:val="28"/>
                <w:lang w:val="uk-UA"/>
              </w:rPr>
            </w:pPr>
          </w:p>
        </w:tc>
      </w:tr>
      <w:tr w:rsidR="00035682" w:rsidRPr="005B20AF" w14:paraId="6ACCC275"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6F" w14:textId="77777777" w:rsidR="00C87DFD" w:rsidRPr="005B20AF" w:rsidRDefault="00C87DFD" w:rsidP="005E64A8">
            <w:pPr>
              <w:pStyle w:val="TableParagraph"/>
              <w:spacing w:before="21"/>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9.1.</w:t>
            </w:r>
          </w:p>
        </w:tc>
        <w:tc>
          <w:tcPr>
            <w:tcW w:w="2835" w:type="dxa"/>
            <w:tcBorders>
              <w:top w:val="single" w:sz="5" w:space="0" w:color="000000"/>
              <w:left w:val="single" w:sz="5" w:space="0" w:color="000000"/>
              <w:bottom w:val="single" w:sz="5" w:space="0" w:color="000000"/>
              <w:right w:val="single" w:sz="5" w:space="0" w:color="000000"/>
            </w:tcBorders>
          </w:tcPr>
          <w:p w14:paraId="6ACCC270" w14:textId="77777777" w:rsidR="00F75AEC" w:rsidRPr="005B20AF" w:rsidRDefault="00DA4802" w:rsidP="00A07F3B">
            <w:pPr>
              <w:pStyle w:val="TableParagraph"/>
              <w:spacing w:before="24" w:line="246" w:lineRule="auto"/>
              <w:ind w:left="118" w:right="112"/>
              <w:rPr>
                <w:rFonts w:ascii="Times New Roman" w:hAnsi="Times New Roman" w:cs="Times New Roman"/>
                <w:sz w:val="28"/>
                <w:szCs w:val="28"/>
                <w:lang w:val="uk-UA"/>
              </w:rPr>
            </w:pPr>
            <w:r w:rsidRPr="005B20AF">
              <w:rPr>
                <w:rFonts w:ascii="Times New Roman" w:hAnsi="Times New Roman" w:cs="Times New Roman"/>
                <w:sz w:val="28"/>
                <w:szCs w:val="28"/>
                <w:lang w:val="uk-UA"/>
              </w:rPr>
              <w:t>Д</w:t>
            </w:r>
            <w:r w:rsidR="00F75AEC" w:rsidRPr="005B20AF">
              <w:rPr>
                <w:rFonts w:ascii="Times New Roman" w:hAnsi="Times New Roman" w:cs="Times New Roman"/>
                <w:sz w:val="28"/>
                <w:szCs w:val="28"/>
                <w:lang w:val="uk-UA"/>
              </w:rPr>
              <w:t>ля</w:t>
            </w:r>
            <w:r w:rsidRPr="005B20AF">
              <w:rPr>
                <w:rFonts w:ascii="Times New Roman" w:hAnsi="Times New Roman" w:cs="Times New Roman"/>
                <w:sz w:val="28"/>
                <w:szCs w:val="28"/>
                <w:lang w:val="uk-UA"/>
              </w:rPr>
              <w:t xml:space="preserve"> </w:t>
            </w:r>
            <w:r w:rsidR="00F75AEC" w:rsidRPr="005B20AF">
              <w:rPr>
                <w:rFonts w:ascii="Times New Roman" w:hAnsi="Times New Roman" w:cs="Times New Roman"/>
                <w:sz w:val="28"/>
                <w:szCs w:val="28"/>
                <w:lang w:val="uk-UA"/>
              </w:rPr>
              <w:t>кулі;</w:t>
            </w:r>
          </w:p>
          <w:p w14:paraId="6ACCC271" w14:textId="77777777" w:rsidR="00C87DFD" w:rsidRPr="005B20AF" w:rsidRDefault="00C87DFD" w:rsidP="00A07F3B">
            <w:pPr>
              <w:pStyle w:val="TableParagraph"/>
              <w:spacing w:before="24" w:line="246" w:lineRule="auto"/>
              <w:ind w:left="118" w:right="112"/>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72" w14:textId="77777777" w:rsidR="00C87DFD" w:rsidRPr="005B20AF" w:rsidRDefault="001439EA" w:rsidP="001439EA">
            <w:pPr>
              <w:pStyle w:val="TableParagraph"/>
              <w:spacing w:before="24" w:line="245" w:lineRule="auto"/>
              <w:ind w:left="123" w:right="180"/>
              <w:rPr>
                <w:rFonts w:ascii="Times New Roman" w:hAnsi="Times New Roman" w:cs="Times New Roman"/>
                <w:sz w:val="28"/>
                <w:szCs w:val="28"/>
                <w:lang w:val="uk-UA"/>
              </w:rPr>
            </w:pPr>
            <w:r w:rsidRPr="005B20AF">
              <w:rPr>
                <w:rFonts w:ascii="Times New Roman" w:hAnsi="Times New Roman" w:cs="Times New Roman"/>
                <w:sz w:val="28"/>
                <w:szCs w:val="28"/>
                <w:lang w:val="uk-UA"/>
              </w:rPr>
              <w:t>Ч</w:t>
            </w:r>
            <w:r w:rsidR="00F75AEC" w:rsidRPr="005B20AF">
              <w:rPr>
                <w:rFonts w:ascii="Times New Roman" w:hAnsi="Times New Roman" w:cs="Times New Roman"/>
                <w:sz w:val="28"/>
                <w:szCs w:val="28"/>
                <w:lang w:val="uk-UA"/>
              </w:rPr>
              <w:t>ас</w:t>
            </w:r>
            <w:r w:rsidRPr="005B20AF">
              <w:rPr>
                <w:rFonts w:ascii="Times New Roman" w:hAnsi="Times New Roman" w:cs="Times New Roman"/>
                <w:sz w:val="28"/>
                <w:szCs w:val="28"/>
                <w:lang w:val="uk-UA"/>
              </w:rPr>
              <w:t xml:space="preserve"> </w:t>
            </w:r>
            <w:r w:rsidR="00F75AEC" w:rsidRPr="005B20AF">
              <w:rPr>
                <w:rFonts w:ascii="Times New Roman" w:hAnsi="Times New Roman" w:cs="Times New Roman"/>
                <w:sz w:val="28"/>
                <w:szCs w:val="28"/>
                <w:lang w:val="uk-UA"/>
              </w:rPr>
              <w:t xml:space="preserve">сканування кулі калібру 9 мм та отримання результуючого зображення </w:t>
            </w:r>
            <w:r w:rsidR="00F75AEC" w:rsidRPr="005B20AF">
              <w:rPr>
                <w:rFonts w:ascii="Times New Roman" w:hAnsi="Times New Roman" w:cs="Times New Roman"/>
                <w:sz w:val="28"/>
                <w:szCs w:val="28"/>
                <w:lang w:val="uk-UA"/>
              </w:rPr>
              <w:lastRenderedPageBreak/>
              <w:t>замкненої бокової поверхні шириною не менше 5 мм не повинен перевищувати 3.5 хв.</w:t>
            </w:r>
          </w:p>
        </w:tc>
        <w:tc>
          <w:tcPr>
            <w:tcW w:w="3248" w:type="dxa"/>
            <w:tcBorders>
              <w:top w:val="single" w:sz="5" w:space="0" w:color="000000"/>
              <w:left w:val="single" w:sz="5" w:space="0" w:color="000000"/>
              <w:bottom w:val="single" w:sz="5" w:space="0" w:color="000000"/>
              <w:right w:val="single" w:sz="5" w:space="0" w:color="000000"/>
            </w:tcBorders>
          </w:tcPr>
          <w:p w14:paraId="6ACCC273" w14:textId="77777777" w:rsidR="00C87DFD" w:rsidRPr="005B20AF" w:rsidRDefault="00C87DFD" w:rsidP="00C87DFD">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Кількість об’єктів, які потребують сканування та дослідження (кулі) налічує десятки тисяч </w:t>
            </w:r>
            <w:r w:rsidR="00B50A26" w:rsidRPr="005B20AF">
              <w:rPr>
                <w:rFonts w:ascii="Times New Roman" w:hAnsi="Times New Roman" w:cs="Times New Roman"/>
                <w:sz w:val="28"/>
                <w:szCs w:val="28"/>
                <w:lang w:val="uk-UA"/>
              </w:rPr>
              <w:t>куль</w:t>
            </w:r>
            <w:r w:rsidRPr="005B20AF">
              <w:rPr>
                <w:rFonts w:ascii="Times New Roman" w:hAnsi="Times New Roman" w:cs="Times New Roman"/>
                <w:sz w:val="28"/>
                <w:szCs w:val="28"/>
                <w:lang w:val="uk-UA"/>
              </w:rPr>
              <w:t xml:space="preserve">, що мають бути </w:t>
            </w:r>
            <w:r w:rsidRPr="005B20AF">
              <w:rPr>
                <w:rFonts w:ascii="Times New Roman" w:hAnsi="Times New Roman" w:cs="Times New Roman"/>
                <w:sz w:val="28"/>
                <w:szCs w:val="28"/>
                <w:lang w:val="uk-UA"/>
              </w:rPr>
              <w:lastRenderedPageBreak/>
              <w:t>відсканованими та занесеними до бази даних. Для забезпечення оптимальної швидкості роботи, система має відповідати параметрам, зазначеним у вказаній вимозі.</w:t>
            </w:r>
          </w:p>
          <w:p w14:paraId="6ACCC274" w14:textId="77777777" w:rsidR="00C87DFD" w:rsidRPr="005B20AF" w:rsidRDefault="00C87DFD" w:rsidP="002159F9">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Системи сканування, що наявні в </w:t>
            </w:r>
            <w:r w:rsidR="009041A0" w:rsidRPr="005B20AF">
              <w:rPr>
                <w:rFonts w:ascii="Times New Roman" w:hAnsi="Times New Roman" w:cs="Times New Roman"/>
                <w:sz w:val="28"/>
                <w:szCs w:val="28"/>
                <w:lang w:val="uk-UA"/>
              </w:rPr>
              <w:t>підрозділах Експертної служби МВС</w:t>
            </w:r>
            <w:r w:rsidRPr="005B20AF">
              <w:rPr>
                <w:rFonts w:ascii="Times New Roman" w:hAnsi="Times New Roman" w:cs="Times New Roman"/>
                <w:sz w:val="28"/>
                <w:szCs w:val="28"/>
                <w:lang w:val="uk-UA"/>
              </w:rPr>
              <w:t>, мають швидкість сканування бокової по</w:t>
            </w:r>
            <w:r w:rsidR="00C479EC" w:rsidRPr="005B20AF">
              <w:rPr>
                <w:rFonts w:ascii="Times New Roman" w:hAnsi="Times New Roman" w:cs="Times New Roman"/>
                <w:sz w:val="28"/>
                <w:szCs w:val="28"/>
                <w:lang w:val="uk-UA"/>
              </w:rPr>
              <w:t>верхні кулі шириною 5.8 мм за 3:</w:t>
            </w:r>
            <w:r w:rsidRPr="005B20AF">
              <w:rPr>
                <w:rFonts w:ascii="Times New Roman" w:hAnsi="Times New Roman" w:cs="Times New Roman"/>
                <w:sz w:val="28"/>
                <w:szCs w:val="28"/>
                <w:lang w:val="uk-UA"/>
              </w:rPr>
              <w:t xml:space="preserve">25 хвилин. Для забезпечення співставної швидкості сканування, система має </w:t>
            </w:r>
            <w:r w:rsidR="00C479EC" w:rsidRPr="005B20AF">
              <w:rPr>
                <w:rFonts w:ascii="Times New Roman" w:hAnsi="Times New Roman" w:cs="Times New Roman"/>
                <w:sz w:val="28"/>
                <w:szCs w:val="28"/>
                <w:lang w:val="uk-UA"/>
              </w:rPr>
              <w:t xml:space="preserve">забезпечувати близькі, до </w:t>
            </w:r>
            <w:r w:rsidRPr="005B20AF">
              <w:rPr>
                <w:rFonts w:ascii="Times New Roman" w:hAnsi="Times New Roman" w:cs="Times New Roman"/>
                <w:sz w:val="28"/>
                <w:szCs w:val="28"/>
                <w:lang w:val="uk-UA"/>
              </w:rPr>
              <w:t>вказани</w:t>
            </w:r>
            <w:r w:rsidR="00C479EC" w:rsidRPr="005B20AF">
              <w:rPr>
                <w:rFonts w:ascii="Times New Roman" w:hAnsi="Times New Roman" w:cs="Times New Roman"/>
                <w:sz w:val="28"/>
                <w:szCs w:val="28"/>
                <w:lang w:val="uk-UA"/>
              </w:rPr>
              <w:t>х</w:t>
            </w:r>
            <w:r w:rsidRPr="005B20AF">
              <w:rPr>
                <w:rFonts w:ascii="Times New Roman" w:hAnsi="Times New Roman" w:cs="Times New Roman"/>
                <w:sz w:val="28"/>
                <w:szCs w:val="28"/>
                <w:lang w:val="uk-UA"/>
              </w:rPr>
              <w:t xml:space="preserve"> </w:t>
            </w:r>
            <w:r w:rsidR="00C479EC" w:rsidRPr="005B20AF">
              <w:rPr>
                <w:rFonts w:ascii="Times New Roman" w:hAnsi="Times New Roman" w:cs="Times New Roman"/>
                <w:sz w:val="28"/>
                <w:szCs w:val="28"/>
                <w:lang w:val="uk-UA"/>
              </w:rPr>
              <w:t>у вимозі, робочі</w:t>
            </w:r>
            <w:r w:rsidRPr="005B20AF">
              <w:rPr>
                <w:rFonts w:ascii="Times New Roman" w:hAnsi="Times New Roman" w:cs="Times New Roman"/>
                <w:sz w:val="28"/>
                <w:szCs w:val="28"/>
                <w:lang w:val="uk-UA"/>
              </w:rPr>
              <w:t xml:space="preserve"> </w:t>
            </w:r>
            <w:r w:rsidR="00C479EC" w:rsidRPr="005B20AF">
              <w:rPr>
                <w:rFonts w:ascii="Times New Roman" w:hAnsi="Times New Roman" w:cs="Times New Roman"/>
                <w:sz w:val="28"/>
                <w:szCs w:val="28"/>
                <w:lang w:val="uk-UA"/>
              </w:rPr>
              <w:t>параметри</w:t>
            </w:r>
            <w:r w:rsidRPr="005B20AF">
              <w:rPr>
                <w:rFonts w:ascii="Times New Roman" w:hAnsi="Times New Roman" w:cs="Times New Roman"/>
                <w:sz w:val="28"/>
                <w:szCs w:val="28"/>
                <w:lang w:val="uk-UA"/>
              </w:rPr>
              <w:t>.</w:t>
            </w:r>
          </w:p>
        </w:tc>
      </w:tr>
      <w:tr w:rsidR="00035682" w:rsidRPr="005B20AF" w14:paraId="6ACCC27B"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76" w14:textId="77777777" w:rsidR="00C87DFD" w:rsidRPr="005B20AF" w:rsidRDefault="00C87DFD" w:rsidP="005E64A8">
            <w:pPr>
              <w:pStyle w:val="TableParagraph"/>
              <w:spacing w:before="26"/>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9.2.</w:t>
            </w:r>
          </w:p>
        </w:tc>
        <w:tc>
          <w:tcPr>
            <w:tcW w:w="2835" w:type="dxa"/>
            <w:tcBorders>
              <w:top w:val="single" w:sz="5" w:space="0" w:color="000000"/>
              <w:left w:val="single" w:sz="5" w:space="0" w:color="000000"/>
              <w:bottom w:val="single" w:sz="5" w:space="0" w:color="000000"/>
              <w:right w:val="single" w:sz="5" w:space="0" w:color="000000"/>
            </w:tcBorders>
          </w:tcPr>
          <w:p w14:paraId="6ACCC277" w14:textId="77777777" w:rsidR="00C87DFD" w:rsidRPr="005B20AF" w:rsidRDefault="00DA4802" w:rsidP="00DA4802">
            <w:pPr>
              <w:pStyle w:val="TableParagraph"/>
              <w:spacing w:before="26" w:line="246" w:lineRule="auto"/>
              <w:ind w:left="118" w:right="110"/>
              <w:rPr>
                <w:rFonts w:ascii="Times New Roman" w:hAnsi="Times New Roman" w:cs="Times New Roman"/>
                <w:sz w:val="28"/>
                <w:szCs w:val="28"/>
                <w:lang w:val="uk-UA"/>
              </w:rPr>
            </w:pPr>
            <w:r w:rsidRPr="005B20AF">
              <w:rPr>
                <w:rFonts w:ascii="Times New Roman" w:hAnsi="Times New Roman" w:cs="Times New Roman"/>
                <w:sz w:val="28"/>
                <w:szCs w:val="28"/>
                <w:lang w:val="uk-UA"/>
              </w:rPr>
              <w:t>Д</w:t>
            </w:r>
            <w:r w:rsidR="00C87DFD" w:rsidRPr="005B20AF">
              <w:rPr>
                <w:rFonts w:ascii="Times New Roman" w:hAnsi="Times New Roman" w:cs="Times New Roman"/>
                <w:sz w:val="28"/>
                <w:szCs w:val="28"/>
                <w:lang w:val="uk-UA"/>
              </w:rPr>
              <w:t>ля</w:t>
            </w:r>
            <w:r w:rsidRPr="005B20AF">
              <w:rPr>
                <w:rFonts w:ascii="Times New Roman" w:hAnsi="Times New Roman" w:cs="Times New Roman"/>
                <w:sz w:val="28"/>
                <w:szCs w:val="28"/>
                <w:lang w:val="uk-UA"/>
              </w:rPr>
              <w:t xml:space="preserve"> </w:t>
            </w:r>
            <w:r w:rsidR="00C87DFD" w:rsidRPr="005B20AF">
              <w:rPr>
                <w:rFonts w:ascii="Times New Roman" w:hAnsi="Times New Roman" w:cs="Times New Roman"/>
                <w:sz w:val="28"/>
                <w:szCs w:val="28"/>
                <w:lang w:val="uk-UA"/>
              </w:rPr>
              <w:t>гільзи</w:t>
            </w:r>
            <w:r w:rsidR="00F75AEC" w:rsidRPr="005B20AF">
              <w:rPr>
                <w:rFonts w:ascii="Times New Roman" w:hAnsi="Times New Roman" w:cs="Times New Roman"/>
                <w:sz w:val="28"/>
                <w:szCs w:val="28"/>
                <w:lang w:val="uk-UA"/>
              </w:rPr>
              <w:t>;</w:t>
            </w:r>
            <w:r w:rsidR="00C87DFD" w:rsidRPr="005B20AF">
              <w:rPr>
                <w:rFonts w:ascii="Times New Roman" w:hAnsi="Times New Roman" w:cs="Times New Roman"/>
                <w:sz w:val="28"/>
                <w:szCs w:val="28"/>
                <w:lang w:val="uk-UA"/>
              </w:rPr>
              <w:t xml:space="preserve"> </w:t>
            </w:r>
          </w:p>
        </w:tc>
        <w:tc>
          <w:tcPr>
            <w:tcW w:w="2977" w:type="dxa"/>
            <w:tcBorders>
              <w:top w:val="single" w:sz="5" w:space="0" w:color="000000"/>
              <w:left w:val="single" w:sz="5" w:space="0" w:color="000000"/>
              <w:bottom w:val="single" w:sz="5" w:space="0" w:color="000000"/>
              <w:right w:val="single" w:sz="5" w:space="0" w:color="000000"/>
            </w:tcBorders>
          </w:tcPr>
          <w:p w14:paraId="6ACCC278" w14:textId="77777777" w:rsidR="00C87DFD" w:rsidRPr="005B20AF" w:rsidRDefault="001439EA" w:rsidP="001439EA">
            <w:pPr>
              <w:pStyle w:val="TableParagraph"/>
              <w:spacing w:before="26"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Ч</w:t>
            </w:r>
            <w:r w:rsidR="00F75AEC" w:rsidRPr="005B20AF">
              <w:rPr>
                <w:rFonts w:ascii="Times New Roman" w:hAnsi="Times New Roman" w:cs="Times New Roman"/>
                <w:sz w:val="28"/>
                <w:szCs w:val="28"/>
                <w:lang w:val="uk-UA"/>
              </w:rPr>
              <w:t>ас</w:t>
            </w:r>
            <w:r w:rsidRPr="005B20AF">
              <w:rPr>
                <w:rFonts w:ascii="Times New Roman" w:hAnsi="Times New Roman" w:cs="Times New Roman"/>
                <w:sz w:val="28"/>
                <w:szCs w:val="28"/>
                <w:lang w:val="uk-UA"/>
              </w:rPr>
              <w:t xml:space="preserve"> </w:t>
            </w:r>
            <w:r w:rsidR="00F75AEC" w:rsidRPr="005B20AF">
              <w:rPr>
                <w:rFonts w:ascii="Times New Roman" w:hAnsi="Times New Roman" w:cs="Times New Roman"/>
                <w:sz w:val="28"/>
                <w:szCs w:val="28"/>
                <w:lang w:val="uk-UA"/>
              </w:rPr>
              <w:t xml:space="preserve">сканування гільзи калібру 9 мм та отримання результуючого зображення усієї поверхні </w:t>
            </w:r>
            <w:proofErr w:type="spellStart"/>
            <w:r w:rsidR="00F75AEC" w:rsidRPr="005B20AF">
              <w:rPr>
                <w:rFonts w:ascii="Times New Roman" w:hAnsi="Times New Roman" w:cs="Times New Roman"/>
                <w:sz w:val="28"/>
                <w:szCs w:val="28"/>
                <w:lang w:val="uk-UA"/>
              </w:rPr>
              <w:t>дна</w:t>
            </w:r>
            <w:proofErr w:type="spellEnd"/>
            <w:r w:rsidR="00F75AEC" w:rsidRPr="005B20AF">
              <w:rPr>
                <w:rFonts w:ascii="Times New Roman" w:hAnsi="Times New Roman" w:cs="Times New Roman"/>
                <w:sz w:val="28"/>
                <w:szCs w:val="28"/>
                <w:lang w:val="uk-UA"/>
              </w:rPr>
              <w:t xml:space="preserve"> гільзи (торця) не повинен перевищувати 1.5 хв.</w:t>
            </w:r>
          </w:p>
        </w:tc>
        <w:tc>
          <w:tcPr>
            <w:tcW w:w="3248" w:type="dxa"/>
            <w:tcBorders>
              <w:top w:val="single" w:sz="5" w:space="0" w:color="000000"/>
              <w:left w:val="single" w:sz="5" w:space="0" w:color="000000"/>
              <w:bottom w:val="single" w:sz="5" w:space="0" w:color="000000"/>
              <w:right w:val="single" w:sz="5" w:space="0" w:color="000000"/>
            </w:tcBorders>
          </w:tcPr>
          <w:p w14:paraId="6ACCC279" w14:textId="77777777" w:rsidR="00C87DFD" w:rsidRPr="005B20AF" w:rsidRDefault="00C87DFD" w:rsidP="00C87DFD">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Кількість об’єктів, які потребують сканування та дослідження (гільз) налічує десятки тисяч </w:t>
            </w:r>
            <w:r w:rsidR="00982419" w:rsidRPr="005B20AF">
              <w:rPr>
                <w:rFonts w:ascii="Times New Roman" w:hAnsi="Times New Roman" w:cs="Times New Roman"/>
                <w:sz w:val="28"/>
                <w:szCs w:val="28"/>
                <w:lang w:val="uk-UA"/>
              </w:rPr>
              <w:t>гільз</w:t>
            </w:r>
            <w:r w:rsidRPr="005B20AF">
              <w:rPr>
                <w:rFonts w:ascii="Times New Roman" w:hAnsi="Times New Roman" w:cs="Times New Roman"/>
                <w:sz w:val="28"/>
                <w:szCs w:val="28"/>
                <w:lang w:val="uk-UA"/>
              </w:rPr>
              <w:t>, що мають бути відсканованими та занесеними до бази даних. Для забезпечення оптимальної швидкості роботи, система має відповідати параметрам, зазначеним у вказаній вимозі.</w:t>
            </w:r>
          </w:p>
          <w:p w14:paraId="6ACCC27A" w14:textId="77777777" w:rsidR="00C87DFD" w:rsidRPr="005B20AF" w:rsidRDefault="00C87DFD" w:rsidP="002159F9">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Системи сканування, що наявні в </w:t>
            </w:r>
            <w:r w:rsidR="009041A0" w:rsidRPr="005B20AF">
              <w:rPr>
                <w:rFonts w:ascii="Times New Roman" w:hAnsi="Times New Roman" w:cs="Times New Roman"/>
                <w:sz w:val="28"/>
                <w:szCs w:val="28"/>
                <w:lang w:val="uk-UA"/>
              </w:rPr>
              <w:t>підрозділах Експертної служби МВС</w:t>
            </w:r>
            <w:r w:rsidRPr="005B20AF">
              <w:rPr>
                <w:rFonts w:ascii="Times New Roman" w:hAnsi="Times New Roman" w:cs="Times New Roman"/>
                <w:sz w:val="28"/>
                <w:szCs w:val="28"/>
                <w:lang w:val="uk-UA"/>
              </w:rPr>
              <w:t xml:space="preserve">, мають швидкість сканування </w:t>
            </w:r>
            <w:proofErr w:type="spellStart"/>
            <w:r w:rsidRPr="005B20AF">
              <w:rPr>
                <w:rFonts w:ascii="Times New Roman" w:hAnsi="Times New Roman" w:cs="Times New Roman"/>
                <w:sz w:val="28"/>
                <w:szCs w:val="28"/>
                <w:lang w:val="uk-UA"/>
              </w:rPr>
              <w:t>дна</w:t>
            </w:r>
            <w:proofErr w:type="spellEnd"/>
            <w:r w:rsidRPr="005B20AF">
              <w:rPr>
                <w:rFonts w:ascii="Times New Roman" w:hAnsi="Times New Roman" w:cs="Times New Roman"/>
                <w:sz w:val="28"/>
                <w:szCs w:val="28"/>
                <w:lang w:val="uk-UA"/>
              </w:rPr>
              <w:t xml:space="preserve"> гільзи </w:t>
            </w:r>
            <w:r w:rsidR="00C479EC" w:rsidRPr="005B20AF">
              <w:rPr>
                <w:rFonts w:ascii="Times New Roman" w:hAnsi="Times New Roman" w:cs="Times New Roman"/>
                <w:sz w:val="28"/>
                <w:szCs w:val="28"/>
                <w:lang w:val="uk-UA"/>
              </w:rPr>
              <w:t>близько</w:t>
            </w:r>
            <w:r w:rsidRPr="005B20AF">
              <w:rPr>
                <w:rFonts w:ascii="Times New Roman" w:hAnsi="Times New Roman" w:cs="Times New Roman"/>
                <w:sz w:val="28"/>
                <w:szCs w:val="28"/>
                <w:lang w:val="uk-UA"/>
              </w:rPr>
              <w:t xml:space="preserve"> </w:t>
            </w:r>
            <w:r w:rsidR="00C479EC" w:rsidRPr="005B20AF">
              <w:rPr>
                <w:rFonts w:ascii="Times New Roman" w:hAnsi="Times New Roman" w:cs="Times New Roman"/>
                <w:sz w:val="28"/>
                <w:szCs w:val="28"/>
                <w:lang w:val="uk-UA"/>
              </w:rPr>
              <w:t>1</w:t>
            </w:r>
            <w:r w:rsidRPr="005B20AF">
              <w:rPr>
                <w:rFonts w:ascii="Times New Roman" w:hAnsi="Times New Roman" w:cs="Times New Roman"/>
                <w:sz w:val="28"/>
                <w:szCs w:val="28"/>
                <w:lang w:val="uk-UA"/>
              </w:rPr>
              <w:t xml:space="preserve"> хвилин</w:t>
            </w:r>
            <w:r w:rsidR="00C479EC" w:rsidRPr="005B20AF">
              <w:rPr>
                <w:rFonts w:ascii="Times New Roman" w:hAnsi="Times New Roman" w:cs="Times New Roman"/>
                <w:sz w:val="28"/>
                <w:szCs w:val="28"/>
                <w:lang w:val="uk-UA"/>
              </w:rPr>
              <w:t>и</w:t>
            </w:r>
            <w:r w:rsidRPr="005B20AF">
              <w:rPr>
                <w:rFonts w:ascii="Times New Roman" w:hAnsi="Times New Roman" w:cs="Times New Roman"/>
                <w:sz w:val="28"/>
                <w:szCs w:val="28"/>
                <w:lang w:val="uk-UA"/>
              </w:rPr>
              <w:t xml:space="preserve">. Для забезпечення співставної швидкості сканування, </w:t>
            </w:r>
            <w:r w:rsidR="00C479EC" w:rsidRPr="005B20AF">
              <w:rPr>
                <w:rFonts w:ascii="Times New Roman" w:hAnsi="Times New Roman" w:cs="Times New Roman"/>
                <w:sz w:val="28"/>
                <w:szCs w:val="28"/>
                <w:lang w:val="uk-UA"/>
              </w:rPr>
              <w:t>система має забезпечувати близькі, до вказаних у вимозі, робочі параметри.</w:t>
            </w:r>
          </w:p>
        </w:tc>
      </w:tr>
      <w:tr w:rsidR="00035682" w:rsidRPr="005B20AF" w14:paraId="6ACCC280"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7C" w14:textId="77777777" w:rsidR="00C87DFD" w:rsidRPr="005B20AF" w:rsidRDefault="00C87DFD"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10.</w:t>
            </w:r>
          </w:p>
        </w:tc>
        <w:tc>
          <w:tcPr>
            <w:tcW w:w="2835" w:type="dxa"/>
            <w:tcBorders>
              <w:top w:val="single" w:sz="5" w:space="0" w:color="000000"/>
              <w:left w:val="single" w:sz="5" w:space="0" w:color="000000"/>
              <w:bottom w:val="single" w:sz="5" w:space="0" w:color="000000"/>
              <w:right w:val="single" w:sz="5" w:space="0" w:color="000000"/>
            </w:tcBorders>
          </w:tcPr>
          <w:p w14:paraId="6ACCC27D" w14:textId="77777777" w:rsidR="00C87DFD" w:rsidRPr="005B20AF" w:rsidRDefault="00C87DFD" w:rsidP="001439EA">
            <w:pPr>
              <w:pStyle w:val="TableParagraph"/>
              <w:spacing w:before="24" w:line="246" w:lineRule="auto"/>
              <w:ind w:left="119" w:right="113"/>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Наявність у комплекті</w:t>
            </w:r>
            <w:r w:rsidR="001439EA" w:rsidRPr="005B20AF">
              <w:rPr>
                <w:rFonts w:ascii="Times New Roman" w:hAnsi="Times New Roman" w:cs="Times New Roman"/>
                <w:sz w:val="28"/>
                <w:szCs w:val="28"/>
                <w:lang w:val="uk-UA"/>
              </w:rPr>
              <w:t xml:space="preserve">; </w:t>
            </w:r>
          </w:p>
        </w:tc>
        <w:tc>
          <w:tcPr>
            <w:tcW w:w="2977" w:type="dxa"/>
            <w:tcBorders>
              <w:top w:val="single" w:sz="5" w:space="0" w:color="000000"/>
              <w:left w:val="single" w:sz="5" w:space="0" w:color="000000"/>
              <w:bottom w:val="single" w:sz="5" w:space="0" w:color="000000"/>
              <w:right w:val="single" w:sz="5" w:space="0" w:color="000000"/>
            </w:tcBorders>
          </w:tcPr>
          <w:p w14:paraId="6ACCC27E" w14:textId="77777777" w:rsidR="00C87DFD" w:rsidRPr="005B20AF" w:rsidRDefault="001439EA" w:rsidP="001439EA">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Сумісної з приладом станції керування та управління скануванням, із встановленим програмним забезпеченням.</w:t>
            </w:r>
          </w:p>
        </w:tc>
        <w:tc>
          <w:tcPr>
            <w:tcW w:w="3248" w:type="dxa"/>
            <w:tcBorders>
              <w:top w:val="single" w:sz="5" w:space="0" w:color="000000"/>
              <w:left w:val="single" w:sz="5" w:space="0" w:color="000000"/>
              <w:bottom w:val="single" w:sz="5" w:space="0" w:color="000000"/>
              <w:right w:val="single" w:sz="5" w:space="0" w:color="000000"/>
            </w:tcBorders>
          </w:tcPr>
          <w:p w14:paraId="6ACCC27F" w14:textId="77777777" w:rsidR="00C87DFD" w:rsidRPr="005B20AF" w:rsidRDefault="00C87DFD" w:rsidP="00C87DFD">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можливості роботи та керування системою, у комплекті має постачатись робоча станція із встановленим та налаштованим програмним забезпеченням.</w:t>
            </w:r>
          </w:p>
        </w:tc>
      </w:tr>
      <w:tr w:rsidR="00035682" w:rsidRPr="005B20AF" w14:paraId="6ACCC292"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81" w14:textId="77777777" w:rsidR="00C87DFD" w:rsidRPr="005B20AF" w:rsidRDefault="00181889" w:rsidP="005E64A8">
            <w:pPr>
              <w:pStyle w:val="TableParagraph"/>
              <w:spacing w:before="24"/>
              <w:jc w:val="center"/>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10</w:t>
            </w:r>
            <w:r w:rsidR="00C87DFD" w:rsidRPr="005B20AF">
              <w:rPr>
                <w:rFonts w:ascii="Times New Roman" w:hAnsi="Times New Roman" w:cs="Times New Roman"/>
                <w:sz w:val="28"/>
                <w:szCs w:val="28"/>
                <w:lang w:val="uk-UA"/>
              </w:rPr>
              <w:t>.</w:t>
            </w:r>
            <w:r w:rsidRPr="005B20AF">
              <w:rPr>
                <w:rFonts w:ascii="Times New Roman" w:hAnsi="Times New Roman" w:cs="Times New Roman"/>
                <w:sz w:val="28"/>
                <w:szCs w:val="28"/>
                <w:lang w:val="uk-UA"/>
              </w:rPr>
              <w:t>1</w:t>
            </w:r>
          </w:p>
        </w:tc>
        <w:tc>
          <w:tcPr>
            <w:tcW w:w="2835" w:type="dxa"/>
            <w:tcBorders>
              <w:top w:val="single" w:sz="5" w:space="0" w:color="000000"/>
              <w:left w:val="single" w:sz="5" w:space="0" w:color="000000"/>
              <w:bottom w:val="single" w:sz="5" w:space="0" w:color="000000"/>
              <w:right w:val="single" w:sz="5" w:space="0" w:color="000000"/>
            </w:tcBorders>
          </w:tcPr>
          <w:p w14:paraId="6ACCC282" w14:textId="77777777" w:rsidR="00C87DFD" w:rsidRPr="005B20AF" w:rsidRDefault="00C87DFD" w:rsidP="00E9624E">
            <w:pPr>
              <w:pStyle w:val="TableParagraph"/>
              <w:spacing w:before="24"/>
              <w:ind w:left="119"/>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Вимоги до станції:</w:t>
            </w:r>
          </w:p>
          <w:p w14:paraId="6ACCC283" w14:textId="77777777" w:rsidR="00294351" w:rsidRPr="005B20AF" w:rsidRDefault="00C87DFD" w:rsidP="00294351">
            <w:pPr>
              <w:pStyle w:val="a5"/>
              <w:tabs>
                <w:tab w:val="left" w:pos="254"/>
              </w:tabs>
              <w:spacing w:before="4" w:after="0" w:line="245" w:lineRule="auto"/>
              <w:ind w:left="119" w:right="580"/>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операційна система та ліцензійне програмне </w:t>
            </w:r>
            <w:r w:rsidR="00294351" w:rsidRPr="005B20AF">
              <w:rPr>
                <w:rFonts w:ascii="Times New Roman" w:hAnsi="Times New Roman" w:cs="Times New Roman"/>
                <w:sz w:val="28"/>
                <w:szCs w:val="28"/>
                <w:lang w:val="uk-UA"/>
              </w:rPr>
              <w:t>забезпечення</w:t>
            </w:r>
            <w:r w:rsidR="001439EA" w:rsidRPr="005B20AF">
              <w:rPr>
                <w:rFonts w:ascii="Times New Roman" w:hAnsi="Times New Roman" w:cs="Times New Roman"/>
                <w:sz w:val="28"/>
                <w:szCs w:val="28"/>
                <w:lang w:val="uk-UA"/>
              </w:rPr>
              <w:t>.</w:t>
            </w:r>
          </w:p>
          <w:p w14:paraId="6ACCC284" w14:textId="77777777" w:rsidR="00C87DFD" w:rsidRPr="005B20AF" w:rsidRDefault="00C87DFD" w:rsidP="00E9624E">
            <w:pPr>
              <w:pStyle w:val="a5"/>
              <w:tabs>
                <w:tab w:val="left" w:pos="251"/>
              </w:tabs>
              <w:spacing w:after="0" w:line="240" w:lineRule="auto"/>
              <w:ind w:left="119"/>
              <w:contextualSpacing w:val="0"/>
              <w:rPr>
                <w:rFonts w:ascii="Times New Roman" w:eastAsia="Times New Roman" w:hAnsi="Times New Roman" w:cs="Times New Roman"/>
                <w:sz w:val="28"/>
                <w:szCs w:val="28"/>
                <w:lang w:val="uk-UA"/>
              </w:rPr>
            </w:pPr>
          </w:p>
        </w:tc>
        <w:tc>
          <w:tcPr>
            <w:tcW w:w="2977" w:type="dxa"/>
            <w:tcBorders>
              <w:top w:val="single" w:sz="5" w:space="0" w:color="000000"/>
              <w:left w:val="single" w:sz="5" w:space="0" w:color="000000"/>
              <w:bottom w:val="single" w:sz="5" w:space="0" w:color="000000"/>
              <w:right w:val="single" w:sz="5" w:space="0" w:color="000000"/>
            </w:tcBorders>
          </w:tcPr>
          <w:p w14:paraId="6ACCC285" w14:textId="77777777" w:rsidR="00294351" w:rsidRPr="005B20AF" w:rsidRDefault="00294351" w:rsidP="00294351">
            <w:pPr>
              <w:pStyle w:val="a5"/>
              <w:tabs>
                <w:tab w:val="left" w:pos="254"/>
              </w:tabs>
              <w:spacing w:before="4" w:after="0" w:line="245" w:lineRule="auto"/>
              <w:ind w:left="119" w:right="580"/>
              <w:contextualSpacing w:val="0"/>
              <w:rPr>
                <w:rFonts w:ascii="Times New Roman" w:hAnsi="Times New Roman" w:cs="Times New Roman"/>
                <w:sz w:val="28"/>
                <w:szCs w:val="28"/>
                <w:lang w:val="uk-UA"/>
              </w:rPr>
            </w:pPr>
            <w:r w:rsidRPr="005B20AF">
              <w:rPr>
                <w:rFonts w:ascii="Times New Roman" w:hAnsi="Times New Roman" w:cs="Times New Roman"/>
                <w:sz w:val="28"/>
                <w:szCs w:val="28"/>
                <w:lang w:val="uk-UA"/>
              </w:rPr>
              <w:t>Microsoft Windows та Microsoft Office;</w:t>
            </w:r>
          </w:p>
          <w:p w14:paraId="6ACCC286" w14:textId="77777777" w:rsidR="00294351" w:rsidRPr="005B20AF" w:rsidRDefault="005B20AF" w:rsidP="00294351">
            <w:pPr>
              <w:pStyle w:val="a5"/>
              <w:tabs>
                <w:tab w:val="left" w:pos="251"/>
              </w:tabs>
              <w:spacing w:before="2" w:after="0" w:line="245" w:lineRule="auto"/>
              <w:ind w:left="119" w:right="631"/>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процесор: не менше </w:t>
            </w:r>
            <w:proofErr w:type="spellStart"/>
            <w:r w:rsidR="00294351" w:rsidRPr="005B20AF">
              <w:rPr>
                <w:rFonts w:ascii="Times New Roman" w:hAnsi="Times New Roman" w:cs="Times New Roman"/>
                <w:sz w:val="28"/>
                <w:szCs w:val="28"/>
                <w:lang w:val="uk-UA"/>
              </w:rPr>
              <w:t>Intel</w:t>
            </w:r>
            <w:proofErr w:type="spellEnd"/>
            <w:r w:rsidR="00294351" w:rsidRPr="005B20AF">
              <w:rPr>
                <w:rFonts w:ascii="Times New Roman" w:hAnsi="Times New Roman" w:cs="Times New Roman"/>
                <w:sz w:val="28"/>
                <w:szCs w:val="28"/>
                <w:lang w:val="uk-UA"/>
              </w:rPr>
              <w:t xml:space="preserve"> </w:t>
            </w:r>
            <w:proofErr w:type="spellStart"/>
            <w:r w:rsidR="00294351" w:rsidRPr="005B20AF">
              <w:rPr>
                <w:rFonts w:ascii="Times New Roman" w:hAnsi="Times New Roman" w:cs="Times New Roman"/>
                <w:sz w:val="28"/>
                <w:szCs w:val="28"/>
                <w:lang w:val="uk-UA"/>
              </w:rPr>
              <w:t>Xeon</w:t>
            </w:r>
            <w:proofErr w:type="spellEnd"/>
            <w:r w:rsidR="00294351" w:rsidRPr="005B20AF">
              <w:rPr>
                <w:rFonts w:ascii="Times New Roman" w:hAnsi="Times New Roman" w:cs="Times New Roman"/>
                <w:sz w:val="28"/>
                <w:szCs w:val="28"/>
                <w:lang w:val="uk-UA"/>
              </w:rPr>
              <w:t xml:space="preserve"> W, 6-ти ядерний, 3.5 </w:t>
            </w:r>
            <w:proofErr w:type="spellStart"/>
            <w:r w:rsidR="00294351" w:rsidRPr="005B20AF">
              <w:rPr>
                <w:rFonts w:ascii="Times New Roman" w:hAnsi="Times New Roman" w:cs="Times New Roman"/>
                <w:sz w:val="28"/>
                <w:szCs w:val="28"/>
                <w:lang w:val="uk-UA"/>
              </w:rPr>
              <w:t>GHz</w:t>
            </w:r>
            <w:proofErr w:type="spellEnd"/>
            <w:r w:rsidR="00294351" w:rsidRPr="005B20AF">
              <w:rPr>
                <w:rFonts w:ascii="Times New Roman" w:hAnsi="Times New Roman" w:cs="Times New Roman"/>
                <w:sz w:val="28"/>
                <w:szCs w:val="28"/>
                <w:lang w:val="uk-UA"/>
              </w:rPr>
              <w:t>;</w:t>
            </w:r>
          </w:p>
          <w:p w14:paraId="6ACCC287" w14:textId="77777777" w:rsidR="00294351" w:rsidRPr="005B20AF" w:rsidRDefault="00294351" w:rsidP="00294351">
            <w:pPr>
              <w:pStyle w:val="a5"/>
              <w:tabs>
                <w:tab w:val="left" w:pos="251"/>
              </w:tabs>
              <w:spacing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диск: </w:t>
            </w:r>
            <w:r w:rsidR="005B20AF" w:rsidRPr="005B20AF">
              <w:rPr>
                <w:rFonts w:ascii="Times New Roman" w:hAnsi="Times New Roman" w:cs="Times New Roman"/>
                <w:sz w:val="28"/>
                <w:szCs w:val="28"/>
                <w:lang w:val="uk-UA"/>
              </w:rPr>
              <w:t xml:space="preserve">не менше </w:t>
            </w:r>
            <w:r w:rsidRPr="005B20AF">
              <w:rPr>
                <w:rFonts w:ascii="Times New Roman" w:hAnsi="Times New Roman" w:cs="Times New Roman"/>
                <w:sz w:val="28"/>
                <w:szCs w:val="28"/>
                <w:lang w:val="uk-UA"/>
              </w:rPr>
              <w:t>SSD 512 GB;</w:t>
            </w:r>
          </w:p>
          <w:p w14:paraId="6ACCC288" w14:textId="77777777" w:rsidR="00294351" w:rsidRPr="005B20AF" w:rsidRDefault="00294351" w:rsidP="00294351">
            <w:pPr>
              <w:pStyle w:val="a5"/>
              <w:tabs>
                <w:tab w:val="left" w:pos="251"/>
              </w:tabs>
              <w:spacing w:before="6" w:after="0" w:line="240" w:lineRule="auto"/>
              <w:ind w:left="119"/>
              <w:contextualSpacing w:val="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 xml:space="preserve">оперативна пам’ять: </w:t>
            </w:r>
            <w:r w:rsidR="005B20AF" w:rsidRPr="005B20AF">
              <w:rPr>
                <w:rFonts w:ascii="Times New Roman" w:hAnsi="Times New Roman" w:cs="Times New Roman"/>
                <w:sz w:val="28"/>
                <w:szCs w:val="28"/>
                <w:lang w:val="uk-UA"/>
              </w:rPr>
              <w:t xml:space="preserve">не менше </w:t>
            </w:r>
            <w:r w:rsidRPr="005B20AF">
              <w:rPr>
                <w:rFonts w:ascii="Times New Roman" w:eastAsia="Times New Roman" w:hAnsi="Times New Roman" w:cs="Times New Roman"/>
                <w:sz w:val="28"/>
                <w:szCs w:val="28"/>
                <w:lang w:val="uk-UA"/>
              </w:rPr>
              <w:t>RAM 32 GB DDR4;</w:t>
            </w:r>
          </w:p>
          <w:p w14:paraId="6ACCC289" w14:textId="77777777" w:rsidR="00294351" w:rsidRPr="005B20AF" w:rsidRDefault="00294351" w:rsidP="00294351">
            <w:pPr>
              <w:pStyle w:val="a5"/>
              <w:tabs>
                <w:tab w:val="left" w:pos="251"/>
              </w:tabs>
              <w:spacing w:before="8"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можливість розширення RAM до 264 GB DDR4;</w:t>
            </w:r>
          </w:p>
          <w:p w14:paraId="6ACCC28A" w14:textId="77777777" w:rsidR="00294351" w:rsidRPr="005B20AF" w:rsidRDefault="00294351" w:rsidP="00294351">
            <w:pPr>
              <w:pStyle w:val="a5"/>
              <w:tabs>
                <w:tab w:val="left" w:pos="251"/>
              </w:tabs>
              <w:spacing w:before="8"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наявність пристрою DVD-RW;</w:t>
            </w:r>
          </w:p>
          <w:p w14:paraId="6ACCC28B" w14:textId="77777777" w:rsidR="00294351" w:rsidRPr="005B20AF" w:rsidRDefault="00294351" w:rsidP="00294351">
            <w:pPr>
              <w:pStyle w:val="a5"/>
              <w:tabs>
                <w:tab w:val="left" w:pos="251"/>
              </w:tabs>
              <w:spacing w:before="8"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наявність клавіатури з мишкою;</w:t>
            </w:r>
          </w:p>
          <w:p w14:paraId="6ACCC28C" w14:textId="77777777" w:rsidR="00294351" w:rsidRPr="005B20AF" w:rsidRDefault="00294351" w:rsidP="00294351">
            <w:pPr>
              <w:pStyle w:val="a5"/>
              <w:tabs>
                <w:tab w:val="left" w:pos="251"/>
              </w:tabs>
              <w:spacing w:before="8"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наявність 4-х виходів USB 3.0;</w:t>
            </w:r>
          </w:p>
          <w:p w14:paraId="6ACCC28D" w14:textId="77777777" w:rsidR="00294351" w:rsidRPr="005B20AF" w:rsidRDefault="00294351" w:rsidP="00294351">
            <w:pPr>
              <w:pStyle w:val="a5"/>
              <w:tabs>
                <w:tab w:val="left" w:pos="251"/>
              </w:tabs>
              <w:spacing w:before="6" w:after="0" w:line="240" w:lineRule="auto"/>
              <w:ind w:left="119"/>
              <w:contextualSpacing w:val="0"/>
              <w:rPr>
                <w:rFonts w:ascii="Times New Roman" w:eastAsia="Times New Roman" w:hAnsi="Times New Roman" w:cs="Times New Roman"/>
                <w:sz w:val="28"/>
                <w:szCs w:val="28"/>
                <w:lang w:val="uk-UA"/>
              </w:rPr>
            </w:pPr>
            <w:proofErr w:type="spellStart"/>
            <w:r w:rsidRPr="005B20AF">
              <w:rPr>
                <w:rFonts w:ascii="Times New Roman" w:hAnsi="Times New Roman" w:cs="Times New Roman"/>
                <w:sz w:val="28"/>
                <w:szCs w:val="28"/>
                <w:lang w:val="uk-UA"/>
              </w:rPr>
              <w:t>відеокарта</w:t>
            </w:r>
            <w:proofErr w:type="spellEnd"/>
            <w:r w:rsidRPr="005B20AF">
              <w:rPr>
                <w:rFonts w:ascii="Times New Roman" w:hAnsi="Times New Roman" w:cs="Times New Roman"/>
                <w:sz w:val="28"/>
                <w:szCs w:val="28"/>
                <w:lang w:val="uk-UA"/>
              </w:rPr>
              <w:t xml:space="preserve">: </w:t>
            </w:r>
            <w:r w:rsidR="005B20AF" w:rsidRPr="005B20AF">
              <w:rPr>
                <w:rFonts w:ascii="Times New Roman" w:hAnsi="Times New Roman" w:cs="Times New Roman"/>
                <w:sz w:val="28"/>
                <w:szCs w:val="28"/>
                <w:lang w:val="uk-UA"/>
              </w:rPr>
              <w:t xml:space="preserve">не менше </w:t>
            </w:r>
            <w:proofErr w:type="spellStart"/>
            <w:r w:rsidRPr="005B20AF">
              <w:rPr>
                <w:rFonts w:ascii="Times New Roman" w:hAnsi="Times New Roman" w:cs="Times New Roman"/>
                <w:sz w:val="28"/>
                <w:szCs w:val="28"/>
                <w:lang w:val="uk-UA"/>
              </w:rPr>
              <w:t>nVidia</w:t>
            </w:r>
            <w:proofErr w:type="spellEnd"/>
            <w:r w:rsidRPr="005B20AF">
              <w:rPr>
                <w:rFonts w:ascii="Times New Roman" w:hAnsi="Times New Roman" w:cs="Times New Roman"/>
                <w:sz w:val="28"/>
                <w:szCs w:val="28"/>
                <w:lang w:val="uk-UA"/>
              </w:rPr>
              <w:t xml:space="preserve"> </w:t>
            </w:r>
            <w:proofErr w:type="spellStart"/>
            <w:r w:rsidRPr="005B20AF">
              <w:rPr>
                <w:rFonts w:ascii="Times New Roman" w:hAnsi="Times New Roman" w:cs="Times New Roman"/>
                <w:sz w:val="28"/>
                <w:szCs w:val="28"/>
                <w:lang w:val="uk-UA"/>
              </w:rPr>
              <w:t>GeForce</w:t>
            </w:r>
            <w:proofErr w:type="spellEnd"/>
            <w:r w:rsidRPr="005B20AF">
              <w:rPr>
                <w:rFonts w:ascii="Times New Roman" w:hAnsi="Times New Roman" w:cs="Times New Roman"/>
                <w:sz w:val="28"/>
                <w:szCs w:val="28"/>
                <w:lang w:val="uk-UA"/>
              </w:rPr>
              <w:t xml:space="preserve"> GTX 1660TI;</w:t>
            </w:r>
          </w:p>
          <w:p w14:paraId="6ACCC28E" w14:textId="77777777" w:rsidR="00294351" w:rsidRPr="005B20AF" w:rsidRDefault="00294351" w:rsidP="00294351">
            <w:pPr>
              <w:pStyle w:val="a5"/>
              <w:tabs>
                <w:tab w:val="left" w:pos="251"/>
              </w:tabs>
              <w:spacing w:before="8" w:after="0" w:line="240" w:lineRule="auto"/>
              <w:ind w:left="119"/>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монітор</w:t>
            </w:r>
            <w:r w:rsidR="005B20AF">
              <w:rPr>
                <w:rFonts w:ascii="Times New Roman" w:hAnsi="Times New Roman" w:cs="Times New Roman"/>
                <w:sz w:val="28"/>
                <w:szCs w:val="28"/>
                <w:lang w:val="uk-UA"/>
              </w:rPr>
              <w:t>: діа</w:t>
            </w:r>
            <w:r w:rsidR="005B20AF" w:rsidRPr="005B20AF">
              <w:rPr>
                <w:rFonts w:ascii="Times New Roman" w:hAnsi="Times New Roman" w:cs="Times New Roman"/>
                <w:sz w:val="28"/>
                <w:szCs w:val="28"/>
                <w:lang w:val="uk-UA"/>
              </w:rPr>
              <w:t>го</w:t>
            </w:r>
            <w:r w:rsidR="005B20AF">
              <w:rPr>
                <w:rFonts w:ascii="Times New Roman" w:hAnsi="Times New Roman" w:cs="Times New Roman"/>
                <w:sz w:val="28"/>
                <w:szCs w:val="28"/>
                <w:lang w:val="uk-UA"/>
              </w:rPr>
              <w:t xml:space="preserve">наллю </w:t>
            </w:r>
            <w:r w:rsidRPr="005B20AF">
              <w:rPr>
                <w:rFonts w:ascii="Times New Roman" w:hAnsi="Times New Roman" w:cs="Times New Roman"/>
                <w:sz w:val="28"/>
                <w:szCs w:val="28"/>
                <w:lang w:val="uk-UA"/>
              </w:rPr>
              <w:t>31.5"</w:t>
            </w:r>
            <w:r w:rsidR="005B20AF">
              <w:rPr>
                <w:rFonts w:ascii="Times New Roman" w:hAnsi="Times New Roman" w:cs="Times New Roman"/>
                <w:sz w:val="28"/>
                <w:szCs w:val="28"/>
                <w:lang w:val="uk-UA"/>
              </w:rPr>
              <w:t xml:space="preserve"> з</w:t>
            </w:r>
            <w:r w:rsidRPr="005B20AF">
              <w:rPr>
                <w:rFonts w:ascii="Times New Roman" w:hAnsi="Times New Roman" w:cs="Times New Roman"/>
                <w:sz w:val="28"/>
                <w:szCs w:val="28"/>
                <w:lang w:val="uk-UA"/>
              </w:rPr>
              <w:t xml:space="preserve"> </w:t>
            </w:r>
            <w:r w:rsidR="005B20AF">
              <w:rPr>
                <w:rFonts w:ascii="Times New Roman" w:hAnsi="Times New Roman" w:cs="Times New Roman"/>
                <w:sz w:val="28"/>
                <w:szCs w:val="28"/>
                <w:lang w:val="uk-UA"/>
              </w:rPr>
              <w:t>роздільною</w:t>
            </w:r>
            <w:r w:rsidR="005B20AF" w:rsidRPr="005B20AF">
              <w:rPr>
                <w:rFonts w:ascii="Times New Roman" w:hAnsi="Times New Roman" w:cs="Times New Roman"/>
                <w:sz w:val="28"/>
                <w:szCs w:val="28"/>
                <w:lang w:val="uk-UA"/>
              </w:rPr>
              <w:t xml:space="preserve"> здатніст</w:t>
            </w:r>
            <w:r w:rsidR="005B20AF">
              <w:rPr>
                <w:rFonts w:ascii="Times New Roman" w:hAnsi="Times New Roman" w:cs="Times New Roman"/>
                <w:sz w:val="28"/>
                <w:szCs w:val="28"/>
                <w:lang w:val="uk-UA"/>
              </w:rPr>
              <w:t>ю</w:t>
            </w:r>
            <w:r w:rsidR="005B20AF" w:rsidRPr="005B20AF">
              <w:rPr>
                <w:rFonts w:ascii="Times New Roman" w:hAnsi="Times New Roman" w:cs="Times New Roman"/>
                <w:sz w:val="28"/>
                <w:szCs w:val="28"/>
                <w:lang w:val="uk-UA"/>
              </w:rPr>
              <w:t xml:space="preserve"> </w:t>
            </w:r>
            <w:r w:rsidR="005B20AF">
              <w:rPr>
                <w:rFonts w:ascii="Times New Roman" w:hAnsi="Times New Roman" w:cs="Times New Roman"/>
                <w:sz w:val="28"/>
                <w:szCs w:val="28"/>
                <w:lang w:val="uk-UA"/>
              </w:rPr>
              <w:t xml:space="preserve">не менше </w:t>
            </w:r>
            <w:r w:rsidRPr="005B20AF">
              <w:rPr>
                <w:rFonts w:ascii="Times New Roman" w:hAnsi="Times New Roman" w:cs="Times New Roman"/>
                <w:sz w:val="28"/>
                <w:szCs w:val="28"/>
                <w:lang w:val="uk-UA"/>
              </w:rPr>
              <w:t>3840x2160;</w:t>
            </w:r>
          </w:p>
          <w:p w14:paraId="6ACCC28F" w14:textId="77777777" w:rsidR="00294351" w:rsidRPr="005B20AF" w:rsidRDefault="00294351" w:rsidP="00294351">
            <w:pPr>
              <w:pStyle w:val="a5"/>
              <w:tabs>
                <w:tab w:val="left" w:pos="316"/>
              </w:tabs>
              <w:spacing w:before="8" w:after="0" w:line="245" w:lineRule="auto"/>
              <w:ind w:left="119" w:right="335"/>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блок безперебійного живлення потужністю </w:t>
            </w:r>
            <w:r w:rsidR="001832AF">
              <w:rPr>
                <w:rFonts w:ascii="Times New Roman" w:hAnsi="Times New Roman" w:cs="Times New Roman"/>
                <w:sz w:val="28"/>
                <w:szCs w:val="28"/>
                <w:lang w:val="uk-UA"/>
              </w:rPr>
              <w:t xml:space="preserve">не менше </w:t>
            </w:r>
            <w:r w:rsidRPr="005B20AF">
              <w:rPr>
                <w:rFonts w:ascii="Times New Roman" w:hAnsi="Times New Roman" w:cs="Times New Roman"/>
                <w:sz w:val="28"/>
                <w:szCs w:val="28"/>
                <w:lang w:val="uk-UA"/>
              </w:rPr>
              <w:t>800</w:t>
            </w:r>
            <w:r w:rsidR="005C1806">
              <w:rPr>
                <w:rFonts w:ascii="Times New Roman" w:hAnsi="Times New Roman" w:cs="Times New Roman"/>
                <w:sz w:val="28"/>
                <w:szCs w:val="28"/>
                <w:lang w:val="uk-UA"/>
              </w:rPr>
              <w:t xml:space="preserve"> Вт</w:t>
            </w:r>
            <w:r w:rsidRPr="005B20AF">
              <w:rPr>
                <w:rFonts w:ascii="Times New Roman" w:hAnsi="Times New Roman" w:cs="Times New Roman"/>
                <w:sz w:val="28"/>
                <w:szCs w:val="28"/>
                <w:lang w:val="uk-UA"/>
              </w:rPr>
              <w:t>;</w:t>
            </w:r>
          </w:p>
          <w:p w14:paraId="6ACCC290" w14:textId="77777777" w:rsidR="00C87DFD" w:rsidRPr="005B20AF" w:rsidRDefault="00294351" w:rsidP="001832AF">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пульт </w:t>
            </w:r>
            <w:r w:rsidR="001832AF">
              <w:rPr>
                <w:rFonts w:ascii="Times New Roman" w:hAnsi="Times New Roman" w:cs="Times New Roman"/>
                <w:sz w:val="28"/>
                <w:szCs w:val="28"/>
                <w:lang w:val="uk-UA"/>
              </w:rPr>
              <w:t>керування</w:t>
            </w:r>
            <w:r w:rsidRPr="005B20AF">
              <w:rPr>
                <w:rFonts w:ascii="Times New Roman" w:hAnsi="Times New Roman" w:cs="Times New Roman"/>
                <w:sz w:val="28"/>
                <w:szCs w:val="28"/>
                <w:lang w:val="uk-UA"/>
              </w:rPr>
              <w:t xml:space="preserve"> з кнопками та джойстиком.</w:t>
            </w:r>
          </w:p>
        </w:tc>
        <w:tc>
          <w:tcPr>
            <w:tcW w:w="3248" w:type="dxa"/>
            <w:tcBorders>
              <w:top w:val="single" w:sz="5" w:space="0" w:color="000000"/>
              <w:left w:val="single" w:sz="5" w:space="0" w:color="000000"/>
              <w:bottom w:val="single" w:sz="5" w:space="0" w:color="000000"/>
              <w:right w:val="single" w:sz="5" w:space="0" w:color="000000"/>
            </w:tcBorders>
          </w:tcPr>
          <w:p w14:paraId="6ACCC291" w14:textId="77777777" w:rsidR="00C87DFD" w:rsidRPr="005B20AF" w:rsidRDefault="009041A0" w:rsidP="002159F9">
            <w:pPr>
              <w:rPr>
                <w:rFonts w:ascii="Times New Roman" w:hAnsi="Times New Roman" w:cs="Times New Roman"/>
                <w:sz w:val="28"/>
                <w:szCs w:val="28"/>
                <w:lang w:val="uk-UA"/>
              </w:rPr>
            </w:pPr>
            <w:r w:rsidRPr="005B20AF">
              <w:rPr>
                <w:rFonts w:ascii="Times New Roman" w:hAnsi="Times New Roman" w:cs="Times New Roman"/>
                <w:sz w:val="28"/>
                <w:szCs w:val="28"/>
                <w:lang w:val="uk-UA"/>
              </w:rPr>
              <w:t>Більшість с</w:t>
            </w:r>
            <w:r w:rsidR="00E9624E" w:rsidRPr="005B20AF">
              <w:rPr>
                <w:rFonts w:ascii="Times New Roman" w:hAnsi="Times New Roman" w:cs="Times New Roman"/>
                <w:sz w:val="28"/>
                <w:szCs w:val="28"/>
                <w:lang w:val="uk-UA"/>
              </w:rPr>
              <w:t>истем сканування, що наявні в підрозділах Експертної служби МВС, мають</w:t>
            </w:r>
            <w:r w:rsidRPr="005B20AF">
              <w:rPr>
                <w:rFonts w:ascii="Times New Roman" w:hAnsi="Times New Roman" w:cs="Times New Roman"/>
                <w:sz w:val="28"/>
                <w:szCs w:val="28"/>
                <w:lang w:val="uk-UA"/>
              </w:rPr>
              <w:t xml:space="preserve"> зазначені технічні характеристики. Тому, для забезпечення належної швидкості </w:t>
            </w:r>
            <w:r w:rsidR="00E9624E" w:rsidRPr="005B20AF">
              <w:rPr>
                <w:rFonts w:ascii="Times New Roman" w:hAnsi="Times New Roman" w:cs="Times New Roman"/>
                <w:sz w:val="28"/>
                <w:szCs w:val="28"/>
                <w:lang w:val="uk-UA"/>
              </w:rPr>
              <w:t xml:space="preserve">сканування </w:t>
            </w:r>
            <w:r w:rsidRPr="005B20AF">
              <w:rPr>
                <w:rFonts w:ascii="Times New Roman" w:hAnsi="Times New Roman" w:cs="Times New Roman"/>
                <w:sz w:val="28"/>
                <w:szCs w:val="28"/>
                <w:lang w:val="uk-UA"/>
              </w:rPr>
              <w:t xml:space="preserve">та взаємодії між станцією та центральним сервером, </w:t>
            </w:r>
            <w:r w:rsidR="00E9624E" w:rsidRPr="005B20AF">
              <w:rPr>
                <w:rFonts w:ascii="Times New Roman" w:hAnsi="Times New Roman" w:cs="Times New Roman"/>
                <w:sz w:val="28"/>
                <w:szCs w:val="28"/>
                <w:lang w:val="uk-UA"/>
              </w:rPr>
              <w:t>система має відповіда</w:t>
            </w:r>
            <w:r w:rsidR="002159F9" w:rsidRPr="005B20AF">
              <w:rPr>
                <w:rFonts w:ascii="Times New Roman" w:hAnsi="Times New Roman" w:cs="Times New Roman"/>
                <w:sz w:val="28"/>
                <w:szCs w:val="28"/>
                <w:lang w:val="uk-UA"/>
              </w:rPr>
              <w:t>ти вказаним робочим параметрам.</w:t>
            </w:r>
          </w:p>
        </w:tc>
      </w:tr>
      <w:tr w:rsidR="00035682" w:rsidRPr="005B20AF" w14:paraId="6ACCC297" w14:textId="77777777" w:rsidTr="005C1806">
        <w:trPr>
          <w:gridAfter w:val="1"/>
          <w:wAfter w:w="12" w:type="dxa"/>
          <w:trHeight w:val="20"/>
        </w:trPr>
        <w:tc>
          <w:tcPr>
            <w:tcW w:w="993" w:type="dxa"/>
            <w:tcBorders>
              <w:top w:val="single" w:sz="5" w:space="0" w:color="000000"/>
              <w:left w:val="single" w:sz="5" w:space="0" w:color="000000"/>
              <w:bottom w:val="single" w:sz="4" w:space="0" w:color="000000"/>
              <w:right w:val="single" w:sz="5" w:space="0" w:color="000000"/>
            </w:tcBorders>
          </w:tcPr>
          <w:p w14:paraId="6ACCC293" w14:textId="77777777" w:rsidR="00C87DFD" w:rsidRPr="005B20AF" w:rsidRDefault="000C6AA0" w:rsidP="005E64A8">
            <w:pPr>
              <w:pStyle w:val="TableParagraph"/>
              <w:spacing w:before="29"/>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A315C6" w:rsidRPr="005B20AF">
              <w:rPr>
                <w:rFonts w:ascii="Times New Roman" w:hAnsi="Times New Roman" w:cs="Times New Roman"/>
                <w:sz w:val="28"/>
                <w:szCs w:val="28"/>
                <w:lang w:val="uk-UA"/>
              </w:rPr>
              <w:t>.</w:t>
            </w:r>
          </w:p>
        </w:tc>
        <w:tc>
          <w:tcPr>
            <w:tcW w:w="2835" w:type="dxa"/>
            <w:tcBorders>
              <w:top w:val="single" w:sz="5" w:space="0" w:color="000000"/>
              <w:left w:val="single" w:sz="5" w:space="0" w:color="000000"/>
              <w:bottom w:val="single" w:sz="4" w:space="0" w:color="000000"/>
              <w:right w:val="single" w:sz="5" w:space="0" w:color="000000"/>
            </w:tcBorders>
          </w:tcPr>
          <w:p w14:paraId="6ACCC294" w14:textId="77777777" w:rsidR="00C87DFD" w:rsidRPr="005B20AF" w:rsidRDefault="00C87DFD" w:rsidP="00F41143">
            <w:pPr>
              <w:pStyle w:val="TableParagraph"/>
              <w:spacing w:before="29" w:line="248" w:lineRule="auto"/>
              <w:ind w:left="119" w:right="84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Програмне забезпечення до станції керування:</w:t>
            </w:r>
          </w:p>
        </w:tc>
        <w:tc>
          <w:tcPr>
            <w:tcW w:w="2977" w:type="dxa"/>
            <w:tcBorders>
              <w:top w:val="single" w:sz="5" w:space="0" w:color="000000"/>
              <w:left w:val="single" w:sz="5" w:space="0" w:color="000000"/>
              <w:bottom w:val="single" w:sz="4" w:space="0" w:color="000000"/>
              <w:right w:val="single" w:sz="5" w:space="0" w:color="000000"/>
            </w:tcBorders>
          </w:tcPr>
          <w:p w14:paraId="6ACCC295" w14:textId="77777777" w:rsidR="00C87DFD" w:rsidRPr="005B20AF" w:rsidRDefault="00C87DFD" w:rsidP="00C87DFD">
            <w:pPr>
              <w:rPr>
                <w:rFonts w:ascii="Times New Roman" w:hAnsi="Times New Roman" w:cs="Times New Roman"/>
                <w:sz w:val="28"/>
                <w:szCs w:val="28"/>
                <w:lang w:val="uk-UA"/>
              </w:rPr>
            </w:pPr>
          </w:p>
        </w:tc>
        <w:tc>
          <w:tcPr>
            <w:tcW w:w="3248" w:type="dxa"/>
            <w:tcBorders>
              <w:top w:val="single" w:sz="5" w:space="0" w:color="000000"/>
              <w:left w:val="single" w:sz="5" w:space="0" w:color="000000"/>
              <w:bottom w:val="single" w:sz="4" w:space="0" w:color="000000"/>
              <w:right w:val="single" w:sz="5" w:space="0" w:color="000000"/>
            </w:tcBorders>
          </w:tcPr>
          <w:p w14:paraId="6ACCC296" w14:textId="77777777" w:rsidR="00C87DFD" w:rsidRPr="005B20AF" w:rsidRDefault="00C87DFD" w:rsidP="00C87DFD">
            <w:pPr>
              <w:rPr>
                <w:rFonts w:ascii="Times New Roman" w:hAnsi="Times New Roman" w:cs="Times New Roman"/>
                <w:sz w:val="28"/>
                <w:szCs w:val="28"/>
                <w:lang w:val="uk-UA"/>
              </w:rPr>
            </w:pPr>
          </w:p>
        </w:tc>
      </w:tr>
      <w:tr w:rsidR="00F94564" w:rsidRPr="005B20AF" w14:paraId="6ACCC29C"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98" w14:textId="77777777" w:rsidR="00F94564" w:rsidRPr="005B20AF" w:rsidRDefault="000C6AA0" w:rsidP="00F94564">
            <w:pPr>
              <w:pStyle w:val="TableParagraph"/>
              <w:spacing w:before="26"/>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11</w:t>
            </w:r>
            <w:r w:rsidR="00F94564" w:rsidRPr="005B20AF">
              <w:rPr>
                <w:rFonts w:ascii="Times New Roman" w:hAnsi="Times New Roman" w:cs="Times New Roman"/>
                <w:sz w:val="28"/>
                <w:szCs w:val="28"/>
                <w:lang w:val="uk-UA"/>
              </w:rPr>
              <w:t>.1.</w:t>
            </w:r>
          </w:p>
        </w:tc>
        <w:tc>
          <w:tcPr>
            <w:tcW w:w="2835" w:type="dxa"/>
            <w:tcBorders>
              <w:top w:val="single" w:sz="4" w:space="0" w:color="000000"/>
              <w:left w:val="single" w:sz="5" w:space="0" w:color="000000"/>
              <w:bottom w:val="single" w:sz="5" w:space="0" w:color="000000"/>
              <w:right w:val="single" w:sz="5" w:space="0" w:color="000000"/>
            </w:tcBorders>
          </w:tcPr>
          <w:p w14:paraId="6ACCC299" w14:textId="77777777" w:rsidR="00F94564" w:rsidRPr="005B20AF" w:rsidRDefault="00F94564" w:rsidP="00F94564">
            <w:pPr>
              <w:pStyle w:val="TableParagraph"/>
              <w:spacing w:before="26" w:line="246" w:lineRule="auto"/>
              <w:ind w:left="118" w:right="11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Інтерфейс повинен забезпечувати:</w:t>
            </w:r>
          </w:p>
        </w:tc>
        <w:tc>
          <w:tcPr>
            <w:tcW w:w="2977" w:type="dxa"/>
            <w:tcBorders>
              <w:top w:val="single" w:sz="4" w:space="0" w:color="000000"/>
              <w:left w:val="single" w:sz="5" w:space="0" w:color="000000"/>
              <w:bottom w:val="single" w:sz="5" w:space="0" w:color="000000"/>
              <w:right w:val="single" w:sz="5" w:space="0" w:color="000000"/>
            </w:tcBorders>
          </w:tcPr>
          <w:p w14:paraId="6ACCC29A" w14:textId="77777777" w:rsidR="00F94564" w:rsidRPr="005B20AF" w:rsidRDefault="00332636" w:rsidP="00F94564">
            <w:pPr>
              <w:pStyle w:val="TableParagraph"/>
              <w:spacing w:before="26" w:line="245" w:lineRule="auto"/>
              <w:ind w:left="123" w:right="180"/>
              <w:rPr>
                <w:rFonts w:ascii="Times New Roman" w:eastAsia="Times New Roman" w:hAnsi="Times New Roman" w:cs="Times New Roman"/>
                <w:sz w:val="28"/>
                <w:szCs w:val="28"/>
                <w:lang w:val="uk-UA"/>
              </w:rPr>
            </w:pPr>
            <w:r>
              <w:rPr>
                <w:rFonts w:ascii="Times New Roman" w:hAnsi="Times New Roman" w:cs="Times New Roman"/>
                <w:sz w:val="28"/>
                <w:szCs w:val="28"/>
                <w:lang w:val="uk-UA"/>
              </w:rPr>
              <w:t>Керування</w:t>
            </w:r>
            <w:r w:rsidR="00F94564" w:rsidRPr="005B20AF">
              <w:rPr>
                <w:rFonts w:ascii="Times New Roman" w:hAnsi="Times New Roman" w:cs="Times New Roman"/>
                <w:sz w:val="28"/>
                <w:szCs w:val="28"/>
                <w:lang w:val="uk-UA"/>
              </w:rPr>
              <w:t xml:space="preserve"> скануванням; збереження результуючих зображень;</w:t>
            </w:r>
            <w:r w:rsidR="00F94564" w:rsidRPr="005B20AF">
              <w:rPr>
                <w:rFonts w:ascii="Times New Roman" w:hAnsi="Times New Roman" w:cs="Times New Roman"/>
                <w:sz w:val="28"/>
                <w:szCs w:val="28"/>
                <w:lang w:val="uk-UA"/>
              </w:rPr>
              <w:br/>
              <w:t>додавання анотацій до результуючих зображень.</w:t>
            </w:r>
          </w:p>
        </w:tc>
        <w:tc>
          <w:tcPr>
            <w:tcW w:w="3248" w:type="dxa"/>
            <w:tcBorders>
              <w:top w:val="single" w:sz="4" w:space="0" w:color="000000"/>
              <w:left w:val="single" w:sz="5" w:space="0" w:color="000000"/>
              <w:bottom w:val="single" w:sz="5" w:space="0" w:color="000000"/>
              <w:right w:val="single" w:sz="5" w:space="0" w:color="000000"/>
            </w:tcBorders>
          </w:tcPr>
          <w:p w14:paraId="6ACCC29B"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t>У вимозі вказані базові функції, необхідні для сканування об’єктів досліджень, їх збереження та маркування.</w:t>
            </w:r>
          </w:p>
        </w:tc>
      </w:tr>
      <w:tr w:rsidR="00F94564" w:rsidRPr="005B20AF" w14:paraId="6ACCC2A1"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9D" w14:textId="77777777" w:rsidR="00F94564" w:rsidRPr="005B20AF" w:rsidRDefault="00E82A14"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.2.</w:t>
            </w:r>
          </w:p>
        </w:tc>
        <w:tc>
          <w:tcPr>
            <w:tcW w:w="2835" w:type="dxa"/>
            <w:tcBorders>
              <w:top w:val="single" w:sz="5" w:space="0" w:color="000000"/>
              <w:left w:val="single" w:sz="5" w:space="0" w:color="000000"/>
              <w:bottom w:val="single" w:sz="5" w:space="0" w:color="000000"/>
              <w:right w:val="single" w:sz="5" w:space="0" w:color="000000"/>
            </w:tcBorders>
          </w:tcPr>
          <w:p w14:paraId="6ACCC29E" w14:textId="77777777" w:rsidR="00F94564" w:rsidRPr="005B20AF" w:rsidRDefault="00F94564" w:rsidP="00F94564">
            <w:pPr>
              <w:pStyle w:val="TableParagraph"/>
              <w:spacing w:before="24" w:line="243" w:lineRule="auto"/>
              <w:ind w:left="119" w:right="111"/>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Вбудовані програмні вимірювальні модулі </w:t>
            </w:r>
            <w:r w:rsidR="00E82A14">
              <w:rPr>
                <w:rFonts w:ascii="Times New Roman" w:hAnsi="Times New Roman" w:cs="Times New Roman"/>
                <w:sz w:val="28"/>
                <w:szCs w:val="28"/>
                <w:lang w:val="uk-UA"/>
              </w:rPr>
              <w:t>дозволя</w:t>
            </w:r>
            <w:r w:rsidRPr="005B20AF">
              <w:rPr>
                <w:rFonts w:ascii="Times New Roman" w:hAnsi="Times New Roman" w:cs="Times New Roman"/>
                <w:sz w:val="28"/>
                <w:szCs w:val="28"/>
                <w:lang w:val="uk-UA"/>
              </w:rPr>
              <w:t>ть:</w:t>
            </w:r>
          </w:p>
        </w:tc>
        <w:tc>
          <w:tcPr>
            <w:tcW w:w="2977" w:type="dxa"/>
            <w:tcBorders>
              <w:top w:val="single" w:sz="5" w:space="0" w:color="000000"/>
              <w:left w:val="single" w:sz="5" w:space="0" w:color="000000"/>
              <w:bottom w:val="single" w:sz="5" w:space="0" w:color="000000"/>
              <w:right w:val="single" w:sz="5" w:space="0" w:color="000000"/>
            </w:tcBorders>
          </w:tcPr>
          <w:p w14:paraId="6ACCC29F" w14:textId="77777777" w:rsidR="00F94564" w:rsidRPr="005B20AF" w:rsidRDefault="00F94564" w:rsidP="00F94564">
            <w:pPr>
              <w:pStyle w:val="TableParagraph"/>
              <w:spacing w:before="24" w:line="243"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Проведення геометричних вимірів та  кутів на збереженому результуючому зображенні.</w:t>
            </w:r>
          </w:p>
        </w:tc>
        <w:tc>
          <w:tcPr>
            <w:tcW w:w="3248" w:type="dxa"/>
            <w:tcBorders>
              <w:top w:val="single" w:sz="5" w:space="0" w:color="000000"/>
              <w:left w:val="single" w:sz="5" w:space="0" w:color="000000"/>
              <w:bottom w:val="single" w:sz="5" w:space="0" w:color="000000"/>
              <w:right w:val="single" w:sz="5" w:space="0" w:color="000000"/>
            </w:tcBorders>
          </w:tcPr>
          <w:p w14:paraId="6ACCC2A0" w14:textId="77777777" w:rsidR="00F94564" w:rsidRPr="005B20AF" w:rsidRDefault="005C1806" w:rsidP="005C1806">
            <w:pPr>
              <w:rPr>
                <w:rFonts w:ascii="Times New Roman" w:hAnsi="Times New Roman" w:cs="Times New Roman"/>
                <w:sz w:val="28"/>
                <w:szCs w:val="28"/>
                <w:lang w:val="uk-UA"/>
              </w:rPr>
            </w:pPr>
            <w:r>
              <w:rPr>
                <w:rFonts w:ascii="Times New Roman" w:hAnsi="Times New Roman" w:cs="Times New Roman"/>
                <w:sz w:val="28"/>
                <w:szCs w:val="28"/>
                <w:lang w:val="uk-UA"/>
              </w:rPr>
              <w:t>Для п</w:t>
            </w:r>
            <w:r w:rsidR="00F94564" w:rsidRPr="005B20AF">
              <w:rPr>
                <w:rFonts w:ascii="Times New Roman" w:hAnsi="Times New Roman" w:cs="Times New Roman"/>
                <w:sz w:val="28"/>
                <w:szCs w:val="28"/>
                <w:lang w:val="uk-UA"/>
              </w:rPr>
              <w:t>ров</w:t>
            </w:r>
            <w:r w:rsidR="00783054">
              <w:rPr>
                <w:rFonts w:ascii="Times New Roman" w:hAnsi="Times New Roman" w:cs="Times New Roman"/>
                <w:sz w:val="28"/>
                <w:szCs w:val="28"/>
                <w:lang w:val="uk-UA"/>
              </w:rPr>
              <w:t>едення геометричних вимірів</w:t>
            </w:r>
            <w:r w:rsidR="00F94564" w:rsidRPr="005B20AF">
              <w:rPr>
                <w:rFonts w:ascii="Times New Roman" w:hAnsi="Times New Roman" w:cs="Times New Roman"/>
                <w:sz w:val="28"/>
                <w:szCs w:val="28"/>
                <w:lang w:val="uk-UA"/>
              </w:rPr>
              <w:t xml:space="preserve"> на збережених зображеннях.</w:t>
            </w:r>
          </w:p>
        </w:tc>
      </w:tr>
      <w:tr w:rsidR="00F94564" w:rsidRPr="005B20AF" w14:paraId="6ACCC2A6" w14:textId="77777777" w:rsidTr="005C1806">
        <w:trPr>
          <w:gridAfter w:val="1"/>
          <w:wAfter w:w="12" w:type="dxa"/>
          <w:trHeight w:val="20"/>
        </w:trPr>
        <w:tc>
          <w:tcPr>
            <w:tcW w:w="993" w:type="dxa"/>
            <w:tcBorders>
              <w:top w:val="single" w:sz="5" w:space="0" w:color="000000"/>
              <w:left w:val="single" w:sz="5" w:space="0" w:color="000000"/>
              <w:bottom w:val="single" w:sz="4" w:space="0" w:color="000000"/>
              <w:right w:val="single" w:sz="5" w:space="0" w:color="000000"/>
            </w:tcBorders>
          </w:tcPr>
          <w:p w14:paraId="6ACCC2A2" w14:textId="77777777" w:rsidR="00F94564" w:rsidRPr="005B20AF" w:rsidRDefault="006A5D04"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.3.</w:t>
            </w:r>
          </w:p>
        </w:tc>
        <w:tc>
          <w:tcPr>
            <w:tcW w:w="2835" w:type="dxa"/>
            <w:tcBorders>
              <w:top w:val="single" w:sz="5" w:space="0" w:color="000000"/>
              <w:left w:val="single" w:sz="5" w:space="0" w:color="000000"/>
              <w:bottom w:val="single" w:sz="4" w:space="0" w:color="000000"/>
              <w:right w:val="single" w:sz="5" w:space="0" w:color="000000"/>
            </w:tcBorders>
          </w:tcPr>
          <w:p w14:paraId="6ACCC2A3" w14:textId="77777777" w:rsidR="00F94564" w:rsidRPr="005B20AF" w:rsidRDefault="00F94564" w:rsidP="00F94564">
            <w:pPr>
              <w:pStyle w:val="TableParagraph"/>
              <w:spacing w:before="26" w:line="248" w:lineRule="auto"/>
              <w:ind w:left="119" w:right="114"/>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При роботі з 3D моделлю повинно забезпечуватися:</w:t>
            </w:r>
          </w:p>
        </w:tc>
        <w:tc>
          <w:tcPr>
            <w:tcW w:w="2977" w:type="dxa"/>
            <w:tcBorders>
              <w:top w:val="single" w:sz="5" w:space="0" w:color="000000"/>
              <w:left w:val="single" w:sz="5" w:space="0" w:color="000000"/>
              <w:bottom w:val="single" w:sz="4" w:space="0" w:color="000000"/>
              <w:right w:val="single" w:sz="5" w:space="0" w:color="000000"/>
            </w:tcBorders>
          </w:tcPr>
          <w:p w14:paraId="6ACCC2A4" w14:textId="77777777" w:rsidR="00F94564" w:rsidRPr="005B20AF" w:rsidRDefault="00F94564" w:rsidP="00F94564">
            <w:pPr>
              <w:pStyle w:val="TableParagraph"/>
              <w:spacing w:before="26"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Вимірювання профілю  поверхні  вздовж  обраної лінії  на збереженому результуючому зображенні.</w:t>
            </w:r>
          </w:p>
        </w:tc>
        <w:tc>
          <w:tcPr>
            <w:tcW w:w="3248" w:type="dxa"/>
            <w:tcBorders>
              <w:top w:val="single" w:sz="5" w:space="0" w:color="000000"/>
              <w:left w:val="single" w:sz="5" w:space="0" w:color="000000"/>
              <w:bottom w:val="single" w:sz="4" w:space="0" w:color="000000"/>
              <w:right w:val="single" w:sz="5" w:space="0" w:color="000000"/>
            </w:tcBorders>
          </w:tcPr>
          <w:p w14:paraId="6ACCC2A5"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t>При роботі із тривимірними моделями експерту необхідна можливість вимірювання профілю на результуючих зображеннях.</w:t>
            </w:r>
          </w:p>
        </w:tc>
      </w:tr>
      <w:tr w:rsidR="00F94564" w:rsidRPr="005B20AF" w14:paraId="6ACCC2AB"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A7" w14:textId="77777777" w:rsidR="00F94564" w:rsidRPr="005B20AF" w:rsidRDefault="006A5D04" w:rsidP="00F94564">
            <w:pPr>
              <w:pStyle w:val="TableParagraph"/>
              <w:spacing w:before="26"/>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.4</w:t>
            </w:r>
          </w:p>
        </w:tc>
        <w:tc>
          <w:tcPr>
            <w:tcW w:w="2835" w:type="dxa"/>
            <w:tcBorders>
              <w:top w:val="single" w:sz="4" w:space="0" w:color="000000"/>
              <w:left w:val="single" w:sz="5" w:space="0" w:color="000000"/>
              <w:bottom w:val="single" w:sz="5" w:space="0" w:color="000000"/>
              <w:right w:val="single" w:sz="5" w:space="0" w:color="000000"/>
            </w:tcBorders>
          </w:tcPr>
          <w:p w14:paraId="6ACCC2A8" w14:textId="77777777" w:rsidR="00F94564" w:rsidRPr="005B20AF" w:rsidRDefault="00F94564" w:rsidP="00F94564">
            <w:pPr>
              <w:pStyle w:val="TableParagraph"/>
              <w:spacing w:before="26" w:line="245" w:lineRule="auto"/>
              <w:ind w:left="118" w:right="114"/>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3D модель повинна мати:</w:t>
            </w:r>
          </w:p>
        </w:tc>
        <w:tc>
          <w:tcPr>
            <w:tcW w:w="2977" w:type="dxa"/>
            <w:tcBorders>
              <w:top w:val="single" w:sz="4" w:space="0" w:color="000000"/>
              <w:left w:val="single" w:sz="5" w:space="0" w:color="000000"/>
              <w:bottom w:val="single" w:sz="5" w:space="0" w:color="000000"/>
              <w:right w:val="single" w:sz="5" w:space="0" w:color="000000"/>
            </w:tcBorders>
          </w:tcPr>
          <w:p w14:paraId="6ACCC2A9" w14:textId="77777777" w:rsidR="00F94564" w:rsidRPr="005B20AF" w:rsidRDefault="00F94564" w:rsidP="00F94564">
            <w:pPr>
              <w:pStyle w:val="TableParagraph"/>
              <w:spacing w:before="26"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Вільний нахил та обертання зображення при  перегляді збереженого результуючого зображення.</w:t>
            </w:r>
          </w:p>
        </w:tc>
        <w:tc>
          <w:tcPr>
            <w:tcW w:w="3248" w:type="dxa"/>
            <w:tcBorders>
              <w:top w:val="single" w:sz="4" w:space="0" w:color="000000"/>
              <w:left w:val="single" w:sz="5" w:space="0" w:color="000000"/>
              <w:bottom w:val="single" w:sz="5" w:space="0" w:color="000000"/>
              <w:right w:val="single" w:sz="5" w:space="0" w:color="000000"/>
            </w:tcBorders>
          </w:tcPr>
          <w:p w14:paraId="6ACCC2AA"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проведення порівняння слідів від зброї на кулях та гільзах та їх точного співставлення, експерту необхідна можливість обертання та вільного нахилу зображення.</w:t>
            </w:r>
          </w:p>
        </w:tc>
      </w:tr>
      <w:tr w:rsidR="00F94564" w:rsidRPr="005B20AF" w14:paraId="6ACCC2B0"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AC" w14:textId="77777777" w:rsidR="00F94564" w:rsidRPr="005B20AF" w:rsidRDefault="006A5D04"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.5.</w:t>
            </w:r>
          </w:p>
        </w:tc>
        <w:tc>
          <w:tcPr>
            <w:tcW w:w="2835" w:type="dxa"/>
            <w:tcBorders>
              <w:top w:val="single" w:sz="5" w:space="0" w:color="000000"/>
              <w:left w:val="single" w:sz="5" w:space="0" w:color="000000"/>
              <w:bottom w:val="single" w:sz="5" w:space="0" w:color="000000"/>
              <w:right w:val="single" w:sz="5" w:space="0" w:color="000000"/>
            </w:tcBorders>
          </w:tcPr>
          <w:p w14:paraId="6ACCC2AD" w14:textId="77777777" w:rsidR="00F94564" w:rsidRPr="005B20AF" w:rsidRDefault="00F94564" w:rsidP="00F94564">
            <w:pPr>
              <w:pStyle w:val="TableParagraph"/>
              <w:spacing w:before="24" w:line="246" w:lineRule="auto"/>
              <w:ind w:left="119" w:right="112"/>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Інверсія поверхні  тривимірного  зображення при перегляді збереженого результуючого зображення;</w:t>
            </w:r>
          </w:p>
        </w:tc>
        <w:tc>
          <w:tcPr>
            <w:tcW w:w="2977" w:type="dxa"/>
            <w:tcBorders>
              <w:top w:val="single" w:sz="5" w:space="0" w:color="000000"/>
              <w:left w:val="single" w:sz="5" w:space="0" w:color="000000"/>
              <w:bottom w:val="single" w:sz="5" w:space="0" w:color="000000"/>
              <w:right w:val="single" w:sz="5" w:space="0" w:color="000000"/>
            </w:tcBorders>
          </w:tcPr>
          <w:p w14:paraId="6ACCC2AE" w14:textId="77777777" w:rsidR="00F94564" w:rsidRPr="005B20AF" w:rsidRDefault="00F94564" w:rsidP="00F94564">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Інверсія по осі Z (</w:t>
            </w:r>
            <w:proofErr w:type="spellStart"/>
            <w:r w:rsidRPr="005B20AF">
              <w:rPr>
                <w:rFonts w:ascii="Times New Roman" w:eastAsia="Times New Roman" w:hAnsi="Times New Roman" w:cs="Times New Roman"/>
                <w:sz w:val="28"/>
                <w:szCs w:val="28"/>
                <w:lang w:val="uk-UA"/>
              </w:rPr>
              <w:t>Декартової</w:t>
            </w:r>
            <w:proofErr w:type="spellEnd"/>
            <w:r w:rsidRPr="005B20AF">
              <w:rPr>
                <w:rFonts w:ascii="Times New Roman" w:eastAsia="Times New Roman" w:hAnsi="Times New Roman" w:cs="Times New Roman"/>
                <w:sz w:val="28"/>
                <w:szCs w:val="28"/>
                <w:lang w:val="uk-UA"/>
              </w:rPr>
              <w:t xml:space="preserve"> системи координат).  </w:t>
            </w:r>
          </w:p>
        </w:tc>
        <w:tc>
          <w:tcPr>
            <w:tcW w:w="3248" w:type="dxa"/>
            <w:tcBorders>
              <w:top w:val="single" w:sz="5" w:space="0" w:color="000000"/>
              <w:left w:val="single" w:sz="5" w:space="0" w:color="000000"/>
              <w:bottom w:val="single" w:sz="5" w:space="0" w:color="000000"/>
              <w:right w:val="single" w:sz="5" w:space="0" w:color="000000"/>
            </w:tcBorders>
          </w:tcPr>
          <w:p w14:paraId="6ACCC2AF"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точного співставлення слідів при співставленні зразків, система має забезпечувати можливість інверсії поверхні  тривимірного  зображення по осі Z.</w:t>
            </w:r>
          </w:p>
        </w:tc>
      </w:tr>
      <w:tr w:rsidR="00F94564" w:rsidRPr="005B20AF" w14:paraId="6ACCC2B5"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B1" w14:textId="77777777" w:rsidR="00F94564" w:rsidRPr="005B20AF" w:rsidRDefault="006A5D04" w:rsidP="00F94564">
            <w:pPr>
              <w:pStyle w:val="TableParagraph"/>
              <w:spacing w:before="26"/>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.6.</w:t>
            </w:r>
          </w:p>
        </w:tc>
        <w:tc>
          <w:tcPr>
            <w:tcW w:w="2835" w:type="dxa"/>
            <w:tcBorders>
              <w:top w:val="single" w:sz="5" w:space="0" w:color="000000"/>
              <w:left w:val="single" w:sz="5" w:space="0" w:color="000000"/>
              <w:bottom w:val="single" w:sz="5" w:space="0" w:color="000000"/>
              <w:right w:val="single" w:sz="5" w:space="0" w:color="000000"/>
            </w:tcBorders>
          </w:tcPr>
          <w:p w14:paraId="6ACCC2B2" w14:textId="77777777" w:rsidR="00F94564" w:rsidRPr="005B20AF" w:rsidRDefault="00F94564" w:rsidP="00F94564">
            <w:pPr>
              <w:pStyle w:val="TableParagraph"/>
              <w:spacing w:before="24" w:line="246" w:lineRule="auto"/>
              <w:ind w:left="119" w:right="11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Робота з декількома вікнами повинна забезпечувати:</w:t>
            </w:r>
          </w:p>
        </w:tc>
        <w:tc>
          <w:tcPr>
            <w:tcW w:w="2977" w:type="dxa"/>
            <w:tcBorders>
              <w:top w:val="single" w:sz="5" w:space="0" w:color="000000"/>
              <w:left w:val="single" w:sz="5" w:space="0" w:color="000000"/>
              <w:bottom w:val="single" w:sz="5" w:space="0" w:color="000000"/>
              <w:right w:val="single" w:sz="5" w:space="0" w:color="000000"/>
            </w:tcBorders>
          </w:tcPr>
          <w:p w14:paraId="6ACCC2B3" w14:textId="77777777" w:rsidR="00F94564" w:rsidRPr="005B20AF" w:rsidRDefault="00F94564" w:rsidP="00F94564">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Одночасний перегляд живої картинки та збережених результуючих зображень для швидкого порівняння.</w:t>
            </w:r>
          </w:p>
        </w:tc>
        <w:tc>
          <w:tcPr>
            <w:tcW w:w="3248" w:type="dxa"/>
            <w:tcBorders>
              <w:top w:val="single" w:sz="5" w:space="0" w:color="000000"/>
              <w:left w:val="single" w:sz="5" w:space="0" w:color="000000"/>
              <w:bottom w:val="single" w:sz="5" w:space="0" w:color="000000"/>
              <w:right w:val="single" w:sz="5" w:space="0" w:color="000000"/>
            </w:tcBorders>
          </w:tcPr>
          <w:p w14:paraId="6ACCC2B4"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проведення швидкого порівняння, експерту необхідна можливість порівняння зразка, що ще не </w:t>
            </w:r>
            <w:proofErr w:type="spellStart"/>
            <w:r w:rsidRPr="005B20AF">
              <w:rPr>
                <w:rFonts w:ascii="Times New Roman" w:hAnsi="Times New Roman" w:cs="Times New Roman"/>
                <w:sz w:val="28"/>
                <w:szCs w:val="28"/>
                <w:lang w:val="uk-UA"/>
              </w:rPr>
              <w:t>відсканований</w:t>
            </w:r>
            <w:proofErr w:type="spellEnd"/>
            <w:r w:rsidRPr="005B20AF">
              <w:rPr>
                <w:rFonts w:ascii="Times New Roman" w:hAnsi="Times New Roman" w:cs="Times New Roman"/>
                <w:sz w:val="28"/>
                <w:szCs w:val="28"/>
                <w:lang w:val="uk-UA"/>
              </w:rPr>
              <w:t xml:space="preserve"> із зображенням, збереженим у базі даних.</w:t>
            </w:r>
          </w:p>
        </w:tc>
      </w:tr>
      <w:tr w:rsidR="00F94564" w:rsidRPr="005B20AF" w14:paraId="6ACCC2BB"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B6" w14:textId="77777777" w:rsidR="00F94564" w:rsidRPr="005B20AF" w:rsidRDefault="006A5D04" w:rsidP="00F94564">
            <w:pPr>
              <w:pStyle w:val="TableParagraph"/>
              <w:spacing w:before="21"/>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.7.</w:t>
            </w:r>
          </w:p>
        </w:tc>
        <w:tc>
          <w:tcPr>
            <w:tcW w:w="2835" w:type="dxa"/>
            <w:tcBorders>
              <w:top w:val="single" w:sz="5" w:space="0" w:color="000000"/>
              <w:left w:val="single" w:sz="5" w:space="0" w:color="000000"/>
              <w:bottom w:val="single" w:sz="5" w:space="0" w:color="000000"/>
              <w:right w:val="single" w:sz="5" w:space="0" w:color="000000"/>
            </w:tcBorders>
          </w:tcPr>
          <w:p w14:paraId="6ACCC2B7" w14:textId="77777777" w:rsidR="00F94564" w:rsidRPr="005B20AF" w:rsidRDefault="00F94564" w:rsidP="00F94564">
            <w:pPr>
              <w:pStyle w:val="TableParagraph"/>
              <w:spacing w:before="24" w:line="245" w:lineRule="auto"/>
              <w:ind w:left="119" w:right="112"/>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Порівняння збережених </w:t>
            </w:r>
            <w:r w:rsidRPr="005B20AF">
              <w:rPr>
                <w:rFonts w:ascii="Times New Roman" w:hAnsi="Times New Roman" w:cs="Times New Roman"/>
                <w:sz w:val="28"/>
                <w:szCs w:val="28"/>
                <w:lang w:val="uk-UA"/>
              </w:rPr>
              <w:lastRenderedPageBreak/>
              <w:t>результуючих зображень наступними способами;</w:t>
            </w:r>
          </w:p>
        </w:tc>
        <w:tc>
          <w:tcPr>
            <w:tcW w:w="2977" w:type="dxa"/>
            <w:tcBorders>
              <w:top w:val="single" w:sz="5" w:space="0" w:color="000000"/>
              <w:left w:val="single" w:sz="5" w:space="0" w:color="000000"/>
              <w:bottom w:val="single" w:sz="5" w:space="0" w:color="000000"/>
              <w:right w:val="single" w:sz="5" w:space="0" w:color="000000"/>
            </w:tcBorders>
          </w:tcPr>
          <w:p w14:paraId="6ACCC2B8" w14:textId="77777777" w:rsidR="00F94564" w:rsidRPr="005B20AF" w:rsidRDefault="00F94564" w:rsidP="00F94564">
            <w:pPr>
              <w:pStyle w:val="a5"/>
              <w:tabs>
                <w:tab w:val="left" w:pos="326"/>
              </w:tabs>
              <w:spacing w:before="2" w:after="0" w:line="240" w:lineRule="auto"/>
              <w:ind w:left="119" w:right="105"/>
              <w:contextualSpacing w:val="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Порівняння двох окремих зображень, </w:t>
            </w:r>
            <w:r w:rsidRPr="005B20AF">
              <w:rPr>
                <w:rFonts w:ascii="Times New Roman" w:hAnsi="Times New Roman" w:cs="Times New Roman"/>
                <w:sz w:val="28"/>
                <w:szCs w:val="28"/>
                <w:lang w:val="uk-UA"/>
              </w:rPr>
              <w:lastRenderedPageBreak/>
              <w:t>що розділяються розмежувальною лінією. Розмежувальна лінія повинна мати можливість вільно нахилятись, заломлюватись у обраній точці. Зображення повинні мати можливість незалежно одне від одного збільшуватись та обертатись;</w:t>
            </w:r>
          </w:p>
          <w:p w14:paraId="6ACCC2B9" w14:textId="77777777" w:rsidR="00F94564" w:rsidRPr="005B20AF" w:rsidRDefault="00F94564" w:rsidP="00F94564">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порівняння одночасно не менше чотирьох зображень.</w:t>
            </w:r>
          </w:p>
        </w:tc>
        <w:tc>
          <w:tcPr>
            <w:tcW w:w="3248" w:type="dxa"/>
            <w:tcBorders>
              <w:top w:val="single" w:sz="5" w:space="0" w:color="000000"/>
              <w:left w:val="single" w:sz="5" w:space="0" w:color="000000"/>
              <w:bottom w:val="single" w:sz="5" w:space="0" w:color="000000"/>
              <w:right w:val="single" w:sz="5" w:space="0" w:color="000000"/>
            </w:tcBorders>
          </w:tcPr>
          <w:p w14:paraId="6ACCC2BA" w14:textId="77777777" w:rsidR="00F94564" w:rsidRPr="005B20AF" w:rsidRDefault="00F94564" w:rsidP="00F94564">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 xml:space="preserve">У вимозі описаний необхідний функціонал </w:t>
            </w:r>
            <w:r w:rsidRPr="005B20AF">
              <w:rPr>
                <w:rFonts w:ascii="Times New Roman" w:hAnsi="Times New Roman" w:cs="Times New Roman"/>
                <w:sz w:val="28"/>
                <w:szCs w:val="28"/>
                <w:lang w:val="uk-UA"/>
              </w:rPr>
              <w:lastRenderedPageBreak/>
              <w:t xml:space="preserve">програмного забезпечення, для виконання експертом процедури порівняння та співставлення слідів на досліджуваних об’єктах. Керування розмежувальною лінією надає можливість підлаштовуватись під конкретні об’єкти дослідження, що мають різну форму або пошкодження. Додатково згідно з вимогою 6.2., при роботі експерта необхідна можливість одночасного порівняння не менше ніж трьох об’єктів. </w:t>
            </w:r>
          </w:p>
        </w:tc>
      </w:tr>
      <w:tr w:rsidR="00F94564" w:rsidRPr="005B20AF" w14:paraId="6ACCC2C0" w14:textId="77777777" w:rsidTr="005C1806">
        <w:trPr>
          <w:gridAfter w:val="1"/>
          <w:wAfter w:w="12" w:type="dxa"/>
          <w:trHeight w:val="20"/>
        </w:trPr>
        <w:tc>
          <w:tcPr>
            <w:tcW w:w="993" w:type="dxa"/>
            <w:tcBorders>
              <w:top w:val="single" w:sz="5" w:space="0" w:color="000000"/>
              <w:left w:val="single" w:sz="5" w:space="0" w:color="000000"/>
              <w:bottom w:val="single" w:sz="4" w:space="0" w:color="000000"/>
              <w:right w:val="single" w:sz="5" w:space="0" w:color="000000"/>
            </w:tcBorders>
          </w:tcPr>
          <w:p w14:paraId="6ACCC2BC" w14:textId="77777777" w:rsidR="00F94564" w:rsidRPr="005B20AF" w:rsidRDefault="006A5D04"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11</w:t>
            </w:r>
            <w:r w:rsidR="00F94564" w:rsidRPr="005B20AF">
              <w:rPr>
                <w:rFonts w:ascii="Times New Roman" w:hAnsi="Times New Roman" w:cs="Times New Roman"/>
                <w:sz w:val="28"/>
                <w:szCs w:val="28"/>
                <w:lang w:val="uk-UA"/>
              </w:rPr>
              <w:t>.8.</w:t>
            </w:r>
          </w:p>
        </w:tc>
        <w:tc>
          <w:tcPr>
            <w:tcW w:w="2835" w:type="dxa"/>
            <w:tcBorders>
              <w:top w:val="single" w:sz="5" w:space="0" w:color="000000"/>
              <w:left w:val="single" w:sz="5" w:space="0" w:color="000000"/>
              <w:bottom w:val="single" w:sz="4" w:space="0" w:color="000000"/>
              <w:right w:val="single" w:sz="5" w:space="0" w:color="000000"/>
            </w:tcBorders>
          </w:tcPr>
          <w:p w14:paraId="6ACCC2BD" w14:textId="77777777" w:rsidR="00F94564" w:rsidRPr="005B20AF" w:rsidRDefault="00F94564" w:rsidP="00F94564">
            <w:pPr>
              <w:pStyle w:val="TableParagraph"/>
              <w:spacing w:before="24" w:line="245" w:lineRule="auto"/>
              <w:ind w:left="119" w:right="107"/>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Вбудовані програмні графічні інструменти повинні забезпечувати можливість:</w:t>
            </w:r>
          </w:p>
        </w:tc>
        <w:tc>
          <w:tcPr>
            <w:tcW w:w="2977" w:type="dxa"/>
            <w:tcBorders>
              <w:top w:val="single" w:sz="5" w:space="0" w:color="000000"/>
              <w:left w:val="single" w:sz="5" w:space="0" w:color="000000"/>
              <w:bottom w:val="single" w:sz="4" w:space="0" w:color="000000"/>
              <w:right w:val="single" w:sz="5" w:space="0" w:color="000000"/>
            </w:tcBorders>
          </w:tcPr>
          <w:p w14:paraId="6ACCC2BE" w14:textId="77777777" w:rsidR="00F94564" w:rsidRPr="005B20AF" w:rsidRDefault="00F94564" w:rsidP="00F94564">
            <w:pPr>
              <w:pStyle w:val="TableParagraph"/>
              <w:spacing w:before="24" w:line="243"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Маркування  слідів на результуючому зображенні кулі та гільзи, що залишені складовими вогнепальної зброї.</w:t>
            </w:r>
          </w:p>
        </w:tc>
        <w:tc>
          <w:tcPr>
            <w:tcW w:w="3248" w:type="dxa"/>
            <w:tcBorders>
              <w:top w:val="single" w:sz="5" w:space="0" w:color="000000"/>
              <w:left w:val="single" w:sz="5" w:space="0" w:color="000000"/>
              <w:bottom w:val="single" w:sz="4" w:space="0" w:color="000000"/>
              <w:right w:val="single" w:sz="5" w:space="0" w:color="000000"/>
            </w:tcBorders>
          </w:tcPr>
          <w:p w14:paraId="6ACCC2BF" w14:textId="77777777" w:rsidR="00F94564" w:rsidRPr="005B20AF" w:rsidRDefault="006A5D04" w:rsidP="006A5D04">
            <w:pPr>
              <w:rPr>
                <w:rFonts w:ascii="Times New Roman" w:hAnsi="Times New Roman" w:cs="Times New Roman"/>
                <w:sz w:val="28"/>
                <w:szCs w:val="28"/>
                <w:lang w:val="uk-UA"/>
              </w:rPr>
            </w:pPr>
            <w:r>
              <w:rPr>
                <w:rFonts w:ascii="Times New Roman" w:hAnsi="Times New Roman" w:cs="Times New Roman"/>
                <w:sz w:val="28"/>
                <w:szCs w:val="28"/>
                <w:lang w:val="uk-UA"/>
              </w:rPr>
              <w:t>Е</w:t>
            </w:r>
            <w:r w:rsidR="00F94564" w:rsidRPr="005B20AF">
              <w:rPr>
                <w:rFonts w:ascii="Times New Roman" w:hAnsi="Times New Roman" w:cs="Times New Roman"/>
                <w:sz w:val="28"/>
                <w:szCs w:val="28"/>
                <w:lang w:val="uk-UA"/>
              </w:rPr>
              <w:t>ксперт повинен мати можливість маркувати на результуючому зображенні сліди, залишені складовими вогнепальної зброї.</w:t>
            </w:r>
          </w:p>
        </w:tc>
      </w:tr>
      <w:tr w:rsidR="00F94564" w:rsidRPr="005B20AF" w14:paraId="6ACCC2C5"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C1" w14:textId="77777777" w:rsidR="00F94564" w:rsidRPr="005B20AF" w:rsidRDefault="00856E07" w:rsidP="00F94564">
            <w:pPr>
              <w:pStyle w:val="TableParagraph"/>
              <w:spacing w:before="21"/>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.9.</w:t>
            </w:r>
          </w:p>
        </w:tc>
        <w:tc>
          <w:tcPr>
            <w:tcW w:w="2835" w:type="dxa"/>
            <w:tcBorders>
              <w:top w:val="single" w:sz="4" w:space="0" w:color="000000"/>
              <w:left w:val="single" w:sz="5" w:space="0" w:color="000000"/>
              <w:bottom w:val="single" w:sz="5" w:space="0" w:color="000000"/>
              <w:right w:val="single" w:sz="5" w:space="0" w:color="000000"/>
            </w:tcBorders>
          </w:tcPr>
          <w:p w14:paraId="6ACCC2C2" w14:textId="77777777" w:rsidR="00F94564" w:rsidRPr="005B20AF" w:rsidRDefault="00F94564" w:rsidP="00F94564">
            <w:pPr>
              <w:pStyle w:val="TableParagraph"/>
              <w:spacing w:before="24" w:line="248" w:lineRule="auto"/>
              <w:ind w:left="119" w:right="111"/>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 xml:space="preserve">Вбудований програмний аналізатор зображення </w:t>
            </w:r>
            <w:r w:rsidRPr="005B20AF">
              <w:rPr>
                <w:rFonts w:ascii="Times New Roman" w:eastAsia="Times New Roman" w:hAnsi="Times New Roman" w:cs="Times New Roman"/>
                <w:sz w:val="28"/>
                <w:szCs w:val="28"/>
                <w:lang w:val="uk-UA"/>
              </w:rPr>
              <w:t>повинен забезпечувати:</w:t>
            </w:r>
          </w:p>
        </w:tc>
        <w:tc>
          <w:tcPr>
            <w:tcW w:w="2977" w:type="dxa"/>
            <w:tcBorders>
              <w:top w:val="single" w:sz="4" w:space="0" w:color="000000"/>
              <w:left w:val="single" w:sz="5" w:space="0" w:color="000000"/>
              <w:bottom w:val="single" w:sz="5" w:space="0" w:color="000000"/>
              <w:right w:val="single" w:sz="5" w:space="0" w:color="000000"/>
            </w:tcBorders>
          </w:tcPr>
          <w:p w14:paraId="6ACCC2C3" w14:textId="77777777" w:rsidR="00F94564" w:rsidRPr="005B20AF" w:rsidRDefault="00F94564" w:rsidP="00F94564">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Автоматичне детектування програмним забезпеченням слідів на зображеннях куль та гільз.</w:t>
            </w:r>
          </w:p>
        </w:tc>
        <w:tc>
          <w:tcPr>
            <w:tcW w:w="3248" w:type="dxa"/>
            <w:tcBorders>
              <w:top w:val="single" w:sz="4" w:space="0" w:color="000000"/>
              <w:left w:val="single" w:sz="5" w:space="0" w:color="000000"/>
              <w:bottom w:val="single" w:sz="5" w:space="0" w:color="000000"/>
              <w:right w:val="single" w:sz="5" w:space="0" w:color="000000"/>
            </w:tcBorders>
          </w:tcPr>
          <w:p w14:paraId="6ACCC2C4" w14:textId="77777777" w:rsidR="00F94564" w:rsidRPr="005B20AF" w:rsidRDefault="00F94564" w:rsidP="00F70679">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спрощення процедури маркування слідів на результуючому зображенні.</w:t>
            </w:r>
          </w:p>
        </w:tc>
      </w:tr>
      <w:tr w:rsidR="00F94564" w:rsidRPr="005B20AF" w14:paraId="6ACCC2CA"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C6" w14:textId="77777777" w:rsidR="00F94564" w:rsidRPr="005B20AF" w:rsidRDefault="00F70679"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.10.</w:t>
            </w:r>
          </w:p>
        </w:tc>
        <w:tc>
          <w:tcPr>
            <w:tcW w:w="2835" w:type="dxa"/>
            <w:tcBorders>
              <w:top w:val="single" w:sz="5" w:space="0" w:color="000000"/>
              <w:left w:val="single" w:sz="5" w:space="0" w:color="000000"/>
              <w:bottom w:val="single" w:sz="5" w:space="0" w:color="000000"/>
              <w:right w:val="single" w:sz="5" w:space="0" w:color="000000"/>
            </w:tcBorders>
          </w:tcPr>
          <w:p w14:paraId="6ACCC2C7" w14:textId="77777777" w:rsidR="00F94564" w:rsidRPr="005B20AF" w:rsidRDefault="00F70679" w:rsidP="00F94564">
            <w:pPr>
              <w:pStyle w:val="TableParagraph"/>
              <w:spacing w:before="24" w:line="246" w:lineRule="auto"/>
              <w:ind w:left="119" w:right="108"/>
              <w:rPr>
                <w:rFonts w:ascii="Times New Roman" w:eastAsia="Times New Roman" w:hAnsi="Times New Roman" w:cs="Times New Roman"/>
                <w:sz w:val="28"/>
                <w:szCs w:val="28"/>
                <w:lang w:val="uk-UA"/>
              </w:rPr>
            </w:pPr>
            <w:r>
              <w:rPr>
                <w:rFonts w:ascii="Times New Roman" w:hAnsi="Times New Roman" w:cs="Times New Roman"/>
                <w:sz w:val="28"/>
                <w:szCs w:val="28"/>
                <w:lang w:val="uk-UA"/>
              </w:rPr>
              <w:t>Вбудована</w:t>
            </w:r>
            <w:r w:rsidR="00F94564" w:rsidRPr="005B20AF">
              <w:rPr>
                <w:rFonts w:ascii="Times New Roman" w:hAnsi="Times New Roman" w:cs="Times New Roman"/>
                <w:sz w:val="28"/>
                <w:szCs w:val="28"/>
                <w:lang w:val="uk-UA"/>
              </w:rPr>
              <w:t xml:space="preserve"> програмна функція пошуку </w:t>
            </w:r>
            <w:r w:rsidR="00F94564" w:rsidRPr="005B20AF">
              <w:rPr>
                <w:rFonts w:ascii="Times New Roman" w:eastAsia="Times New Roman" w:hAnsi="Times New Roman" w:cs="Times New Roman"/>
                <w:sz w:val="28"/>
                <w:szCs w:val="28"/>
                <w:lang w:val="uk-UA"/>
              </w:rPr>
              <w:t>повинна забезпечувати:</w:t>
            </w:r>
          </w:p>
        </w:tc>
        <w:tc>
          <w:tcPr>
            <w:tcW w:w="2977" w:type="dxa"/>
            <w:tcBorders>
              <w:top w:val="single" w:sz="5" w:space="0" w:color="000000"/>
              <w:left w:val="single" w:sz="5" w:space="0" w:color="000000"/>
              <w:bottom w:val="single" w:sz="5" w:space="0" w:color="000000"/>
              <w:right w:val="single" w:sz="5" w:space="0" w:color="000000"/>
            </w:tcBorders>
          </w:tcPr>
          <w:p w14:paraId="6ACCC2C8" w14:textId="77777777" w:rsidR="00F94564" w:rsidRPr="005B20AF" w:rsidRDefault="00F94564" w:rsidP="00F94564">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Автоматичний пошук серед каталогу зображень гільз та куль схожих збережених результуючих зображень гільз та куль/</w:t>
            </w:r>
          </w:p>
        </w:tc>
        <w:tc>
          <w:tcPr>
            <w:tcW w:w="3248" w:type="dxa"/>
            <w:tcBorders>
              <w:top w:val="single" w:sz="5" w:space="0" w:color="000000"/>
              <w:left w:val="single" w:sz="5" w:space="0" w:color="000000"/>
              <w:bottom w:val="single" w:sz="5" w:space="0" w:color="000000"/>
              <w:right w:val="single" w:sz="5" w:space="0" w:color="000000"/>
            </w:tcBorders>
          </w:tcPr>
          <w:p w14:paraId="6ACCC2C9" w14:textId="77777777" w:rsidR="00F94564" w:rsidRPr="005B20AF" w:rsidRDefault="00F94564" w:rsidP="00A35303">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можливості пошуку серед каталогу необхідних об’єктів із каталогу.</w:t>
            </w:r>
          </w:p>
        </w:tc>
      </w:tr>
      <w:tr w:rsidR="00F94564" w:rsidRPr="005B20AF" w14:paraId="6ACCC2CF" w14:textId="77777777" w:rsidTr="005C1806">
        <w:trPr>
          <w:gridAfter w:val="1"/>
          <w:wAfter w:w="12" w:type="dxa"/>
          <w:trHeight w:val="20"/>
        </w:trPr>
        <w:tc>
          <w:tcPr>
            <w:tcW w:w="993" w:type="dxa"/>
            <w:tcBorders>
              <w:top w:val="single" w:sz="5" w:space="0" w:color="000000"/>
              <w:left w:val="single" w:sz="5" w:space="0" w:color="000000"/>
              <w:bottom w:val="single" w:sz="4" w:space="0" w:color="000000"/>
              <w:right w:val="single" w:sz="5" w:space="0" w:color="000000"/>
            </w:tcBorders>
          </w:tcPr>
          <w:p w14:paraId="6ACCC2CB" w14:textId="77777777" w:rsidR="00F94564" w:rsidRPr="005B20AF" w:rsidRDefault="00F3517A"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.11.</w:t>
            </w:r>
          </w:p>
        </w:tc>
        <w:tc>
          <w:tcPr>
            <w:tcW w:w="2835" w:type="dxa"/>
            <w:tcBorders>
              <w:top w:val="single" w:sz="5" w:space="0" w:color="000000"/>
              <w:left w:val="single" w:sz="5" w:space="0" w:color="000000"/>
              <w:bottom w:val="single" w:sz="4" w:space="0" w:color="000000"/>
              <w:right w:val="single" w:sz="5" w:space="0" w:color="000000"/>
            </w:tcBorders>
          </w:tcPr>
          <w:p w14:paraId="6ACCC2CC" w14:textId="77777777" w:rsidR="00F94564" w:rsidRPr="005B20AF" w:rsidRDefault="00F94564" w:rsidP="00F94564">
            <w:pPr>
              <w:pStyle w:val="TableParagraph"/>
              <w:spacing w:before="24" w:line="247" w:lineRule="auto"/>
              <w:ind w:left="118" w:right="109"/>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Вбудовані програмні засоби порівняння зображень повинні забезпечувати можливість:</w:t>
            </w:r>
          </w:p>
        </w:tc>
        <w:tc>
          <w:tcPr>
            <w:tcW w:w="2977" w:type="dxa"/>
            <w:tcBorders>
              <w:top w:val="single" w:sz="5" w:space="0" w:color="000000"/>
              <w:left w:val="single" w:sz="5" w:space="0" w:color="000000"/>
              <w:bottom w:val="single" w:sz="4" w:space="0" w:color="000000"/>
              <w:right w:val="single" w:sz="5" w:space="0" w:color="000000"/>
            </w:tcBorders>
          </w:tcPr>
          <w:p w14:paraId="6ACCC2CD" w14:textId="77777777" w:rsidR="00F94564" w:rsidRPr="005B20AF" w:rsidRDefault="00F94564" w:rsidP="005C1806">
            <w:pPr>
              <w:pStyle w:val="TableParagraph"/>
              <w:spacing w:before="24" w:line="245"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В</w:t>
            </w:r>
            <w:r w:rsidR="007E0CA9">
              <w:rPr>
                <w:rFonts w:ascii="Times New Roman" w:hAnsi="Times New Roman" w:cs="Times New Roman"/>
                <w:sz w:val="28"/>
                <w:szCs w:val="28"/>
                <w:lang w:val="uk-UA"/>
              </w:rPr>
              <w:t>иво</w:t>
            </w:r>
            <w:r w:rsidRPr="005B20AF">
              <w:rPr>
                <w:rFonts w:ascii="Times New Roman" w:hAnsi="Times New Roman" w:cs="Times New Roman"/>
                <w:sz w:val="28"/>
                <w:szCs w:val="28"/>
                <w:lang w:val="uk-UA"/>
              </w:rPr>
              <w:t>д</w:t>
            </w:r>
            <w:r w:rsidR="007E0CA9">
              <w:rPr>
                <w:rFonts w:ascii="Times New Roman" w:hAnsi="Times New Roman" w:cs="Times New Roman"/>
                <w:sz w:val="28"/>
                <w:szCs w:val="28"/>
                <w:lang w:val="uk-UA"/>
              </w:rPr>
              <w:t>у</w:t>
            </w:r>
            <w:r w:rsidRPr="005B20AF">
              <w:rPr>
                <w:rFonts w:ascii="Times New Roman" w:hAnsi="Times New Roman" w:cs="Times New Roman"/>
                <w:sz w:val="28"/>
                <w:szCs w:val="28"/>
                <w:lang w:val="uk-UA"/>
              </w:rPr>
              <w:t xml:space="preserve"> результатів автоматичного пошуку серед каталогу зображень гільз та куль у вигляді таблиці з </w:t>
            </w:r>
            <w:r w:rsidRPr="005B20AF">
              <w:rPr>
                <w:rFonts w:ascii="Times New Roman" w:hAnsi="Times New Roman" w:cs="Times New Roman"/>
                <w:sz w:val="28"/>
                <w:szCs w:val="28"/>
                <w:lang w:val="uk-UA"/>
              </w:rPr>
              <w:lastRenderedPageBreak/>
              <w:t xml:space="preserve">вказанням коефіцієнту </w:t>
            </w:r>
            <w:r w:rsidR="005C1806">
              <w:rPr>
                <w:rFonts w:ascii="Times New Roman" w:hAnsi="Times New Roman" w:cs="Times New Roman"/>
                <w:sz w:val="28"/>
                <w:szCs w:val="28"/>
                <w:lang w:val="uk-UA"/>
              </w:rPr>
              <w:t>збігу</w:t>
            </w:r>
            <w:r w:rsidRPr="005B20AF">
              <w:rPr>
                <w:rFonts w:ascii="Times New Roman" w:hAnsi="Times New Roman" w:cs="Times New Roman"/>
                <w:sz w:val="28"/>
                <w:szCs w:val="28"/>
                <w:lang w:val="uk-UA"/>
              </w:rPr>
              <w:t xml:space="preserve"> між референтним зображенням куль та гільз та знайденими зображеннями куль та гільз.</w:t>
            </w:r>
          </w:p>
        </w:tc>
        <w:tc>
          <w:tcPr>
            <w:tcW w:w="3248" w:type="dxa"/>
            <w:tcBorders>
              <w:top w:val="single" w:sz="5" w:space="0" w:color="000000"/>
              <w:left w:val="single" w:sz="5" w:space="0" w:color="000000"/>
              <w:bottom w:val="single" w:sz="4" w:space="0" w:color="000000"/>
              <w:right w:val="single" w:sz="5" w:space="0" w:color="000000"/>
            </w:tcBorders>
          </w:tcPr>
          <w:p w14:paraId="6ACCC2CE" w14:textId="77777777" w:rsidR="00F94564" w:rsidRPr="005B20AF" w:rsidRDefault="00F94564" w:rsidP="007E0CA9">
            <w:pPr>
              <w:rPr>
                <w:rFonts w:ascii="Times New Roman" w:hAnsi="Times New Roman" w:cs="Times New Roman"/>
                <w:sz w:val="28"/>
                <w:szCs w:val="28"/>
                <w:lang w:val="uk-UA"/>
              </w:rPr>
            </w:pPr>
            <w:r w:rsidRPr="005B20AF">
              <w:rPr>
                <w:rFonts w:ascii="Times New Roman" w:hAnsi="Times New Roman" w:cs="Times New Roman"/>
                <w:sz w:val="28"/>
                <w:szCs w:val="28"/>
                <w:lang w:val="uk-UA"/>
              </w:rPr>
              <w:lastRenderedPageBreak/>
              <w:t>Для забезпечення зручності обробки результатів пошуку.</w:t>
            </w:r>
          </w:p>
        </w:tc>
      </w:tr>
      <w:tr w:rsidR="00F94564" w:rsidRPr="005B20AF" w14:paraId="6ACCC2D7" w14:textId="77777777" w:rsidTr="005C1806">
        <w:trPr>
          <w:gridAfter w:val="1"/>
          <w:wAfter w:w="12" w:type="dxa"/>
          <w:trHeight w:val="20"/>
        </w:trPr>
        <w:tc>
          <w:tcPr>
            <w:tcW w:w="993" w:type="dxa"/>
            <w:tcBorders>
              <w:top w:val="single" w:sz="4" w:space="0" w:color="000000"/>
              <w:left w:val="single" w:sz="5" w:space="0" w:color="000000"/>
              <w:bottom w:val="single" w:sz="5" w:space="0" w:color="000000"/>
              <w:right w:val="single" w:sz="5" w:space="0" w:color="000000"/>
            </w:tcBorders>
          </w:tcPr>
          <w:p w14:paraId="6ACCC2D0" w14:textId="77777777" w:rsidR="00F94564" w:rsidRPr="005B20AF" w:rsidRDefault="001727C8"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11</w:t>
            </w:r>
            <w:r w:rsidR="00F94564" w:rsidRPr="005B20AF">
              <w:rPr>
                <w:rFonts w:ascii="Times New Roman" w:hAnsi="Times New Roman" w:cs="Times New Roman"/>
                <w:sz w:val="28"/>
                <w:szCs w:val="28"/>
                <w:lang w:val="uk-UA"/>
              </w:rPr>
              <w:t>.12.</w:t>
            </w:r>
          </w:p>
        </w:tc>
        <w:tc>
          <w:tcPr>
            <w:tcW w:w="2835" w:type="dxa"/>
            <w:tcBorders>
              <w:top w:val="single" w:sz="4" w:space="0" w:color="000000"/>
              <w:left w:val="single" w:sz="5" w:space="0" w:color="000000"/>
              <w:bottom w:val="single" w:sz="5" w:space="0" w:color="000000"/>
              <w:right w:val="single" w:sz="5" w:space="0" w:color="000000"/>
            </w:tcBorders>
          </w:tcPr>
          <w:p w14:paraId="6ACCC2D1" w14:textId="77777777" w:rsidR="00F94564" w:rsidRPr="005B20AF" w:rsidRDefault="00F94564" w:rsidP="001727C8">
            <w:pPr>
              <w:pStyle w:val="TableParagraph"/>
              <w:spacing w:before="26" w:line="246" w:lineRule="auto"/>
              <w:ind w:left="119" w:right="108"/>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Створення та каталогізація реєстраційних карток;</w:t>
            </w:r>
          </w:p>
        </w:tc>
        <w:tc>
          <w:tcPr>
            <w:tcW w:w="2977" w:type="dxa"/>
            <w:tcBorders>
              <w:top w:val="single" w:sz="4" w:space="0" w:color="000000"/>
              <w:left w:val="single" w:sz="5" w:space="0" w:color="000000"/>
              <w:bottom w:val="single" w:sz="5" w:space="0" w:color="000000"/>
              <w:right w:val="single" w:sz="5" w:space="0" w:color="000000"/>
            </w:tcBorders>
          </w:tcPr>
          <w:p w14:paraId="6ACCC2D2" w14:textId="77777777" w:rsidR="00F94564" w:rsidRPr="005B20AF" w:rsidRDefault="00F94564" w:rsidP="00F94564">
            <w:pPr>
              <w:pStyle w:val="TableParagraph"/>
              <w:spacing w:before="26" w:line="246" w:lineRule="auto"/>
              <w:ind w:left="119" w:right="108"/>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Картка повинна містити відскановані зображення слідів на гільзах та кулях, та мати можливість внесення інформації про:</w:t>
            </w:r>
          </w:p>
          <w:p w14:paraId="6ACCC2D3" w14:textId="77777777" w:rsidR="00F94564" w:rsidRPr="005B20AF" w:rsidRDefault="00F94564" w:rsidP="00F94564">
            <w:pPr>
              <w:pStyle w:val="TableParagraph"/>
              <w:spacing w:before="26" w:line="246" w:lineRule="auto"/>
              <w:ind w:left="119" w:right="108"/>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основні характеристики об’єкта;</w:t>
            </w:r>
          </w:p>
          <w:p w14:paraId="6ACCC2D4" w14:textId="77777777" w:rsidR="00F94564" w:rsidRPr="005B20AF" w:rsidRDefault="00F94564" w:rsidP="00F94564">
            <w:pPr>
              <w:pStyle w:val="TableParagraph"/>
              <w:spacing w:before="26" w:line="246" w:lineRule="auto"/>
              <w:ind w:left="119" w:right="108"/>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обставини вилучення його (отримання); переміщення об’єкта; результати перевірки об’єктів за відповідним каталогом результуючих зображень;</w:t>
            </w:r>
          </w:p>
          <w:p w14:paraId="6ACCC2D5" w14:textId="77777777" w:rsidR="00F94564" w:rsidRPr="005B20AF" w:rsidRDefault="00F94564" w:rsidP="00F94564">
            <w:pPr>
              <w:pStyle w:val="TableParagraph"/>
              <w:spacing w:before="26" w:line="245" w:lineRule="auto"/>
              <w:ind w:left="123" w:right="180"/>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осіб, які виконували перевірку.</w:t>
            </w:r>
          </w:p>
        </w:tc>
        <w:tc>
          <w:tcPr>
            <w:tcW w:w="3248" w:type="dxa"/>
            <w:tcBorders>
              <w:top w:val="single" w:sz="4" w:space="0" w:color="000000"/>
              <w:left w:val="single" w:sz="5" w:space="0" w:color="000000"/>
              <w:bottom w:val="single" w:sz="5" w:space="0" w:color="000000"/>
              <w:right w:val="single" w:sz="5" w:space="0" w:color="000000"/>
            </w:tcBorders>
          </w:tcPr>
          <w:p w14:paraId="6ACCC2D6" w14:textId="77777777" w:rsidR="00F94564" w:rsidRPr="005B20AF" w:rsidRDefault="00F94564" w:rsidP="001727C8">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організації каталогу </w:t>
            </w:r>
            <w:r w:rsidRPr="005B20AF">
              <w:rPr>
                <w:rFonts w:ascii="Times New Roman" w:eastAsia="Times New Roman" w:hAnsi="Times New Roman" w:cs="Times New Roman"/>
                <w:sz w:val="28"/>
                <w:szCs w:val="28"/>
                <w:lang w:val="uk-UA"/>
              </w:rPr>
              <w:t>зображень слідів на гільзах та кулях</w:t>
            </w:r>
            <w:r w:rsidRPr="005B20AF">
              <w:rPr>
                <w:rFonts w:ascii="Times New Roman" w:hAnsi="Times New Roman" w:cs="Times New Roman"/>
                <w:sz w:val="28"/>
                <w:szCs w:val="28"/>
                <w:lang w:val="uk-UA"/>
              </w:rPr>
              <w:t>, та зб</w:t>
            </w:r>
            <w:r w:rsidR="001727C8">
              <w:rPr>
                <w:rFonts w:ascii="Times New Roman" w:hAnsi="Times New Roman" w:cs="Times New Roman"/>
                <w:sz w:val="28"/>
                <w:szCs w:val="28"/>
                <w:lang w:val="uk-UA"/>
              </w:rPr>
              <w:t>ереження інформації про об’єкти</w:t>
            </w:r>
            <w:r w:rsidRPr="005B20AF">
              <w:rPr>
                <w:rFonts w:ascii="Times New Roman" w:eastAsia="Times New Roman" w:hAnsi="Times New Roman" w:cs="Times New Roman"/>
                <w:sz w:val="28"/>
                <w:szCs w:val="28"/>
                <w:lang w:val="uk-UA"/>
              </w:rPr>
              <w:t>.</w:t>
            </w:r>
          </w:p>
        </w:tc>
      </w:tr>
      <w:tr w:rsidR="00F94564" w:rsidRPr="005B20AF" w14:paraId="6ACCC2DC"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D8" w14:textId="77777777" w:rsidR="00F94564" w:rsidRPr="005B20AF" w:rsidRDefault="00256A06"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.13.</w:t>
            </w:r>
          </w:p>
        </w:tc>
        <w:tc>
          <w:tcPr>
            <w:tcW w:w="2835" w:type="dxa"/>
            <w:tcBorders>
              <w:top w:val="single" w:sz="5" w:space="0" w:color="000000"/>
              <w:left w:val="single" w:sz="5" w:space="0" w:color="000000"/>
              <w:bottom w:val="single" w:sz="5" w:space="0" w:color="000000"/>
              <w:right w:val="single" w:sz="5" w:space="0" w:color="000000"/>
            </w:tcBorders>
          </w:tcPr>
          <w:p w14:paraId="6ACCC2D9" w14:textId="77777777" w:rsidR="00F94564" w:rsidRPr="005B20AF" w:rsidRDefault="00F94564" w:rsidP="00F94564">
            <w:pPr>
              <w:pStyle w:val="TableParagraph"/>
              <w:spacing w:before="24" w:line="246" w:lineRule="auto"/>
              <w:ind w:left="119" w:right="105"/>
              <w:rPr>
                <w:rFonts w:ascii="Times New Roman" w:eastAsia="Times New Roman" w:hAnsi="Times New Roman" w:cs="Times New Roman"/>
                <w:sz w:val="28"/>
                <w:szCs w:val="28"/>
                <w:lang w:val="uk-UA"/>
              </w:rPr>
            </w:pPr>
            <w:r w:rsidRPr="005B20AF">
              <w:rPr>
                <w:rFonts w:ascii="Times New Roman" w:eastAsia="Times New Roman" w:hAnsi="Times New Roman" w:cs="Times New Roman"/>
                <w:sz w:val="28"/>
                <w:szCs w:val="28"/>
                <w:lang w:val="uk-UA"/>
              </w:rPr>
              <w:t>Вбудовані програмні фільтри інформації повинні забезпечувати можливість:</w:t>
            </w:r>
          </w:p>
        </w:tc>
        <w:tc>
          <w:tcPr>
            <w:tcW w:w="2977" w:type="dxa"/>
            <w:tcBorders>
              <w:top w:val="single" w:sz="5" w:space="0" w:color="000000"/>
              <w:left w:val="single" w:sz="5" w:space="0" w:color="000000"/>
              <w:bottom w:val="single" w:sz="5" w:space="0" w:color="000000"/>
              <w:right w:val="single" w:sz="5" w:space="0" w:color="000000"/>
            </w:tcBorders>
          </w:tcPr>
          <w:p w14:paraId="6ACCC2DA" w14:textId="77777777" w:rsidR="00F94564" w:rsidRPr="005B20AF" w:rsidRDefault="00F94564" w:rsidP="00F94564">
            <w:pPr>
              <w:pStyle w:val="TableParagraph"/>
              <w:spacing w:before="24" w:line="248" w:lineRule="auto"/>
              <w:ind w:left="123" w:right="180"/>
              <w:rPr>
                <w:rFonts w:ascii="Times New Roman" w:eastAsia="Times New Roman" w:hAnsi="Times New Roman" w:cs="Times New Roman"/>
                <w:sz w:val="28"/>
                <w:szCs w:val="28"/>
                <w:lang w:val="uk-UA"/>
              </w:rPr>
            </w:pPr>
            <w:r w:rsidRPr="005B20AF">
              <w:rPr>
                <w:rFonts w:ascii="Times New Roman" w:hAnsi="Times New Roman" w:cs="Times New Roman"/>
                <w:sz w:val="28"/>
                <w:szCs w:val="28"/>
                <w:lang w:val="uk-UA"/>
              </w:rPr>
              <w:t>Проведення відбору серед всього каталогу при налаштуванні фільтрів по інформації з окремих пунктів карток.</w:t>
            </w:r>
          </w:p>
        </w:tc>
        <w:tc>
          <w:tcPr>
            <w:tcW w:w="3248" w:type="dxa"/>
            <w:tcBorders>
              <w:top w:val="single" w:sz="5" w:space="0" w:color="000000"/>
              <w:left w:val="single" w:sz="5" w:space="0" w:color="000000"/>
              <w:bottom w:val="single" w:sz="5" w:space="0" w:color="000000"/>
              <w:right w:val="single" w:sz="5" w:space="0" w:color="000000"/>
            </w:tcBorders>
          </w:tcPr>
          <w:p w14:paraId="6ACCC2DB" w14:textId="77777777" w:rsidR="00F94564" w:rsidRPr="005B20AF" w:rsidRDefault="00F94564" w:rsidP="00F17770">
            <w:pPr>
              <w:rPr>
                <w:rFonts w:ascii="Times New Roman" w:hAnsi="Times New Roman" w:cs="Times New Roman"/>
                <w:sz w:val="28"/>
                <w:szCs w:val="28"/>
                <w:lang w:val="uk-UA"/>
              </w:rPr>
            </w:pPr>
            <w:r w:rsidRPr="005B20AF">
              <w:rPr>
                <w:rFonts w:ascii="Times New Roman" w:hAnsi="Times New Roman" w:cs="Times New Roman"/>
                <w:sz w:val="28"/>
                <w:szCs w:val="28"/>
                <w:lang w:val="uk-UA"/>
              </w:rPr>
              <w:t>Для забез</w:t>
            </w:r>
            <w:r w:rsidR="00F17770">
              <w:rPr>
                <w:rFonts w:ascii="Times New Roman" w:hAnsi="Times New Roman" w:cs="Times New Roman"/>
                <w:sz w:val="28"/>
                <w:szCs w:val="28"/>
                <w:lang w:val="uk-UA"/>
              </w:rPr>
              <w:t>печення мінімальних витрат часу</w:t>
            </w:r>
            <w:r w:rsidRPr="005B20AF">
              <w:rPr>
                <w:rFonts w:ascii="Times New Roman" w:hAnsi="Times New Roman" w:cs="Times New Roman"/>
                <w:sz w:val="28"/>
                <w:szCs w:val="28"/>
                <w:lang w:val="uk-UA"/>
              </w:rPr>
              <w:t>.</w:t>
            </w:r>
          </w:p>
        </w:tc>
      </w:tr>
      <w:tr w:rsidR="00F94564" w:rsidRPr="005B20AF" w14:paraId="6ACCC2E1" w14:textId="77777777" w:rsidTr="005C1806">
        <w:trPr>
          <w:gridAfter w:val="1"/>
          <w:wAfter w:w="12" w:type="dxa"/>
          <w:trHeight w:val="20"/>
        </w:trPr>
        <w:tc>
          <w:tcPr>
            <w:tcW w:w="993" w:type="dxa"/>
            <w:tcBorders>
              <w:top w:val="single" w:sz="5" w:space="0" w:color="000000"/>
              <w:left w:val="single" w:sz="5" w:space="0" w:color="000000"/>
              <w:bottom w:val="single" w:sz="5" w:space="0" w:color="000000"/>
              <w:right w:val="single" w:sz="5" w:space="0" w:color="000000"/>
            </w:tcBorders>
          </w:tcPr>
          <w:p w14:paraId="6ACCC2DD" w14:textId="77777777" w:rsidR="00F94564" w:rsidRPr="005B20AF" w:rsidRDefault="00256A06" w:rsidP="00F94564">
            <w:pPr>
              <w:pStyle w:val="TableParagraph"/>
              <w:spacing w:before="24"/>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r w:rsidR="00F94564" w:rsidRPr="005B20AF">
              <w:rPr>
                <w:rFonts w:ascii="Times New Roman" w:hAnsi="Times New Roman" w:cs="Times New Roman"/>
                <w:sz w:val="28"/>
                <w:szCs w:val="28"/>
                <w:lang w:val="uk-UA"/>
              </w:rPr>
              <w:t>.14.</w:t>
            </w:r>
          </w:p>
        </w:tc>
        <w:tc>
          <w:tcPr>
            <w:tcW w:w="2835" w:type="dxa"/>
            <w:tcBorders>
              <w:top w:val="single" w:sz="5" w:space="0" w:color="000000"/>
              <w:left w:val="single" w:sz="5" w:space="0" w:color="000000"/>
              <w:bottom w:val="single" w:sz="5" w:space="0" w:color="000000"/>
              <w:right w:val="single" w:sz="5" w:space="0" w:color="000000"/>
            </w:tcBorders>
          </w:tcPr>
          <w:p w14:paraId="6ACCC2DE" w14:textId="77777777" w:rsidR="00F94564" w:rsidRPr="005B20AF" w:rsidRDefault="005C6915" w:rsidP="005C6915">
            <w:pPr>
              <w:pStyle w:val="TableParagraph"/>
              <w:tabs>
                <w:tab w:val="left" w:pos="5605"/>
              </w:tabs>
              <w:spacing w:before="24" w:line="245" w:lineRule="auto"/>
              <w:ind w:left="119" w:right="112"/>
              <w:rPr>
                <w:rFonts w:ascii="Times New Roman" w:eastAsia="Times New Roman" w:hAnsi="Times New Roman" w:cs="Times New Roman"/>
                <w:sz w:val="28"/>
                <w:szCs w:val="28"/>
                <w:lang w:val="uk-UA"/>
              </w:rPr>
            </w:pPr>
            <w:r>
              <w:rPr>
                <w:rFonts w:ascii="Times New Roman" w:hAnsi="Times New Roman" w:cs="Times New Roman"/>
                <w:sz w:val="28"/>
                <w:szCs w:val="28"/>
                <w:lang w:val="uk-UA"/>
              </w:rPr>
              <w:t>М</w:t>
            </w:r>
            <w:r w:rsidR="00F94564" w:rsidRPr="005B20AF">
              <w:rPr>
                <w:rFonts w:ascii="Times New Roman" w:hAnsi="Times New Roman" w:cs="Times New Roman"/>
                <w:sz w:val="28"/>
                <w:szCs w:val="28"/>
                <w:lang w:val="uk-UA"/>
              </w:rPr>
              <w:t>ов</w:t>
            </w:r>
            <w:r>
              <w:rPr>
                <w:rFonts w:ascii="Times New Roman" w:hAnsi="Times New Roman" w:cs="Times New Roman"/>
                <w:sz w:val="28"/>
                <w:szCs w:val="28"/>
                <w:lang w:val="uk-UA"/>
              </w:rPr>
              <w:t>а</w:t>
            </w:r>
            <w:r w:rsidR="00F94564" w:rsidRPr="005B20AF">
              <w:rPr>
                <w:rFonts w:ascii="Times New Roman" w:hAnsi="Times New Roman" w:cs="Times New Roman"/>
                <w:sz w:val="28"/>
                <w:szCs w:val="28"/>
                <w:lang w:val="uk-UA"/>
              </w:rPr>
              <w:t xml:space="preserve"> інтерфейсу програмного забезпечення:</w:t>
            </w:r>
          </w:p>
        </w:tc>
        <w:tc>
          <w:tcPr>
            <w:tcW w:w="2977" w:type="dxa"/>
            <w:tcBorders>
              <w:top w:val="single" w:sz="5" w:space="0" w:color="000000"/>
              <w:left w:val="single" w:sz="5" w:space="0" w:color="000000"/>
              <w:bottom w:val="single" w:sz="5" w:space="0" w:color="000000"/>
              <w:right w:val="single" w:sz="5" w:space="0" w:color="000000"/>
            </w:tcBorders>
          </w:tcPr>
          <w:p w14:paraId="6ACCC2DF" w14:textId="77777777" w:rsidR="00F94564" w:rsidRPr="005B20AF" w:rsidRDefault="005C6915" w:rsidP="005C6915">
            <w:pPr>
              <w:pStyle w:val="TableParagraph"/>
              <w:spacing w:before="24" w:line="245" w:lineRule="auto"/>
              <w:ind w:left="123" w:right="180"/>
              <w:rPr>
                <w:rFonts w:ascii="Times New Roman" w:eastAsia="Times New Roman" w:hAnsi="Times New Roman" w:cs="Times New Roman"/>
                <w:sz w:val="28"/>
                <w:szCs w:val="28"/>
                <w:lang w:val="uk-UA"/>
              </w:rPr>
            </w:pPr>
            <w:r>
              <w:rPr>
                <w:rFonts w:ascii="Times New Roman" w:hAnsi="Times New Roman" w:cs="Times New Roman"/>
                <w:sz w:val="28"/>
                <w:szCs w:val="28"/>
                <w:lang w:val="uk-UA"/>
              </w:rPr>
              <w:t>Бібліотека мов п</w:t>
            </w:r>
            <w:r w:rsidR="00F94564" w:rsidRPr="005B20AF">
              <w:rPr>
                <w:rFonts w:ascii="Times New Roman" w:hAnsi="Times New Roman" w:cs="Times New Roman"/>
                <w:sz w:val="28"/>
                <w:szCs w:val="28"/>
                <w:lang w:val="uk-UA"/>
              </w:rPr>
              <w:t>овинна включати в себе українську мову.</w:t>
            </w:r>
          </w:p>
        </w:tc>
        <w:tc>
          <w:tcPr>
            <w:tcW w:w="3248" w:type="dxa"/>
            <w:tcBorders>
              <w:top w:val="single" w:sz="5" w:space="0" w:color="000000"/>
              <w:left w:val="single" w:sz="5" w:space="0" w:color="000000"/>
              <w:bottom w:val="single" w:sz="5" w:space="0" w:color="000000"/>
              <w:right w:val="single" w:sz="5" w:space="0" w:color="000000"/>
            </w:tcBorders>
          </w:tcPr>
          <w:p w14:paraId="6ACCC2E0" w14:textId="77777777" w:rsidR="00F94564" w:rsidRPr="005B20AF" w:rsidRDefault="00F94564" w:rsidP="00A75F1D">
            <w:pPr>
              <w:rPr>
                <w:rFonts w:ascii="Times New Roman" w:hAnsi="Times New Roman" w:cs="Times New Roman"/>
                <w:sz w:val="28"/>
                <w:szCs w:val="28"/>
                <w:lang w:val="uk-UA"/>
              </w:rPr>
            </w:pPr>
            <w:r w:rsidRPr="005B20AF">
              <w:rPr>
                <w:rFonts w:ascii="Times New Roman" w:hAnsi="Times New Roman" w:cs="Times New Roman"/>
                <w:sz w:val="28"/>
                <w:szCs w:val="28"/>
                <w:lang w:val="uk-UA"/>
              </w:rPr>
              <w:t xml:space="preserve">Для зручності роботи </w:t>
            </w:r>
            <w:r w:rsidR="00A75F1D">
              <w:rPr>
                <w:rFonts w:ascii="Times New Roman" w:hAnsi="Times New Roman" w:cs="Times New Roman"/>
                <w:sz w:val="28"/>
                <w:szCs w:val="28"/>
                <w:lang w:val="uk-UA"/>
              </w:rPr>
              <w:t>на державній мові</w:t>
            </w:r>
            <w:r w:rsidRPr="005B20AF">
              <w:rPr>
                <w:rFonts w:ascii="Times New Roman" w:hAnsi="Times New Roman" w:cs="Times New Roman"/>
                <w:sz w:val="28"/>
                <w:szCs w:val="28"/>
                <w:lang w:val="uk-UA"/>
              </w:rPr>
              <w:t>.</w:t>
            </w:r>
          </w:p>
        </w:tc>
      </w:tr>
    </w:tbl>
    <w:p w14:paraId="6ACCC2E2" w14:textId="77777777" w:rsidR="00151EE3" w:rsidRPr="005B20AF" w:rsidRDefault="00151EE3" w:rsidP="00151EE3">
      <w:pPr>
        <w:pStyle w:val="11"/>
        <w:tabs>
          <w:tab w:val="left" w:pos="1069"/>
        </w:tabs>
        <w:spacing w:after="0" w:line="240" w:lineRule="auto"/>
        <w:jc w:val="both"/>
        <w:rPr>
          <w:sz w:val="28"/>
          <w:szCs w:val="28"/>
        </w:rPr>
      </w:pPr>
    </w:p>
    <w:p w14:paraId="7D7AC206" w14:textId="3CBDB235" w:rsidR="00697BE5" w:rsidRPr="00DF5FFC" w:rsidRDefault="00697BE5" w:rsidP="00697BE5">
      <w:pPr>
        <w:pStyle w:val="1"/>
        <w:spacing w:before="89"/>
        <w:ind w:left="6385"/>
        <w:rPr>
          <w:color w:val="000000" w:themeColor="text1"/>
        </w:rPr>
      </w:pPr>
      <w:r>
        <w:rPr>
          <w:sz w:val="20"/>
          <w:szCs w:val="20"/>
        </w:rPr>
        <w:br w:type="column"/>
      </w:r>
    </w:p>
    <w:p w14:paraId="69725EBB" w14:textId="77777777" w:rsidR="00697BE5" w:rsidRPr="00DF5FFC" w:rsidRDefault="00697BE5" w:rsidP="005949AF">
      <w:pPr>
        <w:spacing w:after="0"/>
        <w:jc w:val="center"/>
        <w:rPr>
          <w:rFonts w:ascii="Times New Roman" w:hAnsi="Times New Roman" w:cs="Times New Roman"/>
          <w:b/>
          <w:color w:val="000000" w:themeColor="text1"/>
          <w:sz w:val="27"/>
        </w:rPr>
      </w:pPr>
      <w:r w:rsidRPr="00DF5FFC">
        <w:rPr>
          <w:rFonts w:ascii="Times New Roman" w:hAnsi="Times New Roman" w:cs="Times New Roman"/>
          <w:b/>
          <w:color w:val="000000" w:themeColor="text1"/>
          <w:sz w:val="27"/>
        </w:rPr>
        <w:t>Обґрунтування</w:t>
      </w:r>
    </w:p>
    <w:p w14:paraId="63A92431" w14:textId="77777777" w:rsidR="00697BE5" w:rsidRPr="00DF5FFC" w:rsidRDefault="00697BE5" w:rsidP="005949AF">
      <w:pPr>
        <w:spacing w:after="0"/>
        <w:jc w:val="center"/>
        <w:rPr>
          <w:rFonts w:ascii="Times New Roman" w:hAnsi="Times New Roman" w:cs="Times New Roman"/>
          <w:b/>
          <w:color w:val="000000" w:themeColor="text1"/>
          <w:sz w:val="27"/>
        </w:rPr>
      </w:pPr>
      <w:r w:rsidRPr="00DF5FFC">
        <w:rPr>
          <w:rFonts w:ascii="Times New Roman" w:hAnsi="Times New Roman" w:cs="Times New Roman"/>
          <w:b/>
          <w:color w:val="000000" w:themeColor="text1"/>
          <w:sz w:val="27"/>
        </w:rPr>
        <w:t>розміру бюджетного призначення та очікуваної вартості</w:t>
      </w:r>
    </w:p>
    <w:p w14:paraId="6ADE5A18" w14:textId="77777777" w:rsidR="00697BE5" w:rsidRPr="00DF5FFC" w:rsidRDefault="00697BE5" w:rsidP="00697BE5">
      <w:pPr>
        <w:pStyle w:val="1"/>
        <w:spacing w:before="5" w:line="320" w:lineRule="exact"/>
        <w:ind w:right="289"/>
        <w:jc w:val="center"/>
        <w:rPr>
          <w:b/>
          <w:color w:val="000000" w:themeColor="text1"/>
        </w:rPr>
      </w:pPr>
      <w:r w:rsidRPr="00DF5FFC">
        <w:rPr>
          <w:b/>
          <w:color w:val="000000" w:themeColor="text1"/>
        </w:rPr>
        <w:t>предмета закупівлі</w:t>
      </w:r>
    </w:p>
    <w:p w14:paraId="74A129F4" w14:textId="0E405125" w:rsidR="0038188A" w:rsidRPr="00594DBD" w:rsidRDefault="00697BE5" w:rsidP="0038188A">
      <w:pPr>
        <w:pStyle w:val="11"/>
        <w:spacing w:after="0" w:line="240" w:lineRule="auto"/>
        <w:jc w:val="center"/>
        <w:rPr>
          <w:b/>
          <w:sz w:val="28"/>
          <w:szCs w:val="28"/>
        </w:rPr>
      </w:pPr>
      <w:r w:rsidRPr="00DF5FFC">
        <w:rPr>
          <w:b/>
          <w:color w:val="000000" w:themeColor="text1"/>
          <w:sz w:val="28"/>
        </w:rPr>
        <w:t xml:space="preserve">код ДК 021 :20I5 - </w:t>
      </w:r>
      <w:r w:rsidR="0038188A" w:rsidRPr="005B20AF">
        <w:rPr>
          <w:b/>
          <w:sz w:val="28"/>
          <w:szCs w:val="28"/>
        </w:rPr>
        <w:t>35120000-1 Системи та пристрої нагляду та охорони</w:t>
      </w:r>
      <w:r w:rsidR="0038188A">
        <w:rPr>
          <w:b/>
          <w:sz w:val="28"/>
          <w:szCs w:val="28"/>
        </w:rPr>
        <w:t>/</w:t>
      </w:r>
      <w:proofErr w:type="spellStart"/>
      <w:r w:rsidR="0038188A" w:rsidRPr="00594DBD">
        <w:rPr>
          <w:b/>
          <w:sz w:val="28"/>
          <w:szCs w:val="28"/>
        </w:rPr>
        <w:t>Systems</w:t>
      </w:r>
      <w:proofErr w:type="spellEnd"/>
      <w:r w:rsidR="0038188A" w:rsidRPr="00594DBD">
        <w:rPr>
          <w:b/>
          <w:sz w:val="28"/>
          <w:szCs w:val="28"/>
        </w:rPr>
        <w:t xml:space="preserve"> </w:t>
      </w:r>
      <w:proofErr w:type="spellStart"/>
      <w:r w:rsidR="0038188A" w:rsidRPr="00594DBD">
        <w:rPr>
          <w:b/>
          <w:sz w:val="28"/>
          <w:szCs w:val="28"/>
        </w:rPr>
        <w:t>and</w:t>
      </w:r>
      <w:proofErr w:type="spellEnd"/>
      <w:r w:rsidR="0038188A" w:rsidRPr="00594DBD">
        <w:rPr>
          <w:b/>
          <w:sz w:val="28"/>
          <w:szCs w:val="28"/>
        </w:rPr>
        <w:t xml:space="preserve"> </w:t>
      </w:r>
      <w:proofErr w:type="spellStart"/>
      <w:r w:rsidR="0038188A" w:rsidRPr="00594DBD">
        <w:rPr>
          <w:b/>
          <w:sz w:val="28"/>
          <w:szCs w:val="28"/>
        </w:rPr>
        <w:t>devices</w:t>
      </w:r>
      <w:proofErr w:type="spellEnd"/>
      <w:r w:rsidR="0038188A" w:rsidRPr="00594DBD">
        <w:rPr>
          <w:b/>
          <w:sz w:val="28"/>
          <w:szCs w:val="28"/>
        </w:rPr>
        <w:t xml:space="preserve"> </w:t>
      </w:r>
      <w:proofErr w:type="spellStart"/>
      <w:r w:rsidR="0038188A" w:rsidRPr="00594DBD">
        <w:rPr>
          <w:b/>
          <w:sz w:val="28"/>
          <w:szCs w:val="28"/>
        </w:rPr>
        <w:t>of</w:t>
      </w:r>
      <w:proofErr w:type="spellEnd"/>
      <w:r w:rsidR="0038188A" w:rsidRPr="00594DBD">
        <w:rPr>
          <w:b/>
          <w:sz w:val="28"/>
          <w:szCs w:val="28"/>
        </w:rPr>
        <w:t xml:space="preserve"> </w:t>
      </w:r>
      <w:proofErr w:type="spellStart"/>
      <w:r w:rsidR="0038188A" w:rsidRPr="00594DBD">
        <w:rPr>
          <w:b/>
          <w:sz w:val="28"/>
          <w:szCs w:val="28"/>
        </w:rPr>
        <w:t>supervision</w:t>
      </w:r>
      <w:proofErr w:type="spellEnd"/>
      <w:r w:rsidR="0038188A" w:rsidRPr="00594DBD">
        <w:rPr>
          <w:b/>
          <w:sz w:val="28"/>
          <w:szCs w:val="28"/>
        </w:rPr>
        <w:t xml:space="preserve"> </w:t>
      </w:r>
      <w:proofErr w:type="spellStart"/>
      <w:r w:rsidR="0038188A" w:rsidRPr="00594DBD">
        <w:rPr>
          <w:b/>
          <w:sz w:val="28"/>
          <w:szCs w:val="28"/>
        </w:rPr>
        <w:t>and</w:t>
      </w:r>
      <w:proofErr w:type="spellEnd"/>
    </w:p>
    <w:p w14:paraId="65D37BC3" w14:textId="77777777" w:rsidR="0038188A" w:rsidRPr="00225ACE" w:rsidRDefault="0038188A" w:rsidP="0038188A">
      <w:pPr>
        <w:pStyle w:val="11"/>
        <w:spacing w:after="0" w:line="240" w:lineRule="auto"/>
        <w:jc w:val="center"/>
        <w:rPr>
          <w:b/>
          <w:sz w:val="28"/>
          <w:szCs w:val="28"/>
        </w:rPr>
      </w:pPr>
      <w:proofErr w:type="spellStart"/>
      <w:r w:rsidRPr="00594DBD">
        <w:rPr>
          <w:b/>
          <w:sz w:val="28"/>
          <w:szCs w:val="28"/>
        </w:rPr>
        <w:t>guard</w:t>
      </w:r>
      <w:proofErr w:type="spellEnd"/>
      <w:r w:rsidRPr="00225ACE">
        <w:t xml:space="preserve"> </w:t>
      </w:r>
      <w:r w:rsidRPr="00225ACE">
        <w:rPr>
          <w:b/>
          <w:sz w:val="28"/>
          <w:szCs w:val="28"/>
        </w:rPr>
        <w:t>(система багатофункціонального дослідження окремих об’єктів</w:t>
      </w:r>
    </w:p>
    <w:p w14:paraId="7D3FC712" w14:textId="4D193734" w:rsidR="0038188A" w:rsidRPr="00225ACE" w:rsidRDefault="0038188A" w:rsidP="0038188A">
      <w:pPr>
        <w:pStyle w:val="11"/>
        <w:spacing w:after="0" w:line="240" w:lineRule="auto"/>
        <w:jc w:val="center"/>
        <w:rPr>
          <w:b/>
          <w:sz w:val="28"/>
          <w:szCs w:val="28"/>
        </w:rPr>
      </w:pPr>
      <w:r w:rsidRPr="00225ACE">
        <w:rPr>
          <w:b/>
          <w:sz w:val="28"/>
          <w:szCs w:val="28"/>
        </w:rPr>
        <w:t>балістичних експертиз (куль та гільз зі сл</w:t>
      </w:r>
      <w:r>
        <w:rPr>
          <w:b/>
          <w:sz w:val="28"/>
          <w:szCs w:val="28"/>
        </w:rPr>
        <w:t>ідами зброї) з можливістю їх 3</w:t>
      </w:r>
      <w:r w:rsidR="00001A66">
        <w:rPr>
          <w:b/>
          <w:sz w:val="28"/>
          <w:szCs w:val="28"/>
          <w:lang w:val="en-US"/>
        </w:rPr>
        <w:t>D</w:t>
      </w:r>
      <w:bookmarkStart w:id="0" w:name="_GoBack"/>
      <w:bookmarkEnd w:id="0"/>
      <w:r>
        <w:rPr>
          <w:b/>
          <w:sz w:val="28"/>
          <w:szCs w:val="28"/>
        </w:rPr>
        <w:t xml:space="preserve"> </w:t>
      </w:r>
      <w:r w:rsidRPr="00225ACE">
        <w:rPr>
          <w:b/>
          <w:sz w:val="28"/>
          <w:szCs w:val="28"/>
        </w:rPr>
        <w:t>сканування,</w:t>
      </w:r>
      <w:r>
        <w:rPr>
          <w:b/>
          <w:sz w:val="28"/>
          <w:szCs w:val="28"/>
        </w:rPr>
        <w:t xml:space="preserve"> порівняння та формування відповідних графічних каталогів)</w:t>
      </w:r>
    </w:p>
    <w:p w14:paraId="2D7D1F1B" w14:textId="5475ACD1" w:rsidR="00697BE5" w:rsidRDefault="0038188A" w:rsidP="00697BE5">
      <w:pPr>
        <w:pStyle w:val="a8"/>
        <w:ind w:right="299"/>
        <w:jc w:val="center"/>
        <w:rPr>
          <w:rFonts w:cs="Times New Roman"/>
          <w:color w:val="000000" w:themeColor="text1"/>
          <w:lang w:val="ru-RU"/>
        </w:rPr>
      </w:pPr>
      <w:r w:rsidRPr="00001A66">
        <w:rPr>
          <w:rFonts w:cs="Times New Roman"/>
          <w:color w:val="000000" w:themeColor="text1"/>
          <w:lang w:val="uk-UA"/>
        </w:rPr>
        <w:t xml:space="preserve"> </w:t>
      </w:r>
      <w:r w:rsidR="00697BE5" w:rsidRPr="00697BE5">
        <w:rPr>
          <w:rFonts w:cs="Times New Roman"/>
          <w:color w:val="000000" w:themeColor="text1"/>
          <w:lang w:val="ru-RU"/>
        </w:rPr>
        <w:t>(</w:t>
      </w:r>
      <w:proofErr w:type="spellStart"/>
      <w:r w:rsidR="00697BE5" w:rsidRPr="00697BE5">
        <w:rPr>
          <w:rFonts w:cs="Times New Roman"/>
          <w:color w:val="000000" w:themeColor="text1"/>
          <w:lang w:val="ru-RU"/>
        </w:rPr>
        <w:t>назва</w:t>
      </w:r>
      <w:proofErr w:type="spellEnd"/>
      <w:r w:rsidR="00697BE5" w:rsidRPr="00697BE5">
        <w:rPr>
          <w:rFonts w:cs="Times New Roman"/>
          <w:color w:val="000000" w:themeColor="text1"/>
          <w:lang w:val="ru-RU"/>
        </w:rPr>
        <w:t xml:space="preserve"> предмета </w:t>
      </w:r>
      <w:proofErr w:type="spellStart"/>
      <w:r w:rsidR="00697BE5" w:rsidRPr="00697BE5">
        <w:rPr>
          <w:rFonts w:cs="Times New Roman"/>
          <w:color w:val="000000" w:themeColor="text1"/>
          <w:lang w:val="ru-RU"/>
        </w:rPr>
        <w:t>закупівлі</w:t>
      </w:r>
      <w:proofErr w:type="spellEnd"/>
      <w:r w:rsidR="00697BE5" w:rsidRPr="00697BE5">
        <w:rPr>
          <w:rFonts w:cs="Times New Roman"/>
          <w:color w:val="000000" w:themeColor="text1"/>
          <w:lang w:val="ru-RU"/>
        </w:rPr>
        <w:t>)</w:t>
      </w:r>
    </w:p>
    <w:p w14:paraId="4173A67E" w14:textId="77777777" w:rsidR="0038188A" w:rsidRPr="00697BE5" w:rsidRDefault="0038188A" w:rsidP="00697BE5">
      <w:pPr>
        <w:pStyle w:val="a8"/>
        <w:ind w:right="299"/>
        <w:jc w:val="center"/>
        <w:rPr>
          <w:rFonts w:cs="Times New Roman"/>
          <w:color w:val="000000" w:themeColor="text1"/>
          <w:lang w:val="ru-RU"/>
        </w:rPr>
      </w:pPr>
    </w:p>
    <w:p w14:paraId="341F1B16" w14:textId="283963FD" w:rsidR="00697BE5" w:rsidRPr="00DF5FFC" w:rsidRDefault="00697BE5" w:rsidP="00697BE5">
      <w:pPr>
        <w:pStyle w:val="1"/>
        <w:tabs>
          <w:tab w:val="left" w:pos="7672"/>
        </w:tabs>
        <w:ind w:right="236"/>
        <w:jc w:val="center"/>
        <w:rPr>
          <w:color w:val="000000" w:themeColor="text1"/>
        </w:rPr>
      </w:pPr>
      <w:r w:rsidRPr="00DF5FFC">
        <w:rPr>
          <w:color w:val="000000" w:themeColor="text1"/>
          <w:w w:val="105"/>
        </w:rPr>
        <w:t>(</w:t>
      </w:r>
      <w:r w:rsidRPr="00DF5FFC">
        <w:rPr>
          <w:b/>
          <w:color w:val="000000" w:themeColor="text1"/>
          <w:w w:val="105"/>
        </w:rPr>
        <w:t>номер / ідентифікатор закупівлі UA</w:t>
      </w:r>
      <w:r w:rsidRPr="00697BE5">
        <w:rPr>
          <w:b/>
          <w:color w:val="000000" w:themeColor="text1"/>
          <w:w w:val="105"/>
        </w:rPr>
        <w:t>-2021-03-03-012741-c</w:t>
      </w:r>
      <w:r>
        <w:rPr>
          <w:b/>
          <w:color w:val="000000" w:themeColor="text1"/>
          <w:w w:val="105"/>
        </w:rPr>
        <w:t>)</w:t>
      </w:r>
      <w:r w:rsidRPr="00DF5FFC">
        <w:rPr>
          <w:color w:val="000000" w:themeColor="text1"/>
          <w:w w:val="105"/>
        </w:rPr>
        <w:t xml:space="preserve"> </w:t>
      </w:r>
    </w:p>
    <w:p w14:paraId="5D5F2700" w14:textId="77777777" w:rsidR="00697BE5" w:rsidRPr="00DF5FFC" w:rsidRDefault="00697BE5" w:rsidP="00697BE5">
      <w:pPr>
        <w:spacing w:before="8"/>
        <w:ind w:right="282"/>
        <w:jc w:val="center"/>
        <w:rPr>
          <w:rFonts w:ascii="Times New Roman" w:hAnsi="Times New Roman" w:cs="Times New Roman"/>
          <w:color w:val="000000" w:themeColor="text1"/>
          <w:sz w:val="19"/>
        </w:rPr>
      </w:pPr>
    </w:p>
    <w:p w14:paraId="26680225" w14:textId="1C72747C" w:rsidR="00697BE5" w:rsidRPr="00697BE5" w:rsidRDefault="005949AF" w:rsidP="0038188A">
      <w:pPr>
        <w:pStyle w:val="a8"/>
        <w:ind w:left="130" w:hanging="130"/>
        <w:jc w:val="center"/>
        <w:rPr>
          <w:rFonts w:cs="Times New Roman"/>
          <w:color w:val="000000" w:themeColor="text1"/>
          <w:lang w:val="ru-RU"/>
        </w:rPr>
      </w:pPr>
      <w:r w:rsidRPr="00001A66">
        <w:rPr>
          <w:rFonts w:cs="Times New Roman"/>
          <w:color w:val="000000" w:themeColor="text1"/>
          <w:w w:val="95"/>
          <w:sz w:val="28"/>
          <w:szCs w:val="28"/>
          <w:lang w:val="ru-RU"/>
        </w:rPr>
        <w:t>17</w:t>
      </w:r>
      <w:r>
        <w:rPr>
          <w:rFonts w:cs="Times New Roman"/>
          <w:color w:val="000000" w:themeColor="text1"/>
          <w:w w:val="95"/>
          <w:sz w:val="28"/>
          <w:szCs w:val="28"/>
        </w:rPr>
        <w:t> </w:t>
      </w:r>
      <w:r w:rsidRPr="00001A66">
        <w:rPr>
          <w:rFonts w:cs="Times New Roman"/>
          <w:color w:val="000000" w:themeColor="text1"/>
          <w:w w:val="95"/>
          <w:sz w:val="28"/>
          <w:szCs w:val="28"/>
          <w:lang w:val="ru-RU"/>
        </w:rPr>
        <w:t>093</w:t>
      </w:r>
      <w:r>
        <w:rPr>
          <w:rFonts w:cs="Times New Roman"/>
          <w:color w:val="000000" w:themeColor="text1"/>
          <w:w w:val="95"/>
          <w:sz w:val="28"/>
          <w:szCs w:val="28"/>
        </w:rPr>
        <w:t> </w:t>
      </w:r>
      <w:r w:rsidRPr="00001A66">
        <w:rPr>
          <w:rFonts w:cs="Times New Roman"/>
          <w:color w:val="000000" w:themeColor="text1"/>
          <w:w w:val="95"/>
          <w:sz w:val="28"/>
          <w:szCs w:val="28"/>
          <w:lang w:val="ru-RU"/>
        </w:rPr>
        <w:t>340,00</w:t>
      </w:r>
      <w:r>
        <w:rPr>
          <w:rFonts w:cs="Times New Roman"/>
          <w:color w:val="000000" w:themeColor="text1"/>
          <w:w w:val="95"/>
          <w:sz w:val="28"/>
          <w:szCs w:val="28"/>
          <w:lang w:val="uk-UA"/>
        </w:rPr>
        <w:t xml:space="preserve"> </w:t>
      </w:r>
      <w:r w:rsidR="00697BE5" w:rsidRPr="00697BE5">
        <w:rPr>
          <w:rFonts w:cs="Times New Roman"/>
          <w:color w:val="000000" w:themeColor="text1"/>
          <w:w w:val="95"/>
          <w:sz w:val="28"/>
          <w:szCs w:val="28"/>
          <w:lang w:val="ru-RU"/>
        </w:rPr>
        <w:t>грн.</w:t>
      </w:r>
    </w:p>
    <w:p w14:paraId="7F27026E" w14:textId="77777777" w:rsidR="00697BE5" w:rsidRPr="00697BE5" w:rsidRDefault="00697BE5" w:rsidP="0038188A">
      <w:pPr>
        <w:pStyle w:val="a8"/>
        <w:ind w:left="130" w:hanging="130"/>
        <w:rPr>
          <w:rFonts w:cs="Times New Roman"/>
          <w:color w:val="000000" w:themeColor="text1"/>
          <w:sz w:val="17"/>
          <w:lang w:val="ru-RU"/>
        </w:rPr>
      </w:pPr>
      <w:r w:rsidRPr="00DF5FFC">
        <w:rPr>
          <w:rFonts w:cs="Times New Roman"/>
          <w:noProof/>
          <w:color w:val="000000" w:themeColor="text1"/>
          <w:lang w:val="ru-RU" w:eastAsia="ru-RU"/>
        </w:rPr>
        <mc:AlternateContent>
          <mc:Choice Requires="wps">
            <w:drawing>
              <wp:anchor distT="0" distB="0" distL="0" distR="0" simplePos="0" relativeHeight="251660288" behindDoc="1" locked="0" layoutInCell="1" allowOverlap="1" wp14:anchorId="4CE45AD6" wp14:editId="6F7DB063">
                <wp:simplePos x="0" y="0"/>
                <wp:positionH relativeFrom="page">
                  <wp:posOffset>2809240</wp:posOffset>
                </wp:positionH>
                <wp:positionV relativeFrom="paragraph">
                  <wp:posOffset>161290</wp:posOffset>
                </wp:positionV>
                <wp:extent cx="267271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2715" cy="1270"/>
                        </a:xfrm>
                        <a:custGeom>
                          <a:avLst/>
                          <a:gdLst>
                            <a:gd name="T0" fmla="+- 0 4424 4424"/>
                            <a:gd name="T1" fmla="*/ T0 w 4209"/>
                            <a:gd name="T2" fmla="+- 0 8632 4424"/>
                            <a:gd name="T3" fmla="*/ T2 w 4209"/>
                          </a:gdLst>
                          <a:ahLst/>
                          <a:cxnLst>
                            <a:cxn ang="0">
                              <a:pos x="T1" y="0"/>
                            </a:cxn>
                            <a:cxn ang="0">
                              <a:pos x="T3" y="0"/>
                            </a:cxn>
                          </a:cxnLst>
                          <a:rect l="0" t="0" r="r" b="b"/>
                          <a:pathLst>
                            <a:path w="4209">
                              <a:moveTo>
                                <a:pt x="0" y="0"/>
                              </a:moveTo>
                              <a:lnTo>
                                <a:pt x="4208" y="0"/>
                              </a:lnTo>
                            </a:path>
                          </a:pathLst>
                        </a:custGeom>
                        <a:noFill/>
                        <a:ln w="15233">
                          <a:solidFill>
                            <a:srgbClr val="4F4F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6FDC" id="Freeform 7" o:spid="_x0000_s1026" style="position:absolute;margin-left:221.2pt;margin-top:12.7pt;width:210.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" path="m,l4208,e" filled="f" strokecolor="#4f4f54" strokeweight=".42314mm">
                <v:path arrowok="t" o:connecttype="custom" o:connectlocs="0,0;2672080,0" o:connectangles="0,0"/>
                <w10:wrap type="topAndBottom" anchorx="page"/>
              </v:shape>
            </w:pict>
          </mc:Fallback>
        </mc:AlternateContent>
      </w:r>
    </w:p>
    <w:p w14:paraId="1695309F" w14:textId="77777777" w:rsidR="00697BE5" w:rsidRPr="00697BE5" w:rsidRDefault="00697BE5" w:rsidP="00697BE5">
      <w:pPr>
        <w:pStyle w:val="a8"/>
        <w:ind w:right="293"/>
        <w:jc w:val="center"/>
        <w:rPr>
          <w:rFonts w:cs="Times New Roman"/>
          <w:color w:val="000000" w:themeColor="text1"/>
          <w:lang w:val="ru-RU"/>
        </w:rPr>
      </w:pPr>
      <w:r w:rsidRPr="00697BE5">
        <w:rPr>
          <w:rFonts w:cs="Times New Roman"/>
          <w:color w:val="000000" w:themeColor="text1"/>
          <w:lang w:val="ru-RU"/>
        </w:rPr>
        <w:t>(</w:t>
      </w:r>
      <w:proofErr w:type="spellStart"/>
      <w:r w:rsidRPr="00697BE5">
        <w:rPr>
          <w:rFonts w:cs="Times New Roman"/>
          <w:color w:val="000000" w:themeColor="text1"/>
          <w:lang w:val="ru-RU"/>
        </w:rPr>
        <w:t>загальна</w:t>
      </w:r>
      <w:proofErr w:type="spellEnd"/>
      <w:r w:rsidRPr="00697BE5">
        <w:rPr>
          <w:rFonts w:cs="Times New Roman"/>
          <w:color w:val="000000" w:themeColor="text1"/>
          <w:lang w:val="ru-RU"/>
        </w:rPr>
        <w:t xml:space="preserve"> </w:t>
      </w:r>
      <w:proofErr w:type="spellStart"/>
      <w:r w:rsidRPr="00697BE5">
        <w:rPr>
          <w:rFonts w:cs="Times New Roman"/>
          <w:color w:val="000000" w:themeColor="text1"/>
          <w:lang w:val="ru-RU"/>
        </w:rPr>
        <w:t>очікувана</w:t>
      </w:r>
      <w:proofErr w:type="spellEnd"/>
      <w:r w:rsidRPr="00697BE5">
        <w:rPr>
          <w:rFonts w:cs="Times New Roman"/>
          <w:color w:val="000000" w:themeColor="text1"/>
          <w:lang w:val="ru-RU"/>
        </w:rPr>
        <w:t xml:space="preserve"> </w:t>
      </w:r>
      <w:proofErr w:type="spellStart"/>
      <w:r w:rsidRPr="00697BE5">
        <w:rPr>
          <w:rFonts w:cs="Times New Roman"/>
          <w:color w:val="000000" w:themeColor="text1"/>
          <w:lang w:val="ru-RU"/>
        </w:rPr>
        <w:t>вартість</w:t>
      </w:r>
      <w:proofErr w:type="spellEnd"/>
      <w:r w:rsidRPr="00697BE5">
        <w:rPr>
          <w:rFonts w:cs="Times New Roman"/>
          <w:color w:val="000000" w:themeColor="text1"/>
          <w:lang w:val="ru-RU"/>
        </w:rPr>
        <w:t xml:space="preserve"> предмета </w:t>
      </w:r>
      <w:proofErr w:type="spellStart"/>
      <w:r w:rsidRPr="00697BE5">
        <w:rPr>
          <w:rFonts w:cs="Times New Roman"/>
          <w:color w:val="000000" w:themeColor="text1"/>
          <w:lang w:val="ru-RU"/>
        </w:rPr>
        <w:t>закупівлі</w:t>
      </w:r>
      <w:proofErr w:type="spellEnd"/>
      <w:r w:rsidRPr="00697BE5">
        <w:rPr>
          <w:rFonts w:cs="Times New Roman"/>
          <w:color w:val="000000" w:themeColor="text1"/>
          <w:lang w:val="ru-RU"/>
        </w:rPr>
        <w:t>)</w:t>
      </w:r>
    </w:p>
    <w:p w14:paraId="74770492" w14:textId="77777777" w:rsidR="00697BE5" w:rsidRPr="00697BE5" w:rsidRDefault="00697BE5" w:rsidP="00697BE5">
      <w:pPr>
        <w:pStyle w:val="a8"/>
        <w:spacing w:before="1"/>
        <w:rPr>
          <w:rFonts w:cs="Times New Roman"/>
          <w:color w:val="000000" w:themeColor="text1"/>
          <w:sz w:val="28"/>
          <w:lang w:val="ru-RU"/>
        </w:rPr>
      </w:pPr>
    </w:p>
    <w:tbl>
      <w:tblPr>
        <w:tblStyle w:val="TableNormal"/>
        <w:tblW w:w="0" w:type="auto"/>
        <w:tblInd w:w="153"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Look w:val="01E0" w:firstRow="1" w:lastRow="1" w:firstColumn="1" w:lastColumn="1" w:noHBand="0" w:noVBand="0"/>
      </w:tblPr>
      <w:tblGrid>
        <w:gridCol w:w="705"/>
        <w:gridCol w:w="2253"/>
        <w:gridCol w:w="2410"/>
        <w:gridCol w:w="4305"/>
      </w:tblGrid>
      <w:tr w:rsidR="00697BE5" w:rsidRPr="00DF5FFC" w14:paraId="27466EF7" w14:textId="77777777" w:rsidTr="00977A75">
        <w:trPr>
          <w:trHeight w:val="862"/>
        </w:trPr>
        <w:tc>
          <w:tcPr>
            <w:tcW w:w="705" w:type="dxa"/>
            <w:vAlign w:val="center"/>
          </w:tcPr>
          <w:p w14:paraId="14F759D1" w14:textId="77777777" w:rsidR="00697BE5" w:rsidRPr="00DF5FFC" w:rsidRDefault="00697BE5" w:rsidP="00977A75">
            <w:pPr>
              <w:pStyle w:val="TableParagraph"/>
              <w:spacing w:before="98"/>
              <w:ind w:left="144"/>
              <w:rPr>
                <w:rFonts w:ascii="Times New Roman" w:hAnsi="Times New Roman" w:cs="Times New Roman"/>
                <w:color w:val="000000" w:themeColor="text1"/>
                <w:sz w:val="27"/>
              </w:rPr>
            </w:pPr>
            <w:r w:rsidRPr="00DF5FFC">
              <w:rPr>
                <w:rFonts w:ascii="Times New Roman" w:hAnsi="Times New Roman" w:cs="Times New Roman"/>
                <w:color w:val="000000" w:themeColor="text1"/>
                <w:w w:val="105"/>
                <w:sz w:val="27"/>
              </w:rPr>
              <w:t>№</w:t>
            </w:r>
          </w:p>
          <w:p w14:paraId="703D554E" w14:textId="77777777" w:rsidR="00697BE5" w:rsidRPr="00DF5FFC" w:rsidRDefault="00697BE5" w:rsidP="00977A75">
            <w:pPr>
              <w:pStyle w:val="TableParagraph"/>
              <w:ind w:left="184"/>
              <w:rPr>
                <w:rFonts w:ascii="Times New Roman" w:hAnsi="Times New Roman" w:cs="Times New Roman"/>
                <w:color w:val="000000" w:themeColor="text1"/>
                <w:sz w:val="27"/>
              </w:rPr>
            </w:pPr>
            <w:r w:rsidRPr="00DF5FFC">
              <w:rPr>
                <w:rFonts w:ascii="Times New Roman" w:hAnsi="Times New Roman" w:cs="Times New Roman"/>
                <w:color w:val="000000" w:themeColor="text1"/>
                <w:w w:val="90"/>
                <w:sz w:val="27"/>
              </w:rPr>
              <w:t>п/п</w:t>
            </w:r>
          </w:p>
        </w:tc>
        <w:tc>
          <w:tcPr>
            <w:tcW w:w="2253" w:type="dxa"/>
            <w:vAlign w:val="center"/>
          </w:tcPr>
          <w:p w14:paraId="7BFE7BE1" w14:textId="77777777" w:rsidR="00697BE5" w:rsidRPr="00DF5FFC" w:rsidRDefault="00697BE5" w:rsidP="005A4534">
            <w:pPr>
              <w:pStyle w:val="TableParagraph"/>
              <w:spacing w:before="98"/>
              <w:ind w:left="554" w:hanging="377"/>
              <w:jc w:val="center"/>
              <w:rPr>
                <w:rFonts w:ascii="Times New Roman" w:hAnsi="Times New Roman" w:cs="Times New Roman"/>
                <w:color w:val="000000" w:themeColor="text1"/>
                <w:sz w:val="27"/>
              </w:rPr>
            </w:pPr>
            <w:proofErr w:type="spellStart"/>
            <w:r w:rsidRPr="00DF5FFC">
              <w:rPr>
                <w:rFonts w:ascii="Times New Roman" w:hAnsi="Times New Roman" w:cs="Times New Roman"/>
                <w:color w:val="000000" w:themeColor="text1"/>
                <w:w w:val="95"/>
                <w:sz w:val="27"/>
              </w:rPr>
              <w:t>Розмір</w:t>
            </w:r>
            <w:proofErr w:type="spellEnd"/>
            <w:r w:rsidRPr="00DF5FFC">
              <w:rPr>
                <w:rFonts w:ascii="Times New Roman" w:hAnsi="Times New Roman" w:cs="Times New Roman"/>
                <w:color w:val="000000" w:themeColor="text1"/>
                <w:w w:val="95"/>
                <w:sz w:val="27"/>
              </w:rPr>
              <w:t xml:space="preserve"> </w:t>
            </w:r>
            <w:proofErr w:type="spellStart"/>
            <w:r w:rsidRPr="00DF5FFC">
              <w:rPr>
                <w:rFonts w:ascii="Times New Roman" w:hAnsi="Times New Roman" w:cs="Times New Roman"/>
                <w:color w:val="000000" w:themeColor="text1"/>
                <w:w w:val="95"/>
                <w:sz w:val="27"/>
              </w:rPr>
              <w:t>бюджетного</w:t>
            </w:r>
            <w:proofErr w:type="spellEnd"/>
            <w:r w:rsidRPr="00DF5FFC">
              <w:rPr>
                <w:rFonts w:ascii="Times New Roman" w:hAnsi="Times New Roman" w:cs="Times New Roman"/>
                <w:color w:val="000000" w:themeColor="text1"/>
                <w:w w:val="95"/>
                <w:sz w:val="27"/>
              </w:rPr>
              <w:t xml:space="preserve"> </w:t>
            </w:r>
            <w:proofErr w:type="spellStart"/>
            <w:r w:rsidRPr="00DF5FFC">
              <w:rPr>
                <w:rFonts w:ascii="Times New Roman" w:hAnsi="Times New Roman" w:cs="Times New Roman"/>
                <w:color w:val="000000" w:themeColor="text1"/>
                <w:sz w:val="27"/>
              </w:rPr>
              <w:t>призначення</w:t>
            </w:r>
            <w:proofErr w:type="spellEnd"/>
          </w:p>
        </w:tc>
        <w:tc>
          <w:tcPr>
            <w:tcW w:w="2410" w:type="dxa"/>
            <w:vAlign w:val="center"/>
          </w:tcPr>
          <w:p w14:paraId="6CE37254" w14:textId="77777777" w:rsidR="00697BE5" w:rsidRPr="00DF5FFC" w:rsidRDefault="00697BE5" w:rsidP="00977A75">
            <w:pPr>
              <w:pStyle w:val="TableParagraph"/>
              <w:spacing w:before="154" w:line="187" w:lineRule="auto"/>
              <w:ind w:left="175" w:firstLine="84"/>
              <w:rPr>
                <w:rFonts w:ascii="Times New Roman" w:hAnsi="Times New Roman" w:cs="Times New Roman"/>
                <w:color w:val="000000" w:themeColor="text1"/>
                <w:sz w:val="27"/>
              </w:rPr>
            </w:pPr>
            <w:proofErr w:type="spellStart"/>
            <w:r w:rsidRPr="00DF5FFC">
              <w:rPr>
                <w:rFonts w:ascii="Times New Roman" w:hAnsi="Times New Roman" w:cs="Times New Roman"/>
                <w:color w:val="000000" w:themeColor="text1"/>
                <w:sz w:val="27"/>
              </w:rPr>
              <w:t>Очікувана</w:t>
            </w:r>
            <w:proofErr w:type="spellEnd"/>
            <w:r w:rsidRPr="00DF5FFC">
              <w:rPr>
                <w:rFonts w:ascii="Times New Roman" w:hAnsi="Times New Roman" w:cs="Times New Roman"/>
                <w:color w:val="000000" w:themeColor="text1"/>
                <w:sz w:val="27"/>
              </w:rPr>
              <w:t xml:space="preserve"> </w:t>
            </w:r>
            <w:proofErr w:type="spellStart"/>
            <w:r w:rsidRPr="00DF5FFC">
              <w:rPr>
                <w:rFonts w:ascii="Times New Roman" w:hAnsi="Times New Roman" w:cs="Times New Roman"/>
                <w:color w:val="000000" w:themeColor="text1"/>
                <w:sz w:val="27"/>
              </w:rPr>
              <w:t>вартість</w:t>
            </w:r>
            <w:proofErr w:type="spellEnd"/>
            <w:r w:rsidRPr="00DF5FFC">
              <w:rPr>
                <w:rFonts w:ascii="Times New Roman" w:hAnsi="Times New Roman" w:cs="Times New Roman"/>
                <w:color w:val="000000" w:themeColor="text1"/>
                <w:sz w:val="27"/>
              </w:rPr>
              <w:t xml:space="preserve"> </w:t>
            </w:r>
            <w:proofErr w:type="spellStart"/>
            <w:r w:rsidRPr="00DF5FFC">
              <w:rPr>
                <w:rFonts w:ascii="Times New Roman" w:hAnsi="Times New Roman" w:cs="Times New Roman"/>
                <w:color w:val="000000" w:themeColor="text1"/>
                <w:w w:val="95"/>
                <w:sz w:val="27"/>
              </w:rPr>
              <w:t>предмета</w:t>
            </w:r>
            <w:proofErr w:type="spellEnd"/>
            <w:r w:rsidRPr="00DF5FFC">
              <w:rPr>
                <w:rFonts w:ascii="Times New Roman" w:hAnsi="Times New Roman" w:cs="Times New Roman"/>
                <w:color w:val="000000" w:themeColor="text1"/>
                <w:w w:val="95"/>
                <w:sz w:val="27"/>
              </w:rPr>
              <w:t xml:space="preserve"> </w:t>
            </w:r>
            <w:proofErr w:type="spellStart"/>
            <w:r w:rsidRPr="00DF5FFC">
              <w:rPr>
                <w:rFonts w:ascii="Times New Roman" w:hAnsi="Times New Roman" w:cs="Times New Roman"/>
                <w:color w:val="000000" w:themeColor="text1"/>
                <w:w w:val="95"/>
                <w:sz w:val="27"/>
              </w:rPr>
              <w:t>закупівлі</w:t>
            </w:r>
            <w:proofErr w:type="spellEnd"/>
          </w:p>
        </w:tc>
        <w:tc>
          <w:tcPr>
            <w:tcW w:w="4305" w:type="dxa"/>
            <w:vAlign w:val="center"/>
          </w:tcPr>
          <w:p w14:paraId="6CA5E9A3" w14:textId="77777777" w:rsidR="00697BE5" w:rsidRPr="00DF5FFC" w:rsidRDefault="00697BE5" w:rsidP="00977A75">
            <w:pPr>
              <w:pStyle w:val="TableParagraph"/>
              <w:spacing w:line="300" w:lineRule="exact"/>
              <w:ind w:left="356"/>
              <w:rPr>
                <w:rFonts w:ascii="Times New Roman" w:hAnsi="Times New Roman" w:cs="Times New Roman"/>
                <w:color w:val="000000" w:themeColor="text1"/>
                <w:sz w:val="27"/>
              </w:rPr>
            </w:pPr>
            <w:proofErr w:type="spellStart"/>
            <w:r w:rsidRPr="00DF5FFC">
              <w:rPr>
                <w:rFonts w:ascii="Times New Roman" w:hAnsi="Times New Roman" w:cs="Times New Roman"/>
                <w:color w:val="000000" w:themeColor="text1"/>
                <w:sz w:val="27"/>
              </w:rPr>
              <w:t>Обґрунтування</w:t>
            </w:r>
            <w:proofErr w:type="spellEnd"/>
            <w:r w:rsidRPr="00DF5FFC">
              <w:rPr>
                <w:rFonts w:ascii="Times New Roman" w:hAnsi="Times New Roman" w:cs="Times New Roman"/>
                <w:color w:val="000000" w:themeColor="text1"/>
                <w:sz w:val="27"/>
              </w:rPr>
              <w:t xml:space="preserve"> </w:t>
            </w:r>
            <w:proofErr w:type="spellStart"/>
            <w:r w:rsidRPr="00DF5FFC">
              <w:rPr>
                <w:rFonts w:ascii="Times New Roman" w:hAnsi="Times New Roman" w:cs="Times New Roman"/>
                <w:color w:val="000000" w:themeColor="text1"/>
                <w:sz w:val="27"/>
              </w:rPr>
              <w:t>розміру</w:t>
            </w:r>
            <w:proofErr w:type="spellEnd"/>
          </w:p>
          <w:p w14:paraId="34010C6D" w14:textId="77777777" w:rsidR="00697BE5" w:rsidRPr="00DF5FFC" w:rsidRDefault="00697BE5" w:rsidP="00977A75">
            <w:pPr>
              <w:pStyle w:val="TableParagraph"/>
              <w:spacing w:before="29"/>
              <w:ind w:left="473"/>
              <w:rPr>
                <w:rFonts w:ascii="Times New Roman" w:hAnsi="Times New Roman" w:cs="Times New Roman"/>
                <w:color w:val="000000" w:themeColor="text1"/>
                <w:sz w:val="27"/>
              </w:rPr>
            </w:pPr>
            <w:proofErr w:type="spellStart"/>
            <w:r w:rsidRPr="00DF5FFC">
              <w:rPr>
                <w:rFonts w:ascii="Times New Roman" w:hAnsi="Times New Roman" w:cs="Times New Roman"/>
                <w:color w:val="000000" w:themeColor="text1"/>
                <w:sz w:val="27"/>
              </w:rPr>
              <w:t>очікуваної</w:t>
            </w:r>
            <w:proofErr w:type="spellEnd"/>
            <w:r w:rsidRPr="00DF5FFC">
              <w:rPr>
                <w:rFonts w:ascii="Times New Roman" w:hAnsi="Times New Roman" w:cs="Times New Roman"/>
                <w:color w:val="000000" w:themeColor="text1"/>
                <w:sz w:val="27"/>
              </w:rPr>
              <w:t xml:space="preserve"> </w:t>
            </w:r>
            <w:proofErr w:type="spellStart"/>
            <w:r w:rsidRPr="00DF5FFC">
              <w:rPr>
                <w:rFonts w:ascii="Times New Roman" w:hAnsi="Times New Roman" w:cs="Times New Roman"/>
                <w:color w:val="000000" w:themeColor="text1"/>
                <w:sz w:val="27"/>
              </w:rPr>
              <w:t>вартості</w:t>
            </w:r>
            <w:proofErr w:type="spellEnd"/>
          </w:p>
        </w:tc>
      </w:tr>
      <w:tr w:rsidR="00697BE5" w:rsidRPr="00DF5FFC" w14:paraId="4665FB52" w14:textId="77777777" w:rsidTr="00977A75">
        <w:trPr>
          <w:trHeight w:val="179"/>
        </w:trPr>
        <w:tc>
          <w:tcPr>
            <w:tcW w:w="705" w:type="dxa"/>
            <w:vAlign w:val="center"/>
          </w:tcPr>
          <w:p w14:paraId="541BCA81" w14:textId="77777777" w:rsidR="00697BE5" w:rsidRPr="00DF5FFC" w:rsidRDefault="00697BE5" w:rsidP="00977A75">
            <w:pPr>
              <w:pStyle w:val="TableParagraph"/>
              <w:spacing w:before="98"/>
              <w:ind w:left="144"/>
              <w:jc w:val="center"/>
              <w:rPr>
                <w:rFonts w:ascii="Times New Roman" w:hAnsi="Times New Roman" w:cs="Times New Roman"/>
                <w:color w:val="000000" w:themeColor="text1"/>
                <w:w w:val="105"/>
                <w:sz w:val="28"/>
                <w:szCs w:val="28"/>
              </w:rPr>
            </w:pPr>
            <w:r>
              <w:rPr>
                <w:rFonts w:ascii="Times New Roman" w:hAnsi="Times New Roman" w:cs="Times New Roman"/>
                <w:color w:val="000000" w:themeColor="text1"/>
                <w:w w:val="105"/>
                <w:sz w:val="28"/>
                <w:szCs w:val="28"/>
              </w:rPr>
              <w:t>1</w:t>
            </w:r>
          </w:p>
        </w:tc>
        <w:tc>
          <w:tcPr>
            <w:tcW w:w="2253" w:type="dxa"/>
            <w:vAlign w:val="center"/>
          </w:tcPr>
          <w:p w14:paraId="4934895C" w14:textId="3782EB7C" w:rsidR="00697BE5" w:rsidRPr="00DF5FFC" w:rsidRDefault="00682B17" w:rsidP="00977A75">
            <w:pPr>
              <w:pStyle w:val="TableParagraph"/>
              <w:spacing w:before="98"/>
              <w:ind w:left="127"/>
              <w:jc w:val="center"/>
              <w:rPr>
                <w:rFonts w:ascii="Times New Roman" w:hAnsi="Times New Roman" w:cs="Times New Roman"/>
                <w:color w:val="000000" w:themeColor="text1"/>
                <w:w w:val="95"/>
                <w:sz w:val="28"/>
                <w:szCs w:val="28"/>
              </w:rPr>
            </w:pPr>
            <w:r>
              <w:rPr>
                <w:rFonts w:ascii="Times New Roman" w:hAnsi="Times New Roman" w:cs="Times New Roman"/>
                <w:color w:val="000000" w:themeColor="text1"/>
                <w:w w:val="95"/>
                <w:sz w:val="28"/>
                <w:szCs w:val="28"/>
              </w:rPr>
              <w:t>17 093 340</w:t>
            </w:r>
            <w:proofErr w:type="gramStart"/>
            <w:r w:rsidRPr="00DF5FFC">
              <w:rPr>
                <w:rFonts w:ascii="Times New Roman" w:hAnsi="Times New Roman" w:cs="Times New Roman"/>
                <w:color w:val="000000" w:themeColor="text1"/>
                <w:w w:val="95"/>
                <w:sz w:val="28"/>
                <w:szCs w:val="28"/>
              </w:rPr>
              <w:t>,00</w:t>
            </w:r>
            <w:proofErr w:type="gramEnd"/>
            <w:r w:rsidR="00697BE5" w:rsidRPr="00DF5FFC">
              <w:rPr>
                <w:rFonts w:ascii="Times New Roman" w:hAnsi="Times New Roman" w:cs="Times New Roman"/>
                <w:color w:val="000000" w:themeColor="text1"/>
                <w:w w:val="95"/>
                <w:sz w:val="28"/>
                <w:szCs w:val="28"/>
              </w:rPr>
              <w:t xml:space="preserve"> </w:t>
            </w:r>
            <w:proofErr w:type="spellStart"/>
            <w:r w:rsidR="00697BE5" w:rsidRPr="00DF5FFC">
              <w:rPr>
                <w:rFonts w:ascii="Times New Roman" w:hAnsi="Times New Roman" w:cs="Times New Roman"/>
                <w:color w:val="000000" w:themeColor="text1"/>
                <w:w w:val="95"/>
                <w:sz w:val="28"/>
                <w:szCs w:val="28"/>
              </w:rPr>
              <w:t>грн</w:t>
            </w:r>
            <w:proofErr w:type="spellEnd"/>
            <w:r w:rsidR="00697BE5" w:rsidRPr="00DF5FFC">
              <w:rPr>
                <w:rFonts w:ascii="Times New Roman" w:hAnsi="Times New Roman" w:cs="Times New Roman"/>
                <w:color w:val="000000" w:themeColor="text1"/>
                <w:w w:val="95"/>
                <w:sz w:val="28"/>
                <w:szCs w:val="28"/>
              </w:rPr>
              <w:t>.</w:t>
            </w:r>
            <w:r w:rsidR="00697BE5">
              <w:rPr>
                <w:rFonts w:ascii="Times New Roman" w:hAnsi="Times New Roman" w:cs="Times New Roman"/>
                <w:color w:val="000000" w:themeColor="text1"/>
                <w:w w:val="95"/>
                <w:sz w:val="28"/>
                <w:szCs w:val="28"/>
              </w:rPr>
              <w:t xml:space="preserve"> (з</w:t>
            </w:r>
            <w:r w:rsidR="00697BE5">
              <w:rPr>
                <w:rFonts w:ascii="Times New Roman" w:hAnsi="Times New Roman" w:cs="Times New Roman"/>
                <w:color w:val="000000" w:themeColor="text1"/>
                <w:w w:val="95"/>
                <w:sz w:val="28"/>
                <w:szCs w:val="28"/>
                <w:lang w:val="ru-RU"/>
              </w:rPr>
              <w:t> </w:t>
            </w:r>
            <w:r w:rsidR="00697BE5">
              <w:rPr>
                <w:rFonts w:ascii="Times New Roman" w:hAnsi="Times New Roman" w:cs="Times New Roman"/>
                <w:color w:val="000000" w:themeColor="text1"/>
                <w:w w:val="95"/>
                <w:sz w:val="28"/>
                <w:szCs w:val="28"/>
              </w:rPr>
              <w:t>ПДВ)</w:t>
            </w:r>
          </w:p>
        </w:tc>
        <w:tc>
          <w:tcPr>
            <w:tcW w:w="2410" w:type="dxa"/>
            <w:vAlign w:val="center"/>
          </w:tcPr>
          <w:p w14:paraId="7F8667BC" w14:textId="77777777" w:rsidR="00697BE5" w:rsidRPr="00DF5FFC" w:rsidRDefault="00697BE5" w:rsidP="00977A75">
            <w:pPr>
              <w:pStyle w:val="TableParagraph"/>
              <w:spacing w:before="154" w:line="187" w:lineRule="auto"/>
              <w:ind w:left="175" w:firstLine="84"/>
              <w:jc w:val="center"/>
              <w:rPr>
                <w:rFonts w:ascii="Times New Roman" w:hAnsi="Times New Roman" w:cs="Times New Roman"/>
                <w:color w:val="000000" w:themeColor="text1"/>
                <w:sz w:val="28"/>
                <w:szCs w:val="28"/>
              </w:rPr>
            </w:pPr>
            <w:r>
              <w:rPr>
                <w:rFonts w:ascii="Times New Roman" w:hAnsi="Times New Roman" w:cs="Times New Roman"/>
                <w:color w:val="000000" w:themeColor="text1"/>
                <w:w w:val="95"/>
                <w:sz w:val="28"/>
                <w:szCs w:val="28"/>
              </w:rPr>
              <w:t>17 093 340</w:t>
            </w:r>
            <w:proofErr w:type="gramStart"/>
            <w:r w:rsidRPr="00DF5FFC">
              <w:rPr>
                <w:rFonts w:ascii="Times New Roman" w:hAnsi="Times New Roman" w:cs="Times New Roman"/>
                <w:color w:val="000000" w:themeColor="text1"/>
                <w:w w:val="95"/>
                <w:sz w:val="28"/>
                <w:szCs w:val="28"/>
              </w:rPr>
              <w:t>,00</w:t>
            </w:r>
            <w:proofErr w:type="gramEnd"/>
            <w:r w:rsidRPr="00DF5FFC">
              <w:rPr>
                <w:rFonts w:ascii="Times New Roman" w:hAnsi="Times New Roman" w:cs="Times New Roman"/>
                <w:color w:val="000000" w:themeColor="text1"/>
                <w:w w:val="95"/>
                <w:sz w:val="28"/>
                <w:szCs w:val="28"/>
              </w:rPr>
              <w:t xml:space="preserve"> </w:t>
            </w:r>
            <w:proofErr w:type="spellStart"/>
            <w:r w:rsidRPr="00DF5FFC">
              <w:rPr>
                <w:rFonts w:ascii="Times New Roman" w:hAnsi="Times New Roman" w:cs="Times New Roman"/>
                <w:color w:val="000000" w:themeColor="text1"/>
                <w:w w:val="95"/>
                <w:sz w:val="28"/>
                <w:szCs w:val="28"/>
              </w:rPr>
              <w:t>грн</w:t>
            </w:r>
            <w:proofErr w:type="spellEnd"/>
            <w:r w:rsidRPr="00DF5FFC">
              <w:rPr>
                <w:rFonts w:ascii="Times New Roman" w:hAnsi="Times New Roman" w:cs="Times New Roman"/>
                <w:color w:val="000000" w:themeColor="text1"/>
                <w:w w:val="95"/>
                <w:sz w:val="28"/>
                <w:szCs w:val="28"/>
              </w:rPr>
              <w:t>.</w:t>
            </w:r>
            <w:r>
              <w:rPr>
                <w:rFonts w:ascii="Times New Roman" w:hAnsi="Times New Roman" w:cs="Times New Roman"/>
                <w:color w:val="000000" w:themeColor="text1"/>
                <w:w w:val="95"/>
                <w:sz w:val="28"/>
                <w:szCs w:val="28"/>
              </w:rPr>
              <w:t xml:space="preserve"> (з</w:t>
            </w:r>
            <w:r>
              <w:rPr>
                <w:rFonts w:ascii="Times New Roman" w:hAnsi="Times New Roman" w:cs="Times New Roman"/>
                <w:color w:val="000000" w:themeColor="text1"/>
                <w:w w:val="95"/>
                <w:sz w:val="28"/>
                <w:szCs w:val="28"/>
                <w:lang w:val="ru-RU"/>
              </w:rPr>
              <w:t> </w:t>
            </w:r>
            <w:r>
              <w:rPr>
                <w:rFonts w:ascii="Times New Roman" w:hAnsi="Times New Roman" w:cs="Times New Roman"/>
                <w:color w:val="000000" w:themeColor="text1"/>
                <w:w w:val="95"/>
                <w:sz w:val="28"/>
                <w:szCs w:val="28"/>
              </w:rPr>
              <w:t>ПДВ)</w:t>
            </w:r>
          </w:p>
        </w:tc>
        <w:tc>
          <w:tcPr>
            <w:tcW w:w="4305" w:type="dxa"/>
            <w:vAlign w:val="center"/>
          </w:tcPr>
          <w:p w14:paraId="624684EA" w14:textId="77777777" w:rsidR="00697BE5" w:rsidRPr="00A628F0" w:rsidRDefault="00697BE5" w:rsidP="00977A75">
            <w:pPr>
              <w:pStyle w:val="TableParagraph"/>
              <w:spacing w:before="98"/>
              <w:ind w:left="209"/>
              <w:rPr>
                <w:rFonts w:ascii="Times New Roman" w:hAnsi="Times New Roman" w:cs="Times New Roman"/>
                <w:color w:val="000000" w:themeColor="text1"/>
                <w:w w:val="95"/>
                <w:sz w:val="28"/>
                <w:szCs w:val="28"/>
              </w:rPr>
            </w:pPr>
            <w:proofErr w:type="spellStart"/>
            <w:r w:rsidRPr="00155E0F">
              <w:rPr>
                <w:rFonts w:ascii="Times New Roman" w:hAnsi="Times New Roman" w:cs="Times New Roman"/>
                <w:color w:val="000000" w:themeColor="text1"/>
                <w:w w:val="95"/>
                <w:sz w:val="28"/>
                <w:szCs w:val="28"/>
              </w:rPr>
              <w:t>В</w:t>
            </w:r>
            <w:r>
              <w:rPr>
                <w:rFonts w:ascii="Times New Roman" w:hAnsi="Times New Roman" w:cs="Times New Roman"/>
                <w:color w:val="000000" w:themeColor="text1"/>
                <w:w w:val="95"/>
                <w:sz w:val="28"/>
                <w:szCs w:val="28"/>
              </w:rPr>
              <w:t>ідповідно</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до</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пункту</w:t>
            </w:r>
            <w:proofErr w:type="spellEnd"/>
            <w:r>
              <w:rPr>
                <w:rFonts w:ascii="Times New Roman" w:hAnsi="Times New Roman" w:cs="Times New Roman"/>
                <w:color w:val="000000" w:themeColor="text1"/>
                <w:w w:val="95"/>
                <w:sz w:val="28"/>
                <w:szCs w:val="28"/>
              </w:rPr>
              <w:t xml:space="preserve"> 1, </w:t>
            </w:r>
            <w:proofErr w:type="spellStart"/>
            <w:r>
              <w:rPr>
                <w:rFonts w:ascii="Times New Roman" w:hAnsi="Times New Roman" w:cs="Times New Roman"/>
                <w:color w:val="000000" w:themeColor="text1"/>
                <w:w w:val="95"/>
                <w:sz w:val="28"/>
                <w:szCs w:val="28"/>
              </w:rPr>
              <w:t>розділу</w:t>
            </w:r>
            <w:proofErr w:type="spellEnd"/>
            <w:r>
              <w:rPr>
                <w:rFonts w:ascii="Times New Roman" w:hAnsi="Times New Roman" w:cs="Times New Roman"/>
                <w:color w:val="000000" w:themeColor="text1"/>
                <w:w w:val="95"/>
                <w:sz w:val="28"/>
                <w:szCs w:val="28"/>
              </w:rPr>
              <w:t xml:space="preserve"> 3 </w:t>
            </w:r>
            <w:proofErr w:type="spellStart"/>
            <w:r>
              <w:rPr>
                <w:rFonts w:ascii="Times New Roman" w:hAnsi="Times New Roman" w:cs="Times New Roman"/>
                <w:color w:val="000000" w:themeColor="text1"/>
                <w:w w:val="95"/>
                <w:sz w:val="28"/>
                <w:szCs w:val="28"/>
              </w:rPr>
              <w:t>н</w:t>
            </w:r>
            <w:r w:rsidRPr="00155E0F">
              <w:rPr>
                <w:rFonts w:ascii="Times New Roman" w:hAnsi="Times New Roman" w:cs="Times New Roman"/>
                <w:color w:val="000000" w:themeColor="text1"/>
                <w:w w:val="95"/>
                <w:sz w:val="28"/>
                <w:szCs w:val="28"/>
              </w:rPr>
              <w:t>аказ</w:t>
            </w:r>
            <w:r>
              <w:rPr>
                <w:rFonts w:ascii="Times New Roman" w:hAnsi="Times New Roman" w:cs="Times New Roman"/>
                <w:color w:val="000000" w:themeColor="text1"/>
                <w:w w:val="95"/>
                <w:sz w:val="28"/>
                <w:szCs w:val="28"/>
              </w:rPr>
              <w:t>у</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Мінекономіки</w:t>
            </w:r>
            <w:proofErr w:type="spellEnd"/>
            <w:r w:rsidRPr="00155E0F">
              <w:rPr>
                <w:rFonts w:ascii="Times New Roman" w:hAnsi="Times New Roman" w:cs="Times New Roman"/>
                <w:color w:val="000000" w:themeColor="text1"/>
                <w:w w:val="95"/>
                <w:sz w:val="28"/>
                <w:szCs w:val="28"/>
              </w:rPr>
              <w:t xml:space="preserve"> № 275 </w:t>
            </w:r>
            <w:proofErr w:type="spellStart"/>
            <w:r w:rsidRPr="00155E0F">
              <w:rPr>
                <w:rFonts w:ascii="Times New Roman" w:hAnsi="Times New Roman" w:cs="Times New Roman"/>
                <w:color w:val="000000" w:themeColor="text1"/>
                <w:w w:val="95"/>
                <w:sz w:val="28"/>
                <w:szCs w:val="28"/>
              </w:rPr>
              <w:t>від</w:t>
            </w:r>
            <w:proofErr w:type="spellEnd"/>
            <w:r w:rsidRPr="00155E0F">
              <w:rPr>
                <w:rFonts w:ascii="Times New Roman" w:hAnsi="Times New Roman" w:cs="Times New Roman"/>
                <w:color w:val="000000" w:themeColor="text1"/>
                <w:w w:val="95"/>
                <w:sz w:val="28"/>
                <w:szCs w:val="28"/>
              </w:rPr>
              <w:t xml:space="preserve"> 18.02.2020 «</w:t>
            </w:r>
            <w:proofErr w:type="spellStart"/>
            <w:r w:rsidRPr="00155E0F">
              <w:rPr>
                <w:rFonts w:ascii="Times New Roman" w:hAnsi="Times New Roman" w:cs="Times New Roman"/>
                <w:color w:val="000000" w:themeColor="text1"/>
                <w:w w:val="95"/>
                <w:sz w:val="28"/>
                <w:szCs w:val="28"/>
              </w:rPr>
              <w:t>Про</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затвердження</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примірної</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методики</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визначення</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очікуваної</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вартості</w:t>
            </w:r>
            <w:proofErr w:type="spellEnd"/>
            <w:r>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предмета</w:t>
            </w:r>
            <w:proofErr w:type="spellEnd"/>
            <w:r w:rsidRPr="00155E0F">
              <w:rPr>
                <w:rFonts w:ascii="Times New Roman" w:hAnsi="Times New Roman" w:cs="Times New Roman"/>
                <w:color w:val="000000" w:themeColor="text1"/>
                <w:w w:val="95"/>
                <w:sz w:val="28"/>
                <w:szCs w:val="28"/>
              </w:rPr>
              <w:t xml:space="preserve"> </w:t>
            </w:r>
            <w:proofErr w:type="spellStart"/>
            <w:r w:rsidRPr="00155E0F">
              <w:rPr>
                <w:rFonts w:ascii="Times New Roman" w:hAnsi="Times New Roman" w:cs="Times New Roman"/>
                <w:color w:val="000000" w:themeColor="text1"/>
                <w:w w:val="95"/>
                <w:sz w:val="28"/>
                <w:szCs w:val="28"/>
              </w:rPr>
              <w:t>закупівлі</w:t>
            </w:r>
            <w:proofErr w:type="spellEnd"/>
            <w:r w:rsidRPr="00155E0F">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очікувана</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вартість</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одного</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комплекту</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обладнання</w:t>
            </w:r>
            <w:proofErr w:type="spellEnd"/>
            <w:r>
              <w:rPr>
                <w:rFonts w:ascii="Times New Roman" w:hAnsi="Times New Roman" w:cs="Times New Roman"/>
                <w:color w:val="000000" w:themeColor="text1"/>
                <w:w w:val="95"/>
                <w:sz w:val="28"/>
                <w:szCs w:val="28"/>
              </w:rPr>
              <w:t xml:space="preserve"> </w:t>
            </w:r>
            <w:proofErr w:type="spellStart"/>
            <w:r>
              <w:rPr>
                <w:rFonts w:ascii="Times New Roman" w:hAnsi="Times New Roman" w:cs="Times New Roman"/>
                <w:color w:val="000000" w:themeColor="text1"/>
                <w:w w:val="95"/>
                <w:sz w:val="28"/>
                <w:szCs w:val="28"/>
              </w:rPr>
              <w:t>складає</w:t>
            </w:r>
            <w:proofErr w:type="spellEnd"/>
            <w:r>
              <w:rPr>
                <w:rFonts w:ascii="Times New Roman" w:hAnsi="Times New Roman" w:cs="Times New Roman"/>
                <w:color w:val="000000" w:themeColor="text1"/>
                <w:w w:val="95"/>
                <w:sz w:val="28"/>
                <w:szCs w:val="28"/>
              </w:rPr>
              <w:t xml:space="preserve"> 4 273 335,00 </w:t>
            </w:r>
            <w:proofErr w:type="spellStart"/>
            <w:r>
              <w:rPr>
                <w:rFonts w:ascii="Times New Roman" w:hAnsi="Times New Roman" w:cs="Times New Roman"/>
                <w:color w:val="000000" w:themeColor="text1"/>
                <w:w w:val="95"/>
                <w:sz w:val="28"/>
                <w:szCs w:val="28"/>
              </w:rPr>
              <w:t>грн</w:t>
            </w:r>
            <w:proofErr w:type="spellEnd"/>
            <w:r>
              <w:rPr>
                <w:rFonts w:ascii="Times New Roman" w:hAnsi="Times New Roman" w:cs="Times New Roman"/>
                <w:color w:val="000000" w:themeColor="text1"/>
                <w:w w:val="95"/>
                <w:sz w:val="28"/>
                <w:szCs w:val="28"/>
              </w:rPr>
              <w:t>. (</w:t>
            </w:r>
            <w:proofErr w:type="gramStart"/>
            <w:r>
              <w:rPr>
                <w:rFonts w:ascii="Times New Roman" w:hAnsi="Times New Roman" w:cs="Times New Roman"/>
                <w:color w:val="000000" w:themeColor="text1"/>
                <w:w w:val="95"/>
                <w:sz w:val="28"/>
                <w:szCs w:val="28"/>
              </w:rPr>
              <w:t>з</w:t>
            </w:r>
            <w:proofErr w:type="gramEnd"/>
            <w:r>
              <w:rPr>
                <w:rFonts w:ascii="Times New Roman" w:hAnsi="Times New Roman" w:cs="Times New Roman"/>
                <w:color w:val="000000" w:themeColor="text1"/>
                <w:w w:val="95"/>
                <w:sz w:val="28"/>
                <w:szCs w:val="28"/>
              </w:rPr>
              <w:t xml:space="preserve"> ПДВ).</w:t>
            </w:r>
          </w:p>
        </w:tc>
      </w:tr>
    </w:tbl>
    <w:p w14:paraId="08D53CA8" w14:textId="77777777" w:rsidR="00151EE3" w:rsidRPr="005B20AF" w:rsidRDefault="00151EE3" w:rsidP="00697BE5">
      <w:pPr>
        <w:pStyle w:val="a8"/>
        <w:spacing w:before="8"/>
        <w:rPr>
          <w:b/>
          <w:bCs/>
          <w:sz w:val="20"/>
          <w:szCs w:val="20"/>
          <w:bdr w:val="none" w:sz="0" w:space="0" w:color="auto" w:frame="1"/>
          <w:lang w:eastAsia="uk-UA"/>
        </w:rPr>
      </w:pPr>
    </w:p>
    <w:sectPr w:rsidR="00151EE3" w:rsidRPr="005B20AF" w:rsidSect="00697BE5">
      <w:pgSz w:w="11900" w:h="16840"/>
      <w:pgMar w:top="567" w:right="340" w:bottom="278" w:left="167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4D9"/>
    <w:multiLevelType w:val="hybridMultilevel"/>
    <w:tmpl w:val="68B2D99A"/>
    <w:lvl w:ilvl="0" w:tplc="9C7E3C9E">
      <w:start w:val="1"/>
      <w:numFmt w:val="bullet"/>
      <w:lvlText w:val="-"/>
      <w:lvlJc w:val="left"/>
      <w:pPr>
        <w:ind w:left="251" w:hanging="132"/>
      </w:pPr>
      <w:rPr>
        <w:rFonts w:ascii="Times New Roman" w:eastAsia="Times New Roman" w:hAnsi="Times New Roman" w:hint="default"/>
        <w:sz w:val="22"/>
        <w:szCs w:val="22"/>
      </w:rPr>
    </w:lvl>
    <w:lvl w:ilvl="1" w:tplc="EFF2CC02">
      <w:start w:val="1"/>
      <w:numFmt w:val="bullet"/>
      <w:lvlText w:val="•"/>
      <w:lvlJc w:val="left"/>
      <w:pPr>
        <w:ind w:left="806" w:hanging="132"/>
      </w:pPr>
      <w:rPr>
        <w:rFonts w:hint="default"/>
      </w:rPr>
    </w:lvl>
    <w:lvl w:ilvl="2" w:tplc="09E62492">
      <w:start w:val="1"/>
      <w:numFmt w:val="bullet"/>
      <w:lvlText w:val="•"/>
      <w:lvlJc w:val="left"/>
      <w:pPr>
        <w:ind w:left="1362" w:hanging="132"/>
      </w:pPr>
      <w:rPr>
        <w:rFonts w:hint="default"/>
      </w:rPr>
    </w:lvl>
    <w:lvl w:ilvl="3" w:tplc="62B2AB1A">
      <w:start w:val="1"/>
      <w:numFmt w:val="bullet"/>
      <w:lvlText w:val="•"/>
      <w:lvlJc w:val="left"/>
      <w:pPr>
        <w:ind w:left="1918" w:hanging="132"/>
      </w:pPr>
      <w:rPr>
        <w:rFonts w:hint="default"/>
      </w:rPr>
    </w:lvl>
    <w:lvl w:ilvl="4" w:tplc="757208B6">
      <w:start w:val="1"/>
      <w:numFmt w:val="bullet"/>
      <w:lvlText w:val="•"/>
      <w:lvlJc w:val="left"/>
      <w:pPr>
        <w:ind w:left="2473" w:hanging="132"/>
      </w:pPr>
      <w:rPr>
        <w:rFonts w:hint="default"/>
      </w:rPr>
    </w:lvl>
    <w:lvl w:ilvl="5" w:tplc="890AD050">
      <w:start w:val="1"/>
      <w:numFmt w:val="bullet"/>
      <w:lvlText w:val="•"/>
      <w:lvlJc w:val="left"/>
      <w:pPr>
        <w:ind w:left="3029" w:hanging="132"/>
      </w:pPr>
      <w:rPr>
        <w:rFonts w:hint="default"/>
      </w:rPr>
    </w:lvl>
    <w:lvl w:ilvl="6" w:tplc="28908498">
      <w:start w:val="1"/>
      <w:numFmt w:val="bullet"/>
      <w:lvlText w:val="•"/>
      <w:lvlJc w:val="left"/>
      <w:pPr>
        <w:ind w:left="3585" w:hanging="132"/>
      </w:pPr>
      <w:rPr>
        <w:rFonts w:hint="default"/>
      </w:rPr>
    </w:lvl>
    <w:lvl w:ilvl="7" w:tplc="2DFC906C">
      <w:start w:val="1"/>
      <w:numFmt w:val="bullet"/>
      <w:lvlText w:val="•"/>
      <w:lvlJc w:val="left"/>
      <w:pPr>
        <w:ind w:left="4141" w:hanging="132"/>
      </w:pPr>
      <w:rPr>
        <w:rFonts w:hint="default"/>
      </w:rPr>
    </w:lvl>
    <w:lvl w:ilvl="8" w:tplc="E4DC7314">
      <w:start w:val="1"/>
      <w:numFmt w:val="bullet"/>
      <w:lvlText w:val="•"/>
      <w:lvlJc w:val="left"/>
      <w:pPr>
        <w:ind w:left="4696" w:hanging="132"/>
      </w:pPr>
      <w:rPr>
        <w:rFonts w:hint="default"/>
      </w:rPr>
    </w:lvl>
  </w:abstractNum>
  <w:abstractNum w:abstractNumId="1">
    <w:nsid w:val="11CF69DE"/>
    <w:multiLevelType w:val="hybridMultilevel"/>
    <w:tmpl w:val="83584816"/>
    <w:lvl w:ilvl="0" w:tplc="092C5D44">
      <w:start w:val="1"/>
      <w:numFmt w:val="bullet"/>
      <w:lvlText w:val="-"/>
      <w:lvlJc w:val="left"/>
      <w:pPr>
        <w:ind w:left="119" w:hanging="171"/>
      </w:pPr>
      <w:rPr>
        <w:rFonts w:ascii="Times New Roman" w:eastAsia="Times New Roman" w:hAnsi="Times New Roman" w:hint="default"/>
        <w:sz w:val="22"/>
        <w:szCs w:val="22"/>
      </w:rPr>
    </w:lvl>
    <w:lvl w:ilvl="1" w:tplc="65F8765E">
      <w:start w:val="1"/>
      <w:numFmt w:val="bullet"/>
      <w:lvlText w:val="•"/>
      <w:lvlJc w:val="left"/>
      <w:pPr>
        <w:ind w:left="687" w:hanging="171"/>
      </w:pPr>
      <w:rPr>
        <w:rFonts w:hint="default"/>
      </w:rPr>
    </w:lvl>
    <w:lvl w:ilvl="2" w:tplc="6E40E564">
      <w:start w:val="1"/>
      <w:numFmt w:val="bullet"/>
      <w:lvlText w:val="•"/>
      <w:lvlJc w:val="left"/>
      <w:pPr>
        <w:ind w:left="1256" w:hanging="171"/>
      </w:pPr>
      <w:rPr>
        <w:rFonts w:hint="default"/>
      </w:rPr>
    </w:lvl>
    <w:lvl w:ilvl="3" w:tplc="CF801F66">
      <w:start w:val="1"/>
      <w:numFmt w:val="bullet"/>
      <w:lvlText w:val="•"/>
      <w:lvlJc w:val="left"/>
      <w:pPr>
        <w:ind w:left="1825" w:hanging="171"/>
      </w:pPr>
      <w:rPr>
        <w:rFonts w:hint="default"/>
      </w:rPr>
    </w:lvl>
    <w:lvl w:ilvl="4" w:tplc="D48CA414">
      <w:start w:val="1"/>
      <w:numFmt w:val="bullet"/>
      <w:lvlText w:val="•"/>
      <w:lvlJc w:val="left"/>
      <w:pPr>
        <w:ind w:left="2394" w:hanging="171"/>
      </w:pPr>
      <w:rPr>
        <w:rFonts w:hint="default"/>
      </w:rPr>
    </w:lvl>
    <w:lvl w:ilvl="5" w:tplc="28E42CA4">
      <w:start w:val="1"/>
      <w:numFmt w:val="bullet"/>
      <w:lvlText w:val="•"/>
      <w:lvlJc w:val="left"/>
      <w:pPr>
        <w:ind w:left="2963" w:hanging="171"/>
      </w:pPr>
      <w:rPr>
        <w:rFonts w:hint="default"/>
      </w:rPr>
    </w:lvl>
    <w:lvl w:ilvl="6" w:tplc="D68C3E20">
      <w:start w:val="1"/>
      <w:numFmt w:val="bullet"/>
      <w:lvlText w:val="•"/>
      <w:lvlJc w:val="left"/>
      <w:pPr>
        <w:ind w:left="3532" w:hanging="171"/>
      </w:pPr>
      <w:rPr>
        <w:rFonts w:hint="default"/>
      </w:rPr>
    </w:lvl>
    <w:lvl w:ilvl="7" w:tplc="D6FABCFC">
      <w:start w:val="1"/>
      <w:numFmt w:val="bullet"/>
      <w:lvlText w:val="•"/>
      <w:lvlJc w:val="left"/>
      <w:pPr>
        <w:ind w:left="4101" w:hanging="171"/>
      </w:pPr>
      <w:rPr>
        <w:rFonts w:hint="default"/>
      </w:rPr>
    </w:lvl>
    <w:lvl w:ilvl="8" w:tplc="BA4692F8">
      <w:start w:val="1"/>
      <w:numFmt w:val="bullet"/>
      <w:lvlText w:val="•"/>
      <w:lvlJc w:val="left"/>
      <w:pPr>
        <w:ind w:left="4670" w:hanging="171"/>
      </w:pPr>
      <w:rPr>
        <w:rFonts w:hint="default"/>
      </w:rPr>
    </w:lvl>
  </w:abstractNum>
  <w:abstractNum w:abstractNumId="2">
    <w:nsid w:val="2BE06A8E"/>
    <w:multiLevelType w:val="hybridMultilevel"/>
    <w:tmpl w:val="395248E2"/>
    <w:lvl w:ilvl="0" w:tplc="71008E22">
      <w:start w:val="1"/>
      <w:numFmt w:val="bullet"/>
      <w:lvlText w:val="-"/>
      <w:lvlJc w:val="left"/>
      <w:pPr>
        <w:ind w:left="119" w:hanging="164"/>
      </w:pPr>
      <w:rPr>
        <w:rFonts w:ascii="Times New Roman" w:eastAsia="Times New Roman" w:hAnsi="Times New Roman" w:hint="default"/>
        <w:sz w:val="22"/>
        <w:szCs w:val="22"/>
      </w:rPr>
    </w:lvl>
    <w:lvl w:ilvl="1" w:tplc="3C92F9E2">
      <w:start w:val="1"/>
      <w:numFmt w:val="bullet"/>
      <w:lvlText w:val="•"/>
      <w:lvlJc w:val="left"/>
      <w:pPr>
        <w:ind w:left="687" w:hanging="164"/>
      </w:pPr>
      <w:rPr>
        <w:rFonts w:hint="default"/>
      </w:rPr>
    </w:lvl>
    <w:lvl w:ilvl="2" w:tplc="1720A384">
      <w:start w:val="1"/>
      <w:numFmt w:val="bullet"/>
      <w:lvlText w:val="•"/>
      <w:lvlJc w:val="left"/>
      <w:pPr>
        <w:ind w:left="1256" w:hanging="164"/>
      </w:pPr>
      <w:rPr>
        <w:rFonts w:hint="default"/>
      </w:rPr>
    </w:lvl>
    <w:lvl w:ilvl="3" w:tplc="AF026C32">
      <w:start w:val="1"/>
      <w:numFmt w:val="bullet"/>
      <w:lvlText w:val="•"/>
      <w:lvlJc w:val="left"/>
      <w:pPr>
        <w:ind w:left="1825" w:hanging="164"/>
      </w:pPr>
      <w:rPr>
        <w:rFonts w:hint="default"/>
      </w:rPr>
    </w:lvl>
    <w:lvl w:ilvl="4" w:tplc="3D9A85D4">
      <w:start w:val="1"/>
      <w:numFmt w:val="bullet"/>
      <w:lvlText w:val="•"/>
      <w:lvlJc w:val="left"/>
      <w:pPr>
        <w:ind w:left="2394" w:hanging="164"/>
      </w:pPr>
      <w:rPr>
        <w:rFonts w:hint="default"/>
      </w:rPr>
    </w:lvl>
    <w:lvl w:ilvl="5" w:tplc="BA689E40">
      <w:start w:val="1"/>
      <w:numFmt w:val="bullet"/>
      <w:lvlText w:val="•"/>
      <w:lvlJc w:val="left"/>
      <w:pPr>
        <w:ind w:left="2963" w:hanging="164"/>
      </w:pPr>
      <w:rPr>
        <w:rFonts w:hint="default"/>
      </w:rPr>
    </w:lvl>
    <w:lvl w:ilvl="6" w:tplc="79763E7C">
      <w:start w:val="1"/>
      <w:numFmt w:val="bullet"/>
      <w:lvlText w:val="•"/>
      <w:lvlJc w:val="left"/>
      <w:pPr>
        <w:ind w:left="3532" w:hanging="164"/>
      </w:pPr>
      <w:rPr>
        <w:rFonts w:hint="default"/>
      </w:rPr>
    </w:lvl>
    <w:lvl w:ilvl="7" w:tplc="829AEB30">
      <w:start w:val="1"/>
      <w:numFmt w:val="bullet"/>
      <w:lvlText w:val="•"/>
      <w:lvlJc w:val="left"/>
      <w:pPr>
        <w:ind w:left="4101" w:hanging="164"/>
      </w:pPr>
      <w:rPr>
        <w:rFonts w:hint="default"/>
      </w:rPr>
    </w:lvl>
    <w:lvl w:ilvl="8" w:tplc="55C86056">
      <w:start w:val="1"/>
      <w:numFmt w:val="bullet"/>
      <w:lvlText w:val="•"/>
      <w:lvlJc w:val="left"/>
      <w:pPr>
        <w:ind w:left="4670" w:hanging="164"/>
      </w:pPr>
      <w:rPr>
        <w:rFonts w:hint="default"/>
      </w:rPr>
    </w:lvl>
  </w:abstractNum>
  <w:abstractNum w:abstractNumId="3">
    <w:nsid w:val="3196778B"/>
    <w:multiLevelType w:val="hybridMultilevel"/>
    <w:tmpl w:val="B87CF3C8"/>
    <w:lvl w:ilvl="0" w:tplc="E3FA8E3A">
      <w:start w:val="1"/>
      <w:numFmt w:val="bullet"/>
      <w:lvlText w:val="-"/>
      <w:lvlJc w:val="left"/>
      <w:pPr>
        <w:ind w:left="118" w:hanging="207"/>
      </w:pPr>
      <w:rPr>
        <w:rFonts w:ascii="Times New Roman" w:eastAsia="Times New Roman" w:hAnsi="Times New Roman" w:hint="default"/>
        <w:sz w:val="22"/>
        <w:szCs w:val="22"/>
      </w:rPr>
    </w:lvl>
    <w:lvl w:ilvl="1" w:tplc="B70CFF54">
      <w:start w:val="1"/>
      <w:numFmt w:val="bullet"/>
      <w:lvlText w:val="•"/>
      <w:lvlJc w:val="left"/>
      <w:pPr>
        <w:ind w:left="687" w:hanging="207"/>
      </w:pPr>
      <w:rPr>
        <w:rFonts w:hint="default"/>
      </w:rPr>
    </w:lvl>
    <w:lvl w:ilvl="2" w:tplc="BDB8AC4E">
      <w:start w:val="1"/>
      <w:numFmt w:val="bullet"/>
      <w:lvlText w:val="•"/>
      <w:lvlJc w:val="left"/>
      <w:pPr>
        <w:ind w:left="1256" w:hanging="207"/>
      </w:pPr>
      <w:rPr>
        <w:rFonts w:hint="default"/>
      </w:rPr>
    </w:lvl>
    <w:lvl w:ilvl="3" w:tplc="9DE6F71C">
      <w:start w:val="1"/>
      <w:numFmt w:val="bullet"/>
      <w:lvlText w:val="•"/>
      <w:lvlJc w:val="left"/>
      <w:pPr>
        <w:ind w:left="1825" w:hanging="207"/>
      </w:pPr>
      <w:rPr>
        <w:rFonts w:hint="default"/>
      </w:rPr>
    </w:lvl>
    <w:lvl w:ilvl="4" w:tplc="6F0804AE">
      <w:start w:val="1"/>
      <w:numFmt w:val="bullet"/>
      <w:lvlText w:val="•"/>
      <w:lvlJc w:val="left"/>
      <w:pPr>
        <w:ind w:left="2394" w:hanging="207"/>
      </w:pPr>
      <w:rPr>
        <w:rFonts w:hint="default"/>
      </w:rPr>
    </w:lvl>
    <w:lvl w:ilvl="5" w:tplc="C70EF51A">
      <w:start w:val="1"/>
      <w:numFmt w:val="bullet"/>
      <w:lvlText w:val="•"/>
      <w:lvlJc w:val="left"/>
      <w:pPr>
        <w:ind w:left="2963" w:hanging="207"/>
      </w:pPr>
      <w:rPr>
        <w:rFonts w:hint="default"/>
      </w:rPr>
    </w:lvl>
    <w:lvl w:ilvl="6" w:tplc="AC801E80">
      <w:start w:val="1"/>
      <w:numFmt w:val="bullet"/>
      <w:lvlText w:val="•"/>
      <w:lvlJc w:val="left"/>
      <w:pPr>
        <w:ind w:left="3532" w:hanging="207"/>
      </w:pPr>
      <w:rPr>
        <w:rFonts w:hint="default"/>
      </w:rPr>
    </w:lvl>
    <w:lvl w:ilvl="7" w:tplc="99B08CAE">
      <w:start w:val="1"/>
      <w:numFmt w:val="bullet"/>
      <w:lvlText w:val="•"/>
      <w:lvlJc w:val="left"/>
      <w:pPr>
        <w:ind w:left="4101" w:hanging="207"/>
      </w:pPr>
      <w:rPr>
        <w:rFonts w:hint="default"/>
      </w:rPr>
    </w:lvl>
    <w:lvl w:ilvl="8" w:tplc="88548C86">
      <w:start w:val="1"/>
      <w:numFmt w:val="bullet"/>
      <w:lvlText w:val="•"/>
      <w:lvlJc w:val="left"/>
      <w:pPr>
        <w:ind w:left="4670" w:hanging="207"/>
      </w:pPr>
      <w:rPr>
        <w:rFonts w:hint="default"/>
      </w:rPr>
    </w:lvl>
  </w:abstractNum>
  <w:abstractNum w:abstractNumId="4">
    <w:nsid w:val="432C1FA9"/>
    <w:multiLevelType w:val="hybridMultilevel"/>
    <w:tmpl w:val="A72EFCC6"/>
    <w:lvl w:ilvl="0" w:tplc="FA2299FA">
      <w:start w:val="1"/>
      <w:numFmt w:val="bullet"/>
      <w:lvlText w:val="-"/>
      <w:lvlJc w:val="left"/>
      <w:pPr>
        <w:ind w:left="119" w:hanging="267"/>
      </w:pPr>
      <w:rPr>
        <w:rFonts w:ascii="Times New Roman" w:eastAsia="Times New Roman" w:hAnsi="Times New Roman" w:hint="default"/>
        <w:sz w:val="22"/>
        <w:szCs w:val="22"/>
      </w:rPr>
    </w:lvl>
    <w:lvl w:ilvl="1" w:tplc="79FAC7E4">
      <w:start w:val="1"/>
      <w:numFmt w:val="bullet"/>
      <w:lvlText w:val="•"/>
      <w:lvlJc w:val="left"/>
      <w:pPr>
        <w:ind w:left="687" w:hanging="267"/>
      </w:pPr>
      <w:rPr>
        <w:rFonts w:hint="default"/>
      </w:rPr>
    </w:lvl>
    <w:lvl w:ilvl="2" w:tplc="0B3C4696">
      <w:start w:val="1"/>
      <w:numFmt w:val="bullet"/>
      <w:lvlText w:val="•"/>
      <w:lvlJc w:val="left"/>
      <w:pPr>
        <w:ind w:left="1256" w:hanging="267"/>
      </w:pPr>
      <w:rPr>
        <w:rFonts w:hint="default"/>
      </w:rPr>
    </w:lvl>
    <w:lvl w:ilvl="3" w:tplc="6B8A2306">
      <w:start w:val="1"/>
      <w:numFmt w:val="bullet"/>
      <w:lvlText w:val="•"/>
      <w:lvlJc w:val="left"/>
      <w:pPr>
        <w:ind w:left="1825" w:hanging="267"/>
      </w:pPr>
      <w:rPr>
        <w:rFonts w:hint="default"/>
      </w:rPr>
    </w:lvl>
    <w:lvl w:ilvl="4" w:tplc="29FAD3D0">
      <w:start w:val="1"/>
      <w:numFmt w:val="bullet"/>
      <w:lvlText w:val="•"/>
      <w:lvlJc w:val="left"/>
      <w:pPr>
        <w:ind w:left="2394" w:hanging="267"/>
      </w:pPr>
      <w:rPr>
        <w:rFonts w:hint="default"/>
      </w:rPr>
    </w:lvl>
    <w:lvl w:ilvl="5" w:tplc="7C8A56C6">
      <w:start w:val="1"/>
      <w:numFmt w:val="bullet"/>
      <w:lvlText w:val="•"/>
      <w:lvlJc w:val="left"/>
      <w:pPr>
        <w:ind w:left="2963" w:hanging="267"/>
      </w:pPr>
      <w:rPr>
        <w:rFonts w:hint="default"/>
      </w:rPr>
    </w:lvl>
    <w:lvl w:ilvl="6" w:tplc="60C00960">
      <w:start w:val="1"/>
      <w:numFmt w:val="bullet"/>
      <w:lvlText w:val="•"/>
      <w:lvlJc w:val="left"/>
      <w:pPr>
        <w:ind w:left="3532" w:hanging="267"/>
      </w:pPr>
      <w:rPr>
        <w:rFonts w:hint="default"/>
      </w:rPr>
    </w:lvl>
    <w:lvl w:ilvl="7" w:tplc="132E481A">
      <w:start w:val="1"/>
      <w:numFmt w:val="bullet"/>
      <w:lvlText w:val="•"/>
      <w:lvlJc w:val="left"/>
      <w:pPr>
        <w:ind w:left="4101" w:hanging="267"/>
      </w:pPr>
      <w:rPr>
        <w:rFonts w:hint="default"/>
      </w:rPr>
    </w:lvl>
    <w:lvl w:ilvl="8" w:tplc="90881F38">
      <w:start w:val="1"/>
      <w:numFmt w:val="bullet"/>
      <w:lvlText w:val="•"/>
      <w:lvlJc w:val="left"/>
      <w:pPr>
        <w:ind w:left="4670" w:hanging="267"/>
      </w:pPr>
      <w:rPr>
        <w:rFonts w:hint="default"/>
      </w:rPr>
    </w:lvl>
  </w:abstractNum>
  <w:abstractNum w:abstractNumId="5">
    <w:nsid w:val="632372F6"/>
    <w:multiLevelType w:val="hybridMultilevel"/>
    <w:tmpl w:val="1F903A34"/>
    <w:lvl w:ilvl="0" w:tplc="6910EAC2">
      <w:start w:val="1"/>
      <w:numFmt w:val="bullet"/>
      <w:lvlText w:val="-"/>
      <w:lvlJc w:val="left"/>
      <w:pPr>
        <w:ind w:left="119" w:hanging="135"/>
      </w:pPr>
      <w:rPr>
        <w:rFonts w:ascii="Times New Roman" w:eastAsia="Times New Roman" w:hAnsi="Times New Roman" w:hint="default"/>
        <w:sz w:val="22"/>
        <w:szCs w:val="22"/>
      </w:rPr>
    </w:lvl>
    <w:lvl w:ilvl="1" w:tplc="97C27F4E">
      <w:start w:val="1"/>
      <w:numFmt w:val="bullet"/>
      <w:lvlText w:val="•"/>
      <w:lvlJc w:val="left"/>
      <w:pPr>
        <w:ind w:left="687" w:hanging="135"/>
      </w:pPr>
      <w:rPr>
        <w:rFonts w:hint="default"/>
      </w:rPr>
    </w:lvl>
    <w:lvl w:ilvl="2" w:tplc="4816E6E2">
      <w:start w:val="1"/>
      <w:numFmt w:val="bullet"/>
      <w:lvlText w:val="•"/>
      <w:lvlJc w:val="left"/>
      <w:pPr>
        <w:ind w:left="1256" w:hanging="135"/>
      </w:pPr>
      <w:rPr>
        <w:rFonts w:hint="default"/>
      </w:rPr>
    </w:lvl>
    <w:lvl w:ilvl="3" w:tplc="1E02BDD6">
      <w:start w:val="1"/>
      <w:numFmt w:val="bullet"/>
      <w:lvlText w:val="•"/>
      <w:lvlJc w:val="left"/>
      <w:pPr>
        <w:ind w:left="1825" w:hanging="135"/>
      </w:pPr>
      <w:rPr>
        <w:rFonts w:hint="default"/>
      </w:rPr>
    </w:lvl>
    <w:lvl w:ilvl="4" w:tplc="7562B944">
      <w:start w:val="1"/>
      <w:numFmt w:val="bullet"/>
      <w:lvlText w:val="•"/>
      <w:lvlJc w:val="left"/>
      <w:pPr>
        <w:ind w:left="2394" w:hanging="135"/>
      </w:pPr>
      <w:rPr>
        <w:rFonts w:hint="default"/>
      </w:rPr>
    </w:lvl>
    <w:lvl w:ilvl="5" w:tplc="DE8A009C">
      <w:start w:val="1"/>
      <w:numFmt w:val="bullet"/>
      <w:lvlText w:val="•"/>
      <w:lvlJc w:val="left"/>
      <w:pPr>
        <w:ind w:left="2963" w:hanging="135"/>
      </w:pPr>
      <w:rPr>
        <w:rFonts w:hint="default"/>
      </w:rPr>
    </w:lvl>
    <w:lvl w:ilvl="6" w:tplc="D9BC9D1A">
      <w:start w:val="1"/>
      <w:numFmt w:val="bullet"/>
      <w:lvlText w:val="•"/>
      <w:lvlJc w:val="left"/>
      <w:pPr>
        <w:ind w:left="3532" w:hanging="135"/>
      </w:pPr>
      <w:rPr>
        <w:rFonts w:hint="default"/>
      </w:rPr>
    </w:lvl>
    <w:lvl w:ilvl="7" w:tplc="63621FB6">
      <w:start w:val="1"/>
      <w:numFmt w:val="bullet"/>
      <w:lvlText w:val="•"/>
      <w:lvlJc w:val="left"/>
      <w:pPr>
        <w:ind w:left="4101" w:hanging="135"/>
      </w:pPr>
      <w:rPr>
        <w:rFonts w:hint="default"/>
      </w:rPr>
    </w:lvl>
    <w:lvl w:ilvl="8" w:tplc="F302138C">
      <w:start w:val="1"/>
      <w:numFmt w:val="bullet"/>
      <w:lvlText w:val="•"/>
      <w:lvlJc w:val="left"/>
      <w:pPr>
        <w:ind w:left="4670" w:hanging="135"/>
      </w:pPr>
      <w:rPr>
        <w:rFonts w:hint="default"/>
      </w:rPr>
    </w:lvl>
  </w:abstractNum>
  <w:abstractNum w:abstractNumId="6">
    <w:nsid w:val="639D427D"/>
    <w:multiLevelType w:val="hybridMultilevel"/>
    <w:tmpl w:val="0852A822"/>
    <w:lvl w:ilvl="0" w:tplc="AC582AA8">
      <w:start w:val="1"/>
      <w:numFmt w:val="bullet"/>
      <w:lvlText w:val="-"/>
      <w:lvlJc w:val="left"/>
      <w:pPr>
        <w:ind w:left="119" w:hanging="183"/>
      </w:pPr>
      <w:rPr>
        <w:rFonts w:ascii="Times New Roman" w:eastAsia="Times New Roman" w:hAnsi="Times New Roman" w:hint="default"/>
        <w:sz w:val="22"/>
        <w:szCs w:val="22"/>
      </w:rPr>
    </w:lvl>
    <w:lvl w:ilvl="1" w:tplc="D6088068">
      <w:start w:val="1"/>
      <w:numFmt w:val="bullet"/>
      <w:lvlText w:val="•"/>
      <w:lvlJc w:val="left"/>
      <w:pPr>
        <w:ind w:left="687" w:hanging="183"/>
      </w:pPr>
      <w:rPr>
        <w:rFonts w:hint="default"/>
      </w:rPr>
    </w:lvl>
    <w:lvl w:ilvl="2" w:tplc="79B0BC68">
      <w:start w:val="1"/>
      <w:numFmt w:val="bullet"/>
      <w:lvlText w:val="•"/>
      <w:lvlJc w:val="left"/>
      <w:pPr>
        <w:ind w:left="1256" w:hanging="183"/>
      </w:pPr>
      <w:rPr>
        <w:rFonts w:hint="default"/>
      </w:rPr>
    </w:lvl>
    <w:lvl w:ilvl="3" w:tplc="8A52CFD8">
      <w:start w:val="1"/>
      <w:numFmt w:val="bullet"/>
      <w:lvlText w:val="•"/>
      <w:lvlJc w:val="left"/>
      <w:pPr>
        <w:ind w:left="1825" w:hanging="183"/>
      </w:pPr>
      <w:rPr>
        <w:rFonts w:hint="default"/>
      </w:rPr>
    </w:lvl>
    <w:lvl w:ilvl="4" w:tplc="36C8010C">
      <w:start w:val="1"/>
      <w:numFmt w:val="bullet"/>
      <w:lvlText w:val="•"/>
      <w:lvlJc w:val="left"/>
      <w:pPr>
        <w:ind w:left="2394" w:hanging="183"/>
      </w:pPr>
      <w:rPr>
        <w:rFonts w:hint="default"/>
      </w:rPr>
    </w:lvl>
    <w:lvl w:ilvl="5" w:tplc="A3FA5F6C">
      <w:start w:val="1"/>
      <w:numFmt w:val="bullet"/>
      <w:lvlText w:val="•"/>
      <w:lvlJc w:val="left"/>
      <w:pPr>
        <w:ind w:left="2963" w:hanging="183"/>
      </w:pPr>
      <w:rPr>
        <w:rFonts w:hint="default"/>
      </w:rPr>
    </w:lvl>
    <w:lvl w:ilvl="6" w:tplc="16CE35B6">
      <w:start w:val="1"/>
      <w:numFmt w:val="bullet"/>
      <w:lvlText w:val="•"/>
      <w:lvlJc w:val="left"/>
      <w:pPr>
        <w:ind w:left="3532" w:hanging="183"/>
      </w:pPr>
      <w:rPr>
        <w:rFonts w:hint="default"/>
      </w:rPr>
    </w:lvl>
    <w:lvl w:ilvl="7" w:tplc="08D096EC">
      <w:start w:val="1"/>
      <w:numFmt w:val="bullet"/>
      <w:lvlText w:val="•"/>
      <w:lvlJc w:val="left"/>
      <w:pPr>
        <w:ind w:left="4101" w:hanging="183"/>
      </w:pPr>
      <w:rPr>
        <w:rFonts w:hint="default"/>
      </w:rPr>
    </w:lvl>
    <w:lvl w:ilvl="8" w:tplc="7332DF60">
      <w:start w:val="1"/>
      <w:numFmt w:val="bullet"/>
      <w:lvlText w:val="•"/>
      <w:lvlJc w:val="left"/>
      <w:pPr>
        <w:ind w:left="4670" w:hanging="183"/>
      </w:pPr>
      <w:rPr>
        <w:rFonts w:hint="default"/>
      </w:rPr>
    </w:lvl>
  </w:abstractNum>
  <w:abstractNum w:abstractNumId="7">
    <w:nsid w:val="748A2C9B"/>
    <w:multiLevelType w:val="hybridMultilevel"/>
    <w:tmpl w:val="02CC9A8A"/>
    <w:lvl w:ilvl="0" w:tplc="11B4680C">
      <w:start w:val="1"/>
      <w:numFmt w:val="bullet"/>
      <w:lvlText w:val="-"/>
      <w:lvlJc w:val="left"/>
      <w:pPr>
        <w:ind w:left="119" w:hanging="207"/>
      </w:pPr>
      <w:rPr>
        <w:rFonts w:ascii="Times New Roman" w:eastAsia="Times New Roman" w:hAnsi="Times New Roman" w:hint="default"/>
        <w:sz w:val="22"/>
        <w:szCs w:val="22"/>
      </w:rPr>
    </w:lvl>
    <w:lvl w:ilvl="1" w:tplc="0D4ECE64">
      <w:start w:val="1"/>
      <w:numFmt w:val="bullet"/>
      <w:lvlText w:val="•"/>
      <w:lvlJc w:val="left"/>
      <w:pPr>
        <w:ind w:left="687" w:hanging="207"/>
      </w:pPr>
      <w:rPr>
        <w:rFonts w:hint="default"/>
      </w:rPr>
    </w:lvl>
    <w:lvl w:ilvl="2" w:tplc="47004BC6">
      <w:start w:val="1"/>
      <w:numFmt w:val="bullet"/>
      <w:lvlText w:val="•"/>
      <w:lvlJc w:val="left"/>
      <w:pPr>
        <w:ind w:left="1256" w:hanging="207"/>
      </w:pPr>
      <w:rPr>
        <w:rFonts w:hint="default"/>
      </w:rPr>
    </w:lvl>
    <w:lvl w:ilvl="3" w:tplc="7278BF90">
      <w:start w:val="1"/>
      <w:numFmt w:val="bullet"/>
      <w:lvlText w:val="•"/>
      <w:lvlJc w:val="left"/>
      <w:pPr>
        <w:ind w:left="1825" w:hanging="207"/>
      </w:pPr>
      <w:rPr>
        <w:rFonts w:hint="default"/>
      </w:rPr>
    </w:lvl>
    <w:lvl w:ilvl="4" w:tplc="9942E05A">
      <w:start w:val="1"/>
      <w:numFmt w:val="bullet"/>
      <w:lvlText w:val="•"/>
      <w:lvlJc w:val="left"/>
      <w:pPr>
        <w:ind w:left="2394" w:hanging="207"/>
      </w:pPr>
      <w:rPr>
        <w:rFonts w:hint="default"/>
      </w:rPr>
    </w:lvl>
    <w:lvl w:ilvl="5" w:tplc="5EBE3900">
      <w:start w:val="1"/>
      <w:numFmt w:val="bullet"/>
      <w:lvlText w:val="•"/>
      <w:lvlJc w:val="left"/>
      <w:pPr>
        <w:ind w:left="2963" w:hanging="207"/>
      </w:pPr>
      <w:rPr>
        <w:rFonts w:hint="default"/>
      </w:rPr>
    </w:lvl>
    <w:lvl w:ilvl="6" w:tplc="2B969F3A">
      <w:start w:val="1"/>
      <w:numFmt w:val="bullet"/>
      <w:lvlText w:val="•"/>
      <w:lvlJc w:val="left"/>
      <w:pPr>
        <w:ind w:left="3532" w:hanging="207"/>
      </w:pPr>
      <w:rPr>
        <w:rFonts w:hint="default"/>
      </w:rPr>
    </w:lvl>
    <w:lvl w:ilvl="7" w:tplc="FD1A7204">
      <w:start w:val="1"/>
      <w:numFmt w:val="bullet"/>
      <w:lvlText w:val="•"/>
      <w:lvlJc w:val="left"/>
      <w:pPr>
        <w:ind w:left="4101" w:hanging="207"/>
      </w:pPr>
      <w:rPr>
        <w:rFonts w:hint="default"/>
      </w:rPr>
    </w:lvl>
    <w:lvl w:ilvl="8" w:tplc="8CCA8514">
      <w:start w:val="1"/>
      <w:numFmt w:val="bullet"/>
      <w:lvlText w:val="•"/>
      <w:lvlJc w:val="left"/>
      <w:pPr>
        <w:ind w:left="4670" w:hanging="207"/>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E"/>
    <w:rsid w:val="00001A66"/>
    <w:rsid w:val="00035682"/>
    <w:rsid w:val="00035CEE"/>
    <w:rsid w:val="00051CAE"/>
    <w:rsid w:val="000653F2"/>
    <w:rsid w:val="00077018"/>
    <w:rsid w:val="00082B15"/>
    <w:rsid w:val="00095F3B"/>
    <w:rsid w:val="000C563F"/>
    <w:rsid w:val="000C6AA0"/>
    <w:rsid w:val="000C7111"/>
    <w:rsid w:val="000D60C4"/>
    <w:rsid w:val="000F4790"/>
    <w:rsid w:val="000F6227"/>
    <w:rsid w:val="0013499D"/>
    <w:rsid w:val="001439EA"/>
    <w:rsid w:val="00151EE3"/>
    <w:rsid w:val="0016143E"/>
    <w:rsid w:val="001727C8"/>
    <w:rsid w:val="00181889"/>
    <w:rsid w:val="001832AF"/>
    <w:rsid w:val="00187C4A"/>
    <w:rsid w:val="001A5B80"/>
    <w:rsid w:val="001A765B"/>
    <w:rsid w:val="001C2B3E"/>
    <w:rsid w:val="001E7E67"/>
    <w:rsid w:val="001F778E"/>
    <w:rsid w:val="002159F9"/>
    <w:rsid w:val="00225ACE"/>
    <w:rsid w:val="00240DE5"/>
    <w:rsid w:val="00241F22"/>
    <w:rsid w:val="00251EF5"/>
    <w:rsid w:val="00256A06"/>
    <w:rsid w:val="00261DCC"/>
    <w:rsid w:val="002632DF"/>
    <w:rsid w:val="002857CC"/>
    <w:rsid w:val="00294351"/>
    <w:rsid w:val="002A6B11"/>
    <w:rsid w:val="002B41A5"/>
    <w:rsid w:val="002B453F"/>
    <w:rsid w:val="002D130F"/>
    <w:rsid w:val="002E6AE7"/>
    <w:rsid w:val="00332636"/>
    <w:rsid w:val="0033406D"/>
    <w:rsid w:val="00354AF5"/>
    <w:rsid w:val="003568B8"/>
    <w:rsid w:val="00357494"/>
    <w:rsid w:val="0038188A"/>
    <w:rsid w:val="00390020"/>
    <w:rsid w:val="00391EFC"/>
    <w:rsid w:val="003C127F"/>
    <w:rsid w:val="003C33B2"/>
    <w:rsid w:val="003C49C6"/>
    <w:rsid w:val="003D7840"/>
    <w:rsid w:val="00402C81"/>
    <w:rsid w:val="004263BE"/>
    <w:rsid w:val="00426996"/>
    <w:rsid w:val="00452806"/>
    <w:rsid w:val="00467C40"/>
    <w:rsid w:val="004750B6"/>
    <w:rsid w:val="00481134"/>
    <w:rsid w:val="004B6D12"/>
    <w:rsid w:val="004B7E7A"/>
    <w:rsid w:val="004E05C1"/>
    <w:rsid w:val="004E7C04"/>
    <w:rsid w:val="00512B55"/>
    <w:rsid w:val="00556CDA"/>
    <w:rsid w:val="00566564"/>
    <w:rsid w:val="00570B3D"/>
    <w:rsid w:val="0058134A"/>
    <w:rsid w:val="005949AF"/>
    <w:rsid w:val="00594DBD"/>
    <w:rsid w:val="005A4534"/>
    <w:rsid w:val="005A64EC"/>
    <w:rsid w:val="005A6E6A"/>
    <w:rsid w:val="005B20AF"/>
    <w:rsid w:val="005B3CBD"/>
    <w:rsid w:val="005B617A"/>
    <w:rsid w:val="005C1806"/>
    <w:rsid w:val="005C6915"/>
    <w:rsid w:val="005E041E"/>
    <w:rsid w:val="005E64A8"/>
    <w:rsid w:val="006357F5"/>
    <w:rsid w:val="00636F2A"/>
    <w:rsid w:val="006620FA"/>
    <w:rsid w:val="006761AB"/>
    <w:rsid w:val="00682B17"/>
    <w:rsid w:val="00684AF2"/>
    <w:rsid w:val="00691051"/>
    <w:rsid w:val="00697BE5"/>
    <w:rsid w:val="006A5D04"/>
    <w:rsid w:val="006D2AE1"/>
    <w:rsid w:val="006E3BB9"/>
    <w:rsid w:val="006F0BE0"/>
    <w:rsid w:val="006F7D7A"/>
    <w:rsid w:val="007133D3"/>
    <w:rsid w:val="0072719E"/>
    <w:rsid w:val="00745ECC"/>
    <w:rsid w:val="00746052"/>
    <w:rsid w:val="00780D85"/>
    <w:rsid w:val="00783054"/>
    <w:rsid w:val="007837AE"/>
    <w:rsid w:val="00783F91"/>
    <w:rsid w:val="00794F49"/>
    <w:rsid w:val="007952E6"/>
    <w:rsid w:val="007A6973"/>
    <w:rsid w:val="007A76C3"/>
    <w:rsid w:val="007E0CA9"/>
    <w:rsid w:val="007E724D"/>
    <w:rsid w:val="00804211"/>
    <w:rsid w:val="0080762B"/>
    <w:rsid w:val="0081605B"/>
    <w:rsid w:val="00856E07"/>
    <w:rsid w:val="008648EF"/>
    <w:rsid w:val="0088330A"/>
    <w:rsid w:val="008A49DF"/>
    <w:rsid w:val="008A53B3"/>
    <w:rsid w:val="008B3458"/>
    <w:rsid w:val="008F39D1"/>
    <w:rsid w:val="008F4959"/>
    <w:rsid w:val="008F79DC"/>
    <w:rsid w:val="009041A0"/>
    <w:rsid w:val="00914296"/>
    <w:rsid w:val="00927847"/>
    <w:rsid w:val="009527DB"/>
    <w:rsid w:val="00982419"/>
    <w:rsid w:val="00986FD1"/>
    <w:rsid w:val="009B2FFB"/>
    <w:rsid w:val="009E2EB5"/>
    <w:rsid w:val="00A07F3B"/>
    <w:rsid w:val="00A315C6"/>
    <w:rsid w:val="00A35303"/>
    <w:rsid w:val="00A568EB"/>
    <w:rsid w:val="00A70913"/>
    <w:rsid w:val="00A75F1D"/>
    <w:rsid w:val="00A830E4"/>
    <w:rsid w:val="00A95F3D"/>
    <w:rsid w:val="00AA087E"/>
    <w:rsid w:val="00AA5AF7"/>
    <w:rsid w:val="00AC15CB"/>
    <w:rsid w:val="00AD03DA"/>
    <w:rsid w:val="00AF2A74"/>
    <w:rsid w:val="00B25B22"/>
    <w:rsid w:val="00B25FFC"/>
    <w:rsid w:val="00B50A26"/>
    <w:rsid w:val="00B51123"/>
    <w:rsid w:val="00B76202"/>
    <w:rsid w:val="00B85B18"/>
    <w:rsid w:val="00B94544"/>
    <w:rsid w:val="00B96FF0"/>
    <w:rsid w:val="00BA5D84"/>
    <w:rsid w:val="00BC2A64"/>
    <w:rsid w:val="00C015F1"/>
    <w:rsid w:val="00C3605A"/>
    <w:rsid w:val="00C42AB1"/>
    <w:rsid w:val="00C479EC"/>
    <w:rsid w:val="00C536A0"/>
    <w:rsid w:val="00C565F2"/>
    <w:rsid w:val="00C77CDD"/>
    <w:rsid w:val="00C87DFD"/>
    <w:rsid w:val="00C960C4"/>
    <w:rsid w:val="00CB1414"/>
    <w:rsid w:val="00CC129A"/>
    <w:rsid w:val="00CC45D4"/>
    <w:rsid w:val="00CC799B"/>
    <w:rsid w:val="00CD685C"/>
    <w:rsid w:val="00D04402"/>
    <w:rsid w:val="00D05A0A"/>
    <w:rsid w:val="00D05C1B"/>
    <w:rsid w:val="00D12E5B"/>
    <w:rsid w:val="00D25091"/>
    <w:rsid w:val="00DA4802"/>
    <w:rsid w:val="00DA709A"/>
    <w:rsid w:val="00DB573A"/>
    <w:rsid w:val="00E00EEE"/>
    <w:rsid w:val="00E1385F"/>
    <w:rsid w:val="00E35F24"/>
    <w:rsid w:val="00E5651A"/>
    <w:rsid w:val="00E77E94"/>
    <w:rsid w:val="00E82A14"/>
    <w:rsid w:val="00E859FD"/>
    <w:rsid w:val="00E9624E"/>
    <w:rsid w:val="00E963DE"/>
    <w:rsid w:val="00E972DA"/>
    <w:rsid w:val="00EA078B"/>
    <w:rsid w:val="00EA4C75"/>
    <w:rsid w:val="00EB1FC5"/>
    <w:rsid w:val="00EC44D7"/>
    <w:rsid w:val="00ED4EBA"/>
    <w:rsid w:val="00ED7B69"/>
    <w:rsid w:val="00EE7459"/>
    <w:rsid w:val="00F17770"/>
    <w:rsid w:val="00F23159"/>
    <w:rsid w:val="00F3517A"/>
    <w:rsid w:val="00F41143"/>
    <w:rsid w:val="00F67320"/>
    <w:rsid w:val="00F70679"/>
    <w:rsid w:val="00F739F3"/>
    <w:rsid w:val="00F75AEC"/>
    <w:rsid w:val="00F94564"/>
    <w:rsid w:val="00FC1E87"/>
    <w:rsid w:val="00FC1F5D"/>
    <w:rsid w:val="00FC7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C1DA"/>
  <w15:docId w15:val="{DF3B749B-14C7-4D9F-9A95-B561750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EE"/>
    <w:pPr>
      <w:spacing w:after="160" w:line="259" w:lineRule="auto"/>
      <w:jc w:val="left"/>
    </w:pPr>
    <w:rPr>
      <w:rFonts w:asciiTheme="minorHAnsi" w:hAnsiTheme="minorHAnsi" w:cstheme="minorBidi"/>
      <w:sz w:val="22"/>
    </w:rPr>
  </w:style>
  <w:style w:type="paragraph" w:styleId="1">
    <w:name w:val="heading 1"/>
    <w:basedOn w:val="a"/>
    <w:link w:val="10"/>
    <w:uiPriority w:val="1"/>
    <w:qFormat/>
    <w:rsid w:val="00697BE5"/>
    <w:pPr>
      <w:widowControl w:val="0"/>
      <w:autoSpaceDE w:val="0"/>
      <w:autoSpaceDN w:val="0"/>
      <w:spacing w:after="0" w:line="240" w:lineRule="auto"/>
      <w:outlineLvl w:val="0"/>
    </w:pPr>
    <w:rPr>
      <w:rFonts w:ascii="Times New Roman" w:eastAsia="Times New Roman" w:hAnsi="Times New Roman" w:cs="Times New Roman"/>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CEE"/>
    <w:pPr>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035CEE"/>
    <w:rPr>
      <w:rFonts w:eastAsia="Times New Roman"/>
      <w:sz w:val="26"/>
      <w:szCs w:val="26"/>
    </w:rPr>
  </w:style>
  <w:style w:type="paragraph" w:customStyle="1" w:styleId="11">
    <w:name w:val="Основной текст1"/>
    <w:basedOn w:val="a"/>
    <w:link w:val="a4"/>
    <w:rsid w:val="00035CEE"/>
    <w:pPr>
      <w:widowControl w:val="0"/>
      <w:spacing w:after="560" w:line="276" w:lineRule="auto"/>
      <w:ind w:firstLine="400"/>
    </w:pPr>
    <w:rPr>
      <w:rFonts w:ascii="Times New Roman" w:eastAsia="Times New Roman" w:hAnsi="Times New Roman" w:cs="Times New Roman"/>
      <w:sz w:val="26"/>
      <w:szCs w:val="26"/>
    </w:rPr>
  </w:style>
  <w:style w:type="paragraph" w:styleId="a5">
    <w:name w:val="List Paragraph"/>
    <w:basedOn w:val="a"/>
    <w:uiPriority w:val="1"/>
    <w:qFormat/>
    <w:rsid w:val="00035CEE"/>
    <w:pPr>
      <w:ind w:left="720"/>
      <w:contextualSpacing/>
    </w:pPr>
  </w:style>
  <w:style w:type="paragraph" w:styleId="a6">
    <w:name w:val="Balloon Text"/>
    <w:basedOn w:val="a"/>
    <w:link w:val="a7"/>
    <w:uiPriority w:val="99"/>
    <w:semiHidden/>
    <w:unhideWhenUsed/>
    <w:rsid w:val="007E72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724D"/>
    <w:rPr>
      <w:rFonts w:ascii="Segoe UI" w:hAnsi="Segoe UI" w:cs="Segoe UI"/>
      <w:sz w:val="18"/>
      <w:szCs w:val="18"/>
    </w:rPr>
  </w:style>
  <w:style w:type="table" w:customStyle="1" w:styleId="TableNormal">
    <w:name w:val="Table Normal"/>
    <w:uiPriority w:val="2"/>
    <w:semiHidden/>
    <w:unhideWhenUsed/>
    <w:qFormat/>
    <w:rsid w:val="00AF2A74"/>
    <w:pPr>
      <w:widowControl w:val="0"/>
      <w:jc w:val="left"/>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F2A74"/>
    <w:pPr>
      <w:widowControl w:val="0"/>
      <w:spacing w:after="0" w:line="240" w:lineRule="auto"/>
      <w:ind w:left="251" w:hanging="132"/>
    </w:pPr>
    <w:rPr>
      <w:rFonts w:ascii="Times New Roman" w:eastAsia="Times New Roman" w:hAnsi="Times New Roman"/>
      <w:lang w:val="en-US"/>
    </w:rPr>
  </w:style>
  <w:style w:type="character" w:customStyle="1" w:styleId="a9">
    <w:name w:val="Основной текст Знак"/>
    <w:basedOn w:val="a0"/>
    <w:link w:val="a8"/>
    <w:uiPriority w:val="1"/>
    <w:rsid w:val="00AF2A74"/>
    <w:rPr>
      <w:rFonts w:eastAsia="Times New Roman" w:cstheme="minorBidi"/>
      <w:sz w:val="22"/>
      <w:lang w:val="en-US"/>
    </w:rPr>
  </w:style>
  <w:style w:type="paragraph" w:customStyle="1" w:styleId="TableParagraph">
    <w:name w:val="Table Paragraph"/>
    <w:basedOn w:val="a"/>
    <w:uiPriority w:val="1"/>
    <w:qFormat/>
    <w:rsid w:val="00AF2A74"/>
    <w:pPr>
      <w:widowControl w:val="0"/>
      <w:spacing w:after="0" w:line="240" w:lineRule="auto"/>
    </w:pPr>
    <w:rPr>
      <w:lang w:val="en-US"/>
    </w:rPr>
  </w:style>
  <w:style w:type="paragraph" w:styleId="aa">
    <w:name w:val="header"/>
    <w:basedOn w:val="a"/>
    <w:link w:val="ab"/>
    <w:uiPriority w:val="99"/>
    <w:unhideWhenUsed/>
    <w:rsid w:val="00AF2A74"/>
    <w:pPr>
      <w:widowControl w:val="0"/>
      <w:tabs>
        <w:tab w:val="center" w:pos="4819"/>
        <w:tab w:val="right" w:pos="9639"/>
      </w:tabs>
      <w:spacing w:after="0" w:line="240" w:lineRule="auto"/>
    </w:pPr>
    <w:rPr>
      <w:lang w:val="en-US"/>
    </w:rPr>
  </w:style>
  <w:style w:type="character" w:customStyle="1" w:styleId="ab">
    <w:name w:val="Верхний колонтитул Знак"/>
    <w:basedOn w:val="a0"/>
    <w:link w:val="aa"/>
    <w:uiPriority w:val="99"/>
    <w:rsid w:val="00AF2A74"/>
    <w:rPr>
      <w:rFonts w:asciiTheme="minorHAnsi" w:hAnsiTheme="minorHAnsi" w:cstheme="minorBidi"/>
      <w:sz w:val="22"/>
      <w:lang w:val="en-US"/>
    </w:rPr>
  </w:style>
  <w:style w:type="paragraph" w:styleId="ac">
    <w:name w:val="footer"/>
    <w:basedOn w:val="a"/>
    <w:link w:val="ad"/>
    <w:uiPriority w:val="99"/>
    <w:unhideWhenUsed/>
    <w:rsid w:val="00AF2A74"/>
    <w:pPr>
      <w:widowControl w:val="0"/>
      <w:tabs>
        <w:tab w:val="center" w:pos="4819"/>
        <w:tab w:val="right" w:pos="9639"/>
      </w:tabs>
      <w:spacing w:after="0" w:line="240" w:lineRule="auto"/>
    </w:pPr>
    <w:rPr>
      <w:lang w:val="en-US"/>
    </w:rPr>
  </w:style>
  <w:style w:type="character" w:customStyle="1" w:styleId="ad">
    <w:name w:val="Нижний колонтитул Знак"/>
    <w:basedOn w:val="a0"/>
    <w:link w:val="ac"/>
    <w:uiPriority w:val="99"/>
    <w:rsid w:val="00AF2A74"/>
    <w:rPr>
      <w:rFonts w:asciiTheme="minorHAnsi" w:hAnsiTheme="minorHAnsi" w:cstheme="minorBidi"/>
      <w:sz w:val="22"/>
      <w:lang w:val="en-US"/>
    </w:rPr>
  </w:style>
  <w:style w:type="character" w:customStyle="1" w:styleId="10">
    <w:name w:val="Заголовок 1 Знак"/>
    <w:basedOn w:val="a0"/>
    <w:link w:val="1"/>
    <w:uiPriority w:val="1"/>
    <w:rsid w:val="00697BE5"/>
    <w:rPr>
      <w:rFonts w:eastAsia="Times New Roman"/>
      <w:sz w:val="28"/>
      <w:szCs w:val="2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Роман Васильович</dc:creator>
  <cp:lastModifiedBy>Поліщук Аліна Ростиславівна</cp:lastModifiedBy>
  <cp:revision>10</cp:revision>
  <cp:lastPrinted>2021-03-04T15:08:00Z</cp:lastPrinted>
  <dcterms:created xsi:type="dcterms:W3CDTF">2021-03-04T15:16:00Z</dcterms:created>
  <dcterms:modified xsi:type="dcterms:W3CDTF">2021-03-09T09:42:00Z</dcterms:modified>
</cp:coreProperties>
</file>