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C2" w:rsidRPr="00DD1DC2" w:rsidRDefault="00DD1DC2" w:rsidP="00DD1DC2">
      <w:pPr>
        <w:widowControl w:val="0"/>
        <w:spacing w:after="0" w:line="262" w:lineRule="exact"/>
        <w:ind w:right="1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DD1DC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Обґрунтування</w:t>
      </w:r>
    </w:p>
    <w:p w:rsidR="00DD1DC2" w:rsidRPr="00DD1DC2" w:rsidRDefault="00DD1DC2" w:rsidP="00DD1DC2">
      <w:pPr>
        <w:widowControl w:val="0"/>
        <w:spacing w:after="0" w:line="262" w:lineRule="exact"/>
        <w:ind w:right="1"/>
        <w:jc w:val="center"/>
        <w:rPr>
          <w:rFonts w:ascii="Times New Roman" w:hAnsi="Times New Roman" w:cs="Times New Roman"/>
          <w:noProof/>
          <w:spacing w:val="-1"/>
          <w:sz w:val="24"/>
          <w:szCs w:val="24"/>
        </w:rPr>
      </w:pPr>
      <w:r w:rsidRPr="00DD1DC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технічних та якісних характеристик предмета закупівлі</w:t>
      </w:r>
    </w:p>
    <w:p w:rsidR="00DD1DC2" w:rsidRPr="00DD1DC2" w:rsidRDefault="00DD1DC2" w:rsidP="00DD1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Код ДК 021:2015 – 42510000-4, Теплообмінники, кондиціонери повітря, холодильне обладнання та фільтрувальні пристрої </w:t>
      </w:r>
      <w:bookmarkStart w:id="0" w:name="_GoBack"/>
      <w:r w:rsidRPr="00DD1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(Бокс для приготування ПЛР суміші з УФ-лампою)</w:t>
      </w:r>
    </w:p>
    <w:bookmarkEnd w:id="0"/>
    <w:p w:rsidR="00DD1DC2" w:rsidRPr="00DD1DC2" w:rsidRDefault="00DD1DC2" w:rsidP="00DD1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D1DC2">
        <w:rPr>
          <w:rFonts w:ascii="Times New Roman" w:eastAsia="Times New Roman" w:hAnsi="Times New Roman" w:cs="Times New Roman"/>
          <w:iCs/>
          <w:sz w:val="20"/>
          <w:szCs w:val="28"/>
        </w:rPr>
        <w:t>(назва предмета закупівлі)</w:t>
      </w:r>
    </w:p>
    <w:p w:rsidR="00DD1DC2" w:rsidRPr="00DD1DC2" w:rsidRDefault="00DD1DC2" w:rsidP="00DD1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1DC2" w:rsidRPr="00DD1DC2" w:rsidRDefault="00DD1DC2" w:rsidP="00DD1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DC2">
        <w:rPr>
          <w:rFonts w:ascii="Times New Roman" w:eastAsia="Times New Roman" w:hAnsi="Times New Roman" w:cs="Times New Roman"/>
          <w:b/>
          <w:sz w:val="24"/>
          <w:szCs w:val="24"/>
        </w:rPr>
        <w:t>(номер / ідентифікатор закупівлі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D1DC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UA-2021-03-17-013455-c</w:t>
      </w:r>
      <w:r w:rsidRPr="00DD1DC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DD1DC2" w:rsidRPr="00DD1DC2" w:rsidRDefault="00DD1DC2" w:rsidP="00DD1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:rsidR="00DD1DC2" w:rsidRPr="00DD1DC2" w:rsidRDefault="00DD1DC2" w:rsidP="00DD1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1DC2">
        <w:rPr>
          <w:rFonts w:ascii="Times New Roman" w:eastAsia="Times New Roman" w:hAnsi="Times New Roman"/>
          <w:noProof/>
          <w:sz w:val="24"/>
          <w:szCs w:val="24"/>
        </w:rPr>
        <w:t xml:space="preserve">Технічні та якісні характеристики предмета закупівлі та їх обґрунтування щодо позиції / позицій предмета закупівлі: </w:t>
      </w:r>
    </w:p>
    <w:p w:rsidR="00DD1DC2" w:rsidRPr="00DD1DC2" w:rsidRDefault="00DD1DC2" w:rsidP="00DD1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D1DC2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>1. Бокс для приготування ПЛР суміші з УФ-лампою</w:t>
      </w:r>
      <w:r w:rsidRPr="00DD1DC2">
        <w:rPr>
          <w:rFonts w:ascii="Times New Roman" w:eastAsia="Times New Roman" w:hAnsi="Times New Roman"/>
          <w:b/>
          <w:noProof/>
          <w:sz w:val="24"/>
          <w:szCs w:val="24"/>
        </w:rPr>
        <w:t xml:space="preserve"> </w:t>
      </w:r>
      <w:r w:rsidRPr="00DD1DC2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>або</w:t>
      </w:r>
      <w:r w:rsidRPr="00DD1DC2">
        <w:rPr>
          <w:rFonts w:ascii="Times New Roman" w:eastAsia="Times New Roman" w:hAnsi="Times New Roman"/>
          <w:b/>
          <w:bCs/>
          <w:noProof/>
          <w:spacing w:val="29"/>
          <w:w w:val="101"/>
          <w:sz w:val="24"/>
          <w:szCs w:val="24"/>
        </w:rPr>
        <w:t xml:space="preserve"> </w:t>
      </w:r>
      <w:r w:rsidRPr="00DD1DC2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>еквівалент – 2</w:t>
      </w:r>
      <w:r w:rsidRPr="00DD1DC2">
        <w:rPr>
          <w:rFonts w:ascii="Times New Roman" w:hAnsi="Times New Roman"/>
          <w:b/>
          <w:noProof/>
          <w:spacing w:val="9"/>
          <w:sz w:val="24"/>
          <w:szCs w:val="24"/>
        </w:rPr>
        <w:t xml:space="preserve"> </w:t>
      </w:r>
      <w:r w:rsidRPr="00DD1DC2">
        <w:rPr>
          <w:rFonts w:ascii="Times New Roman" w:hAnsi="Times New Roman"/>
          <w:b/>
          <w:noProof/>
          <w:spacing w:val="-1"/>
          <w:sz w:val="24"/>
          <w:szCs w:val="24"/>
        </w:rPr>
        <w:t>шт.</w:t>
      </w:r>
    </w:p>
    <w:tbl>
      <w:tblPr>
        <w:tblStyle w:val="TableNormal1"/>
        <w:tblW w:w="955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58"/>
        <w:gridCol w:w="3397"/>
        <w:gridCol w:w="2388"/>
        <w:gridCol w:w="2809"/>
      </w:tblGrid>
      <w:tr w:rsidR="00DD1DC2" w:rsidRPr="00DD1DC2" w:rsidTr="00A902C2">
        <w:trPr>
          <w:trHeight w:hRule="exact" w:val="1087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D1DC2" w:rsidRPr="00DD1DC2" w:rsidRDefault="00DD1DC2" w:rsidP="00DD1DC2">
            <w:pPr>
              <w:spacing w:line="260" w:lineRule="exact"/>
              <w:ind w:right="1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D1DC2">
              <w:rPr>
                <w:rFonts w:ascii="Times New Roman" w:hAnsi="Times New Roman"/>
                <w:b/>
                <w:noProof/>
                <w:sz w:val="24"/>
                <w:szCs w:val="24"/>
              </w:rPr>
              <w:t>№ з/п</w:t>
            </w:r>
          </w:p>
        </w:tc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D1DC2" w:rsidRPr="00DD1DC2" w:rsidRDefault="00DD1DC2" w:rsidP="00DD1DC2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DD1DC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Технічні (якісні)</w:t>
            </w:r>
          </w:p>
          <w:p w:rsidR="00DD1DC2" w:rsidRPr="00DD1DC2" w:rsidRDefault="00DD1DC2" w:rsidP="00DD1DC2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DD1DC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характеристики</w:t>
            </w:r>
          </w:p>
          <w:p w:rsidR="00DD1DC2" w:rsidRPr="00DD1DC2" w:rsidRDefault="00DD1DC2" w:rsidP="00DD1DC2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DD1DC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DD1DC2" w:rsidRPr="00DD1DC2" w:rsidRDefault="00DD1DC2" w:rsidP="00DD1DC2">
            <w:pPr>
              <w:spacing w:before="2"/>
              <w:ind w:right="2"/>
              <w:jc w:val="center"/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</w:rPr>
            </w:pPr>
            <w:r w:rsidRPr="00DD1DC2"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DD1DC2" w:rsidRPr="00DD1DC2" w:rsidRDefault="00DD1DC2" w:rsidP="00DD1DC2">
            <w:pPr>
              <w:spacing w:before="2"/>
              <w:ind w:right="2"/>
              <w:jc w:val="center"/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</w:rPr>
            </w:pPr>
            <w:r w:rsidRPr="00DD1DC2"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</w:rPr>
              <w:t>Обґрунтування технічних (якісних) характеристик</w:t>
            </w:r>
          </w:p>
          <w:p w:rsidR="00DD1DC2" w:rsidRPr="00DD1DC2" w:rsidRDefault="00DD1DC2" w:rsidP="00DD1DC2">
            <w:pPr>
              <w:spacing w:before="2"/>
              <w:ind w:right="2"/>
              <w:jc w:val="center"/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</w:rPr>
            </w:pPr>
            <w:r w:rsidRPr="00DD1DC2"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</w:rPr>
              <w:t>предмета закупівлі</w:t>
            </w:r>
          </w:p>
        </w:tc>
      </w:tr>
      <w:tr w:rsidR="00DD1DC2" w:rsidRPr="00DD1DC2" w:rsidTr="00A902C2">
        <w:trPr>
          <w:trHeight w:val="47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2" w:rsidRPr="00DD1DC2" w:rsidRDefault="00DD1DC2" w:rsidP="00DD1DC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DD1DC2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1.1.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2" w:rsidRPr="00DD1DC2" w:rsidRDefault="00DD1DC2" w:rsidP="00DD1DC2">
            <w:pPr>
              <w:spacing w:line="243" w:lineRule="auto"/>
              <w:ind w:left="99" w:right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Габаритними</w:t>
            </w:r>
            <w:r w:rsidRPr="00DD1DC2">
              <w:rPr>
                <w:rFonts w:ascii="Times New Roman" w:eastAsia="Calibri" w:hAnsi="Times New Roman" w:cs="Times New Roman"/>
                <w:noProof/>
                <w:spacing w:val="9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розмірами</w:t>
            </w:r>
            <w:r w:rsidRPr="00DD1DC2">
              <w:rPr>
                <w:rFonts w:ascii="Times New Roman" w:eastAsia="Calibri" w:hAnsi="Times New Roman" w:cs="Times New Roman"/>
                <w:noProof/>
                <w:spacing w:val="9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(ДхШхВ)</w:t>
            </w:r>
            <w:r w:rsidRPr="00DD1DC2">
              <w:rPr>
                <w:rFonts w:ascii="Times New Roman" w:eastAsia="Calibri" w:hAnsi="Times New Roman" w:cs="Times New Roman"/>
                <w:noProof/>
                <w:spacing w:val="10"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2" w:rsidRPr="00DD1DC2" w:rsidRDefault="00DD1DC2" w:rsidP="00DD1D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D1DC2">
              <w:rPr>
                <w:rFonts w:ascii="Times New Roman" w:hAnsi="Times New Roman"/>
                <w:noProof/>
                <w:spacing w:val="-1"/>
                <w:sz w:val="24"/>
                <w:szCs w:val="24"/>
              </w:rPr>
              <w:t>не</w:t>
            </w:r>
            <w:r w:rsidRPr="00DD1DC2">
              <w:rPr>
                <w:rFonts w:ascii="Times New Roman" w:hAnsi="Times New Roman"/>
                <w:noProof/>
                <w:spacing w:val="9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hAnsi="Times New Roman"/>
                <w:noProof/>
                <w:spacing w:val="-1"/>
                <w:sz w:val="24"/>
                <w:szCs w:val="24"/>
              </w:rPr>
              <w:t>менше</w:t>
            </w:r>
            <w:r w:rsidRPr="00DD1DC2">
              <w:rPr>
                <w:rFonts w:ascii="Times New Roman" w:hAnsi="Times New Roman"/>
                <w:noProof/>
                <w:spacing w:val="33"/>
                <w:w w:val="101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hAnsi="Times New Roman"/>
                <w:noProof/>
                <w:spacing w:val="-1"/>
                <w:sz w:val="24"/>
                <w:szCs w:val="24"/>
              </w:rPr>
              <w:t>1200х500х500</w:t>
            </w:r>
            <w:r w:rsidRPr="00DD1DC2">
              <w:rPr>
                <w:rFonts w:ascii="Times New Roman" w:hAnsi="Times New Roman"/>
                <w:noProof/>
                <w:spacing w:val="16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hAnsi="Times New Roman"/>
                <w:noProof/>
                <w:spacing w:val="-1"/>
                <w:sz w:val="24"/>
                <w:szCs w:val="24"/>
              </w:rPr>
              <w:t>мм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2" w:rsidRPr="00DD1DC2" w:rsidRDefault="00DD1DC2" w:rsidP="00DD1DC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</w:tr>
      <w:tr w:rsidR="00DD1DC2" w:rsidRPr="00DD1DC2" w:rsidTr="00A902C2">
        <w:trPr>
          <w:trHeight w:val="38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2" w:rsidRPr="00DD1DC2" w:rsidRDefault="00DD1DC2" w:rsidP="00DD1DC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DD1DC2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1.2.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2" w:rsidRPr="00DD1DC2" w:rsidRDefault="00DD1DC2" w:rsidP="00DD1DC2">
            <w:pPr>
              <w:spacing w:line="243" w:lineRule="auto"/>
              <w:ind w:left="9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Прилад</w:t>
            </w:r>
            <w:r w:rsidRPr="00DD1DC2">
              <w:rPr>
                <w:rFonts w:ascii="Times New Roman" w:eastAsia="Calibri" w:hAnsi="Times New Roman" w:cs="Times New Roman"/>
                <w:noProof/>
                <w:spacing w:val="5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призначений</w:t>
            </w:r>
            <w:r w:rsidRPr="00DD1DC2">
              <w:rPr>
                <w:rFonts w:ascii="Times New Roman" w:eastAsia="Calibri" w:hAnsi="Times New Roman" w:cs="Times New Roman"/>
                <w:noProof/>
                <w:spacing w:val="10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для</w:t>
            </w:r>
            <w:r w:rsidRPr="00DD1DC2">
              <w:rPr>
                <w:rFonts w:ascii="Times New Roman" w:eastAsia="Calibri" w:hAnsi="Times New Roman" w:cs="Times New Roman"/>
                <w:noProof/>
                <w:spacing w:val="7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роботи</w:t>
            </w:r>
            <w:r w:rsidRPr="00DD1DC2">
              <w:rPr>
                <w:rFonts w:ascii="Times New Roman" w:eastAsia="Calibri" w:hAnsi="Times New Roman" w:cs="Times New Roman"/>
                <w:noProof/>
                <w:spacing w:val="10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зі</w:t>
            </w:r>
            <w:r w:rsidRPr="00DD1DC2">
              <w:rPr>
                <w:rFonts w:ascii="Times New Roman" w:eastAsia="Calibri" w:hAnsi="Times New Roman" w:cs="Times New Roman"/>
                <w:noProof/>
                <w:spacing w:val="10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зразками</w:t>
            </w:r>
            <w:r w:rsidRPr="00DD1DC2">
              <w:rPr>
                <w:rFonts w:ascii="Times New Roman" w:eastAsia="Calibri" w:hAnsi="Times New Roman" w:cs="Times New Roman"/>
                <w:noProof/>
                <w:spacing w:val="6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ДНК,</w:t>
            </w:r>
            <w:r w:rsidRPr="00DD1DC2">
              <w:rPr>
                <w:rFonts w:ascii="Times New Roman" w:eastAsia="Calibri" w:hAnsi="Times New Roman" w:cs="Times New Roman"/>
                <w:noProof/>
                <w:spacing w:val="33"/>
                <w:w w:val="101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забезпечує</w:t>
            </w:r>
            <w:r w:rsidRPr="00DD1DC2">
              <w:rPr>
                <w:rFonts w:ascii="Times New Roman" w:eastAsia="Calibri" w:hAnsi="Times New Roman" w:cs="Times New Roman"/>
                <w:noProof/>
                <w:spacing w:val="10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захист</w:t>
            </w:r>
            <w:r w:rsidRPr="00DD1DC2">
              <w:rPr>
                <w:rFonts w:ascii="Times New Roman" w:eastAsia="Calibri" w:hAnsi="Times New Roman" w:cs="Times New Roman"/>
                <w:noProof/>
                <w:spacing w:val="12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від</w:t>
            </w:r>
            <w:r w:rsidRPr="00DD1DC2">
              <w:rPr>
                <w:rFonts w:ascii="Times New Roman" w:eastAsia="Calibri" w:hAnsi="Times New Roman" w:cs="Times New Roman"/>
                <w:noProof/>
                <w:spacing w:val="12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контамінації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2" w:rsidRPr="00DD1DC2" w:rsidRDefault="00DD1DC2" w:rsidP="00DD1DC2">
            <w:pPr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C2" w:rsidRPr="00DD1DC2" w:rsidRDefault="00DD1DC2" w:rsidP="00DD1DC2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DD1DC2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 xml:space="preserve">Для забезпечення проведення різних етапів молекулярно-генетичного дослідження згідно </w:t>
            </w:r>
          </w:p>
          <w:p w:rsidR="00DD1DC2" w:rsidRPr="00DD1DC2" w:rsidRDefault="00DD1DC2" w:rsidP="00DD1DC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DD1DC2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«Методики проведення молекулярно-генетичних досліджень» (реєстраційний код 9.5.01)</w:t>
            </w:r>
          </w:p>
        </w:tc>
      </w:tr>
      <w:tr w:rsidR="00DD1DC2" w:rsidRPr="00DD1DC2" w:rsidTr="00A902C2">
        <w:trPr>
          <w:trHeight w:val="56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2" w:rsidRPr="00DD1DC2" w:rsidRDefault="00DD1DC2" w:rsidP="00DD1DC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DD1DC2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1.3.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2" w:rsidRPr="00DD1DC2" w:rsidRDefault="00DD1DC2" w:rsidP="00DD1DC2">
            <w:pPr>
              <w:spacing w:line="262" w:lineRule="exact"/>
              <w:ind w:left="9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Повинен</w:t>
            </w:r>
            <w:r w:rsidRPr="00DD1DC2">
              <w:rPr>
                <w:rFonts w:ascii="Times New Roman" w:eastAsia="Calibri" w:hAnsi="Times New Roman" w:cs="Times New Roman"/>
                <w:noProof/>
                <w:spacing w:val="12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встановлюватись</w:t>
            </w:r>
            <w:r w:rsidRPr="00DD1DC2">
              <w:rPr>
                <w:rFonts w:ascii="Times New Roman" w:eastAsia="Calibri" w:hAnsi="Times New Roman" w:cs="Times New Roman"/>
                <w:noProof/>
                <w:spacing w:val="9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2"/>
                <w:sz w:val="24"/>
                <w:szCs w:val="24"/>
              </w:rPr>
              <w:t>на</w:t>
            </w:r>
            <w:r w:rsidRPr="00DD1DC2">
              <w:rPr>
                <w:rFonts w:ascii="Times New Roman" w:eastAsia="Calibri" w:hAnsi="Times New Roman" w:cs="Times New Roman"/>
                <w:noProof/>
                <w:spacing w:val="15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стіл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2" w:rsidRPr="00DD1DC2" w:rsidRDefault="00DD1DC2" w:rsidP="00DD1DC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2" w:rsidRPr="00DD1DC2" w:rsidRDefault="00DD1DC2" w:rsidP="00DD1DC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DD1DC2" w:rsidRPr="00DD1DC2" w:rsidTr="00A902C2">
        <w:trPr>
          <w:trHeight w:val="3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2" w:rsidRPr="00DD1DC2" w:rsidRDefault="00DD1DC2" w:rsidP="00DD1DC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DD1DC2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1.4.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2" w:rsidRPr="00DD1DC2" w:rsidRDefault="00DD1DC2" w:rsidP="00DD1DC2">
            <w:pPr>
              <w:spacing w:before="134"/>
              <w:ind w:left="9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Робоча</w:t>
            </w:r>
            <w:r w:rsidRPr="00DD1DC2">
              <w:rPr>
                <w:rFonts w:ascii="Times New Roman" w:eastAsia="Calibri" w:hAnsi="Times New Roman" w:cs="Times New Roman"/>
                <w:noProof/>
                <w:spacing w:val="9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поверхня</w:t>
            </w:r>
            <w:r w:rsidRPr="00DD1DC2">
              <w:rPr>
                <w:rFonts w:ascii="Times New Roman" w:eastAsia="Calibri" w:hAnsi="Times New Roman" w:cs="Times New Roman"/>
                <w:noProof/>
                <w:spacing w:val="7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має</w:t>
            </w:r>
            <w:r w:rsidRPr="00DD1DC2">
              <w:rPr>
                <w:rFonts w:ascii="Times New Roman" w:eastAsia="Calibri" w:hAnsi="Times New Roman" w:cs="Times New Roman"/>
                <w:noProof/>
                <w:spacing w:val="8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бути</w:t>
            </w:r>
            <w:r w:rsidRPr="00DD1DC2">
              <w:rPr>
                <w:rFonts w:ascii="Times New Roman" w:eastAsia="Calibri" w:hAnsi="Times New Roman" w:cs="Times New Roman"/>
                <w:noProof/>
                <w:spacing w:val="6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виконана</w:t>
            </w:r>
            <w:r w:rsidRPr="00DD1DC2">
              <w:rPr>
                <w:rFonts w:ascii="Times New Roman" w:eastAsia="Calibri" w:hAnsi="Times New Roman" w:cs="Times New Roman"/>
                <w:noProof/>
                <w:spacing w:val="9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з</w:t>
            </w:r>
            <w:r w:rsidRPr="00DD1DC2">
              <w:rPr>
                <w:rFonts w:ascii="Times New Roman" w:eastAsia="Calibri" w:hAnsi="Times New Roman" w:cs="Times New Roman"/>
                <w:noProof/>
                <w:spacing w:val="6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нержавіючої</w:t>
            </w:r>
            <w:r w:rsidRPr="00DD1DC2">
              <w:rPr>
                <w:rFonts w:ascii="Times New Roman" w:eastAsia="Calibri" w:hAnsi="Times New Roman" w:cs="Times New Roman"/>
                <w:noProof/>
                <w:spacing w:val="8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сталі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2" w:rsidRPr="00DD1DC2" w:rsidRDefault="00DD1DC2" w:rsidP="00DD1DC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2" w:rsidRPr="00DD1DC2" w:rsidRDefault="00DD1DC2" w:rsidP="00DD1DC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DD1DC2" w:rsidRPr="00DD1DC2" w:rsidTr="00A902C2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2" w:rsidRPr="00DD1DC2" w:rsidRDefault="00DD1DC2" w:rsidP="00DD1DC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DD1DC2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1.5.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2" w:rsidRPr="00DD1DC2" w:rsidRDefault="00DD1DC2" w:rsidP="00DD1DC2">
            <w:pPr>
              <w:spacing w:line="243" w:lineRule="auto"/>
              <w:ind w:left="9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Задня</w:t>
            </w:r>
            <w:r w:rsidRPr="00DD1DC2">
              <w:rPr>
                <w:rFonts w:ascii="Times New Roman" w:eastAsia="Calibri" w:hAnsi="Times New Roman" w:cs="Times New Roman"/>
                <w:noProof/>
                <w:spacing w:val="7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панель</w:t>
            </w:r>
            <w:r w:rsidRPr="00DD1DC2">
              <w:rPr>
                <w:rFonts w:ascii="Times New Roman" w:eastAsia="Calibri" w:hAnsi="Times New Roman" w:cs="Times New Roman"/>
                <w:noProof/>
                <w:spacing w:val="8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боксу</w:t>
            </w:r>
            <w:r w:rsidRPr="00DD1DC2">
              <w:rPr>
                <w:rFonts w:ascii="Times New Roman" w:eastAsia="Calibri" w:hAnsi="Times New Roman" w:cs="Times New Roman"/>
                <w:noProof/>
                <w:spacing w:val="5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повинна</w:t>
            </w:r>
            <w:r w:rsidRPr="00DD1DC2">
              <w:rPr>
                <w:rFonts w:ascii="Times New Roman" w:eastAsia="Calibri" w:hAnsi="Times New Roman" w:cs="Times New Roman"/>
                <w:noProof/>
                <w:spacing w:val="10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бути</w:t>
            </w:r>
            <w:r w:rsidRPr="00DD1DC2">
              <w:rPr>
                <w:rFonts w:ascii="Times New Roman" w:eastAsia="Calibri" w:hAnsi="Times New Roman" w:cs="Times New Roman"/>
                <w:noProof/>
                <w:spacing w:val="6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виготовлена</w:t>
            </w:r>
            <w:r w:rsidRPr="00DD1DC2">
              <w:rPr>
                <w:rFonts w:ascii="Times New Roman" w:eastAsia="Calibri" w:hAnsi="Times New Roman" w:cs="Times New Roman"/>
                <w:noProof/>
                <w:spacing w:val="9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з</w:t>
            </w:r>
            <w:r w:rsidRPr="00DD1DC2">
              <w:rPr>
                <w:rFonts w:ascii="Times New Roman" w:eastAsia="Calibri" w:hAnsi="Times New Roman" w:cs="Times New Roman"/>
                <w:noProof/>
                <w:spacing w:val="37"/>
                <w:w w:val="101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нержавіючої</w:t>
            </w:r>
            <w:r w:rsidRPr="00DD1DC2">
              <w:rPr>
                <w:rFonts w:ascii="Times New Roman" w:eastAsia="Calibri" w:hAnsi="Times New Roman" w:cs="Times New Roman"/>
                <w:noProof/>
                <w:spacing w:val="21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сталі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2" w:rsidRPr="00DD1DC2" w:rsidRDefault="00DD1DC2" w:rsidP="00DD1DC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2" w:rsidRPr="00DD1DC2" w:rsidRDefault="00DD1DC2" w:rsidP="00DD1DC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DD1DC2" w:rsidRPr="00DD1DC2" w:rsidTr="00A902C2">
        <w:trPr>
          <w:trHeight w:val="4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2" w:rsidRPr="00DD1DC2" w:rsidRDefault="00DD1DC2" w:rsidP="00DD1DC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DD1DC2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1.6.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2" w:rsidRPr="00DD1DC2" w:rsidRDefault="00DD1DC2" w:rsidP="00DD1DC2">
            <w:pPr>
              <w:spacing w:before="5" w:line="243" w:lineRule="auto"/>
              <w:ind w:left="9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Бокові</w:t>
            </w:r>
            <w:r w:rsidRPr="00DD1DC2">
              <w:rPr>
                <w:rFonts w:ascii="Times New Roman" w:eastAsia="Calibri" w:hAnsi="Times New Roman" w:cs="Times New Roman"/>
                <w:noProof/>
                <w:spacing w:val="8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стінки</w:t>
            </w:r>
            <w:r w:rsidRPr="00DD1DC2">
              <w:rPr>
                <w:rFonts w:ascii="Times New Roman" w:eastAsia="Calibri" w:hAnsi="Times New Roman" w:cs="Times New Roman"/>
                <w:noProof/>
                <w:spacing w:val="6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та</w:t>
            </w:r>
            <w:r w:rsidRPr="00DD1DC2">
              <w:rPr>
                <w:rFonts w:ascii="Times New Roman" w:eastAsia="Calibri" w:hAnsi="Times New Roman" w:cs="Times New Roman"/>
                <w:noProof/>
                <w:spacing w:val="5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переднє</w:t>
            </w:r>
            <w:r w:rsidRPr="00DD1DC2">
              <w:rPr>
                <w:rFonts w:ascii="Times New Roman" w:eastAsia="Calibri" w:hAnsi="Times New Roman" w:cs="Times New Roman"/>
                <w:noProof/>
                <w:spacing w:val="7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вікно</w:t>
            </w:r>
            <w:r w:rsidRPr="00DD1DC2">
              <w:rPr>
                <w:rFonts w:ascii="Times New Roman" w:eastAsia="Calibri" w:hAnsi="Times New Roman" w:cs="Times New Roman"/>
                <w:noProof/>
                <w:spacing w:val="10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повинні</w:t>
            </w:r>
            <w:r w:rsidRPr="00DD1DC2">
              <w:rPr>
                <w:rFonts w:ascii="Times New Roman" w:eastAsia="Calibri" w:hAnsi="Times New Roman" w:cs="Times New Roman"/>
                <w:noProof/>
                <w:spacing w:val="11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бути</w:t>
            </w:r>
            <w:r w:rsidRPr="00DD1DC2">
              <w:rPr>
                <w:rFonts w:ascii="Times New Roman" w:eastAsia="Calibri" w:hAnsi="Times New Roman" w:cs="Times New Roman"/>
                <w:noProof/>
                <w:spacing w:val="5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виготовлені</w:t>
            </w:r>
            <w:r w:rsidRPr="00DD1DC2">
              <w:rPr>
                <w:rFonts w:ascii="Times New Roman" w:eastAsia="Calibri" w:hAnsi="Times New Roman" w:cs="Times New Roman"/>
                <w:noProof/>
                <w:spacing w:val="7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зі</w:t>
            </w:r>
            <w:r w:rsidRPr="00DD1DC2">
              <w:rPr>
                <w:rFonts w:ascii="Times New Roman" w:eastAsia="Calibri" w:hAnsi="Times New Roman" w:cs="Times New Roman"/>
                <w:noProof/>
                <w:spacing w:val="45"/>
                <w:w w:val="101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скла</w:t>
            </w:r>
            <w:r w:rsidRPr="00DD1DC2">
              <w:rPr>
                <w:rFonts w:ascii="Times New Roman" w:eastAsia="Calibri" w:hAnsi="Times New Roman" w:cs="Times New Roman"/>
                <w:noProof/>
                <w:spacing w:val="12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Euroglass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2" w:rsidRPr="00DD1DC2" w:rsidRDefault="00DD1DC2" w:rsidP="00DD1DC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2" w:rsidRPr="00DD1DC2" w:rsidRDefault="00DD1DC2" w:rsidP="00DD1DC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DD1DC2" w:rsidRPr="00DD1DC2" w:rsidTr="00A902C2">
        <w:trPr>
          <w:trHeight w:val="5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2" w:rsidRPr="00DD1DC2" w:rsidRDefault="00DD1DC2" w:rsidP="00DD1DC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DD1DC2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1.7.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2" w:rsidRPr="00DD1DC2" w:rsidRDefault="00DD1DC2" w:rsidP="00DD1DC2">
            <w:pPr>
              <w:spacing w:line="243" w:lineRule="auto"/>
              <w:ind w:left="99"/>
              <w:jc w:val="both"/>
              <w:rPr>
                <w:rFonts w:ascii="Times New Roman" w:eastAsia="Calibri" w:hAnsi="Times New Roman" w:cs="Times New Roman"/>
                <w:noProof/>
                <w:spacing w:val="5"/>
                <w:sz w:val="24"/>
                <w:szCs w:val="24"/>
              </w:rPr>
            </w:pP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Бокс повинен</w:t>
            </w:r>
            <w:r w:rsidRPr="00DD1DC2">
              <w:rPr>
                <w:rFonts w:ascii="Times New Roman" w:eastAsia="Calibri" w:hAnsi="Times New Roman" w:cs="Times New Roman"/>
                <w:noProof/>
                <w:spacing w:val="8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бути</w:t>
            </w:r>
            <w:r w:rsidRPr="00DD1DC2">
              <w:rPr>
                <w:rFonts w:ascii="Times New Roman" w:eastAsia="Calibri" w:hAnsi="Times New Roman" w:cs="Times New Roman"/>
                <w:noProof/>
                <w:spacing w:val="15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облаштованим</w:t>
            </w:r>
            <w:r w:rsidRPr="00DD1DC2">
              <w:rPr>
                <w:rFonts w:ascii="Times New Roman" w:eastAsia="Calibri" w:hAnsi="Times New Roman" w:cs="Times New Roman"/>
                <w:noProof/>
                <w:spacing w:val="5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1"/>
                <w:sz w:val="24"/>
                <w:szCs w:val="24"/>
              </w:rPr>
              <w:t>не</w:t>
            </w:r>
            <w:r w:rsidRPr="00DD1DC2">
              <w:rPr>
                <w:rFonts w:ascii="Times New Roman" w:eastAsia="Calibri" w:hAnsi="Times New Roman" w:cs="Times New Roman"/>
                <w:noProof/>
                <w:spacing w:val="6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менше</w:t>
            </w:r>
            <w:r w:rsidRPr="00DD1DC2">
              <w:rPr>
                <w:rFonts w:ascii="Times New Roman" w:eastAsia="Calibri" w:hAnsi="Times New Roman" w:cs="Times New Roman"/>
                <w:noProof/>
                <w:spacing w:val="9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2"/>
                <w:sz w:val="24"/>
                <w:szCs w:val="24"/>
              </w:rPr>
              <w:t>ніж</w:t>
            </w:r>
            <w:r w:rsidRPr="00DD1DC2">
              <w:rPr>
                <w:rFonts w:ascii="Times New Roman" w:eastAsia="Calibri" w:hAnsi="Times New Roman" w:cs="Times New Roman"/>
                <w:noProof/>
                <w:spacing w:val="11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двома</w:t>
            </w:r>
            <w:r w:rsidRPr="00DD1DC2">
              <w:rPr>
                <w:rFonts w:ascii="Times New Roman" w:eastAsia="Calibri" w:hAnsi="Times New Roman" w:cs="Times New Roman"/>
                <w:noProof/>
                <w:spacing w:val="5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1"/>
                <w:sz w:val="24"/>
                <w:szCs w:val="24"/>
              </w:rPr>
              <w:t>УФ</w:t>
            </w:r>
            <w:r w:rsidRPr="00DD1DC2">
              <w:rPr>
                <w:rFonts w:ascii="Times New Roman" w:eastAsia="Calibri" w:hAnsi="Times New Roman" w:cs="Times New Roman"/>
                <w:noProof/>
                <w:spacing w:val="23"/>
                <w:w w:val="101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лампами</w:t>
            </w:r>
            <w:r w:rsidRPr="00DD1DC2">
              <w:rPr>
                <w:rFonts w:ascii="Times New Roman" w:eastAsia="Calibri" w:hAnsi="Times New Roman" w:cs="Times New Roman"/>
                <w:noProof/>
                <w:spacing w:val="9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та</w:t>
            </w:r>
            <w:r w:rsidRPr="00DD1DC2">
              <w:rPr>
                <w:rFonts w:ascii="Times New Roman" w:eastAsia="Calibri" w:hAnsi="Times New Roman" w:cs="Times New Roman"/>
                <w:noProof/>
                <w:spacing w:val="9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лампою</w:t>
            </w:r>
            <w:r w:rsidRPr="00DD1DC2">
              <w:rPr>
                <w:rFonts w:ascii="Times New Roman" w:eastAsia="Calibri" w:hAnsi="Times New Roman" w:cs="Times New Roman"/>
                <w:noProof/>
                <w:spacing w:val="29"/>
                <w:w w:val="101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денного</w:t>
            </w:r>
            <w:r w:rsidRPr="00DD1DC2">
              <w:rPr>
                <w:rFonts w:ascii="Times New Roman" w:eastAsia="Calibri" w:hAnsi="Times New Roman" w:cs="Times New Roman"/>
                <w:noProof/>
                <w:spacing w:val="11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світла потужністю</w:t>
            </w:r>
            <w:r w:rsidRPr="00DD1DC2">
              <w:rPr>
                <w:rFonts w:ascii="Times New Roman" w:eastAsia="Calibri" w:hAnsi="Times New Roman" w:cs="Times New Roman"/>
                <w:noProof/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2" w:rsidRPr="00DD1DC2" w:rsidRDefault="00DD1DC2" w:rsidP="00DD1DC2">
            <w:pPr>
              <w:spacing w:line="262" w:lineRule="exact"/>
              <w:ind w:right="1"/>
              <w:jc w:val="center"/>
              <w:rPr>
                <w:rFonts w:ascii="Times New Roman" w:hAnsi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ru-RU"/>
              </w:rPr>
              <w:t>Потужність лампи денного с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</w:rPr>
              <w:t>вітла</w:t>
            </w:r>
          </w:p>
          <w:p w:rsidR="00DD1DC2" w:rsidRPr="00DD1DC2" w:rsidRDefault="00DD1DC2" w:rsidP="00DD1DC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DD1DC2">
              <w:rPr>
                <w:rFonts w:ascii="Times New Roman" w:hAnsi="Times New Roman"/>
                <w:noProof/>
                <w:spacing w:val="-1"/>
                <w:sz w:val="24"/>
                <w:szCs w:val="24"/>
              </w:rPr>
              <w:t>не</w:t>
            </w:r>
            <w:r w:rsidRPr="00DD1DC2">
              <w:rPr>
                <w:rFonts w:ascii="Times New Roman" w:hAnsi="Times New Roman"/>
                <w:noProof/>
                <w:spacing w:val="9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hAnsi="Times New Roman"/>
                <w:noProof/>
                <w:spacing w:val="-1"/>
                <w:sz w:val="24"/>
                <w:szCs w:val="24"/>
              </w:rPr>
              <w:t>менше</w:t>
            </w:r>
            <w:r w:rsidRPr="00DD1DC2">
              <w:rPr>
                <w:rFonts w:ascii="Times New Roman" w:hAnsi="Times New Roman"/>
                <w:noProof/>
                <w:spacing w:val="6"/>
                <w:sz w:val="24"/>
                <w:szCs w:val="24"/>
              </w:rPr>
              <w:t xml:space="preserve"> 25</w:t>
            </w:r>
            <w:r w:rsidRPr="00DD1DC2">
              <w:rPr>
                <w:rFonts w:ascii="Times New Roman" w:hAnsi="Times New Roman"/>
                <w:noProof/>
                <w:sz w:val="24"/>
                <w:szCs w:val="24"/>
              </w:rPr>
              <w:t>Вт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2" w:rsidRPr="00DD1DC2" w:rsidRDefault="00DD1DC2" w:rsidP="00DD1DC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DD1DC2" w:rsidRPr="00DD1DC2" w:rsidTr="00A902C2">
        <w:trPr>
          <w:trHeight w:val="54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2" w:rsidRPr="00DD1DC2" w:rsidRDefault="00DD1DC2" w:rsidP="00DD1DC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DD1DC2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1.8.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2" w:rsidRPr="00DD1DC2" w:rsidRDefault="00DD1DC2" w:rsidP="00DD1DC2">
            <w:pPr>
              <w:spacing w:before="2" w:line="243" w:lineRule="auto"/>
              <w:ind w:left="9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Термін</w:t>
            </w:r>
            <w:r w:rsidRPr="00DD1DC2">
              <w:rPr>
                <w:rFonts w:ascii="Times New Roman" w:eastAsia="Calibri" w:hAnsi="Times New Roman" w:cs="Times New Roman"/>
                <w:noProof/>
                <w:spacing w:val="4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роботи</w:t>
            </w:r>
            <w:r w:rsidRPr="00DD1DC2">
              <w:rPr>
                <w:rFonts w:ascii="Times New Roman" w:eastAsia="Calibri" w:hAnsi="Times New Roman" w:cs="Times New Roman"/>
                <w:noProof/>
                <w:spacing w:val="5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УФ</w:t>
            </w:r>
            <w:r w:rsidRPr="00DD1DC2">
              <w:rPr>
                <w:rFonts w:ascii="Times New Roman" w:eastAsia="Calibri" w:hAnsi="Times New Roman" w:cs="Times New Roman"/>
                <w:noProof/>
                <w:spacing w:val="8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ламп</w:t>
            </w:r>
            <w:r w:rsidRPr="00DD1DC2">
              <w:rPr>
                <w:rFonts w:ascii="Times New Roman" w:eastAsia="Calibri" w:hAnsi="Times New Roman" w:cs="Times New Roman"/>
                <w:noProof/>
                <w:spacing w:val="5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має</w:t>
            </w:r>
            <w:r w:rsidRPr="00DD1DC2">
              <w:rPr>
                <w:rFonts w:ascii="Times New Roman" w:eastAsia="Calibri" w:hAnsi="Times New Roman" w:cs="Times New Roman"/>
                <w:noProof/>
                <w:spacing w:val="9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становити</w:t>
            </w:r>
            <w:r w:rsidRPr="00DD1DC2">
              <w:rPr>
                <w:rFonts w:ascii="Times New Roman" w:eastAsia="Calibri" w:hAnsi="Times New Roman" w:cs="Times New Roman"/>
                <w:noProof/>
                <w:spacing w:val="8"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2" w:rsidRPr="00DD1DC2" w:rsidRDefault="00DD1DC2" w:rsidP="00DD1DC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DD1DC2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не</w:t>
            </w:r>
            <w:r w:rsidRPr="00DD1DC2">
              <w:rPr>
                <w:rFonts w:ascii="Times New Roman" w:hAnsi="Times New Roman"/>
                <w:noProof/>
                <w:spacing w:val="4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hAnsi="Times New Roman"/>
                <w:noProof/>
                <w:sz w:val="24"/>
                <w:szCs w:val="24"/>
              </w:rPr>
              <w:t>менше</w:t>
            </w:r>
            <w:r w:rsidRPr="00DD1DC2">
              <w:rPr>
                <w:rFonts w:ascii="Times New Roman" w:hAnsi="Times New Roman"/>
                <w:noProof/>
                <w:spacing w:val="5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hAnsi="Times New Roman"/>
                <w:noProof/>
                <w:spacing w:val="-1"/>
                <w:sz w:val="24"/>
                <w:szCs w:val="24"/>
              </w:rPr>
              <w:t>ніж</w:t>
            </w:r>
            <w:r w:rsidRPr="00DD1DC2">
              <w:rPr>
                <w:rFonts w:ascii="Times New Roman" w:hAnsi="Times New Roman"/>
                <w:noProof/>
                <w:spacing w:val="5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hAnsi="Times New Roman"/>
                <w:noProof/>
                <w:spacing w:val="-1"/>
                <w:sz w:val="24"/>
                <w:szCs w:val="24"/>
              </w:rPr>
              <w:t>8000</w:t>
            </w:r>
            <w:r w:rsidRPr="00DD1DC2">
              <w:rPr>
                <w:rFonts w:ascii="Times New Roman" w:hAnsi="Times New Roman"/>
                <w:noProof/>
                <w:spacing w:val="35"/>
                <w:w w:val="101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hAnsi="Times New Roman"/>
                <w:noProof/>
                <w:spacing w:val="-1"/>
                <w:sz w:val="24"/>
                <w:szCs w:val="24"/>
              </w:rPr>
              <w:t>годин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2" w:rsidRPr="00DD1DC2" w:rsidRDefault="00DD1DC2" w:rsidP="00DD1DC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DD1DC2" w:rsidRPr="00DD1DC2" w:rsidTr="00A902C2">
        <w:trPr>
          <w:trHeight w:val="69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2" w:rsidRPr="00DD1DC2" w:rsidRDefault="00DD1DC2" w:rsidP="00DD1DC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DD1DC2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1.9.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2" w:rsidRPr="00DD1DC2" w:rsidRDefault="00DD1DC2" w:rsidP="00DD1DC2">
            <w:pPr>
              <w:spacing w:before="5"/>
              <w:ind w:left="9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Автоматичне</w:t>
            </w:r>
            <w:r w:rsidRPr="00DD1DC2">
              <w:rPr>
                <w:rFonts w:ascii="Times New Roman" w:eastAsia="Calibri" w:hAnsi="Times New Roman" w:cs="Times New Roman"/>
                <w:noProof/>
                <w:spacing w:val="11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відключення</w:t>
            </w:r>
            <w:r w:rsidRPr="00DD1DC2">
              <w:rPr>
                <w:rFonts w:ascii="Times New Roman" w:eastAsia="Calibri" w:hAnsi="Times New Roman" w:cs="Times New Roman"/>
                <w:noProof/>
                <w:spacing w:val="12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УФ-лампи</w:t>
            </w:r>
            <w:r w:rsidRPr="00DD1DC2">
              <w:rPr>
                <w:rFonts w:ascii="Times New Roman" w:eastAsia="Calibri" w:hAnsi="Times New Roman" w:cs="Times New Roman"/>
                <w:noProof/>
                <w:spacing w:val="11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при</w:t>
            </w:r>
            <w:r w:rsidRPr="00DD1DC2">
              <w:rPr>
                <w:rFonts w:ascii="Times New Roman" w:eastAsia="Calibri" w:hAnsi="Times New Roman" w:cs="Times New Roman"/>
                <w:noProof/>
                <w:spacing w:val="11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відкритті</w:t>
            </w:r>
            <w:r w:rsidRPr="00DD1DC2">
              <w:rPr>
                <w:rFonts w:ascii="Times New Roman" w:eastAsia="Calibri" w:hAnsi="Times New Roman" w:cs="Times New Roman"/>
                <w:noProof/>
                <w:spacing w:val="53"/>
                <w:w w:val="101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фронтального</w:t>
            </w:r>
            <w:r w:rsidRPr="00DD1DC2">
              <w:rPr>
                <w:rFonts w:ascii="Times New Roman" w:eastAsia="Calibri" w:hAnsi="Times New Roman" w:cs="Times New Roman"/>
                <w:noProof/>
                <w:spacing w:val="21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вікна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2" w:rsidRPr="00DD1DC2" w:rsidRDefault="00DD1DC2" w:rsidP="00DD1DC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2" w:rsidRPr="00DD1DC2" w:rsidRDefault="00DD1DC2" w:rsidP="00DD1DC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DD1DC2" w:rsidRPr="00DD1DC2" w:rsidTr="00A902C2">
        <w:trPr>
          <w:trHeight w:val="127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2" w:rsidRPr="00DD1DC2" w:rsidRDefault="00DD1DC2" w:rsidP="00DD1DC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DD1DC2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1.10.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2" w:rsidRPr="00DD1DC2" w:rsidRDefault="00DD1DC2" w:rsidP="00DD1DC2">
            <w:pPr>
              <w:spacing w:line="243" w:lineRule="auto"/>
              <w:ind w:left="9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Наявність</w:t>
            </w:r>
            <w:r w:rsidRPr="00DD1DC2">
              <w:rPr>
                <w:rFonts w:ascii="Times New Roman" w:eastAsia="Calibri" w:hAnsi="Times New Roman" w:cs="Times New Roman"/>
                <w:noProof/>
                <w:spacing w:val="14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бактерицидного</w:t>
            </w:r>
            <w:r w:rsidRPr="00DD1DC2">
              <w:rPr>
                <w:rFonts w:ascii="Times New Roman" w:eastAsia="Calibri" w:hAnsi="Times New Roman" w:cs="Times New Roman"/>
                <w:noProof/>
                <w:spacing w:val="14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проточного</w:t>
            </w:r>
            <w:r w:rsidRPr="00DD1DC2">
              <w:rPr>
                <w:rFonts w:ascii="Times New Roman" w:eastAsia="Calibri" w:hAnsi="Times New Roman" w:cs="Times New Roman"/>
                <w:noProof/>
                <w:spacing w:val="14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рециркулятора,</w:t>
            </w:r>
            <w:r w:rsidRPr="00DD1DC2">
              <w:rPr>
                <w:rFonts w:ascii="Times New Roman" w:eastAsia="Calibri" w:hAnsi="Times New Roman" w:cs="Times New Roman"/>
                <w:noProof/>
                <w:spacing w:val="15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що</w:t>
            </w:r>
            <w:r w:rsidRPr="00DD1DC2">
              <w:rPr>
                <w:rFonts w:ascii="Times New Roman" w:eastAsia="Calibri" w:hAnsi="Times New Roman" w:cs="Times New Roman"/>
                <w:noProof/>
                <w:spacing w:val="51"/>
                <w:w w:val="101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забезпечує постійне знезараже-ння</w:t>
            </w:r>
            <w:r w:rsidRPr="00DD1DC2">
              <w:rPr>
                <w:rFonts w:ascii="Times New Roman" w:eastAsia="Calibri" w:hAnsi="Times New Roman" w:cs="Times New Roman"/>
                <w:noProof/>
                <w:spacing w:val="12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боксу</w:t>
            </w:r>
            <w:r w:rsidRPr="00DD1DC2">
              <w:rPr>
                <w:rFonts w:ascii="Times New Roman" w:eastAsia="Calibri" w:hAnsi="Times New Roman" w:cs="Times New Roman"/>
                <w:noProof/>
                <w:spacing w:val="4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під</w:t>
            </w:r>
            <w:r w:rsidRPr="00DD1DC2">
              <w:rPr>
                <w:rFonts w:ascii="Times New Roman" w:eastAsia="Calibri" w:hAnsi="Times New Roman" w:cs="Times New Roman"/>
                <w:noProof/>
                <w:spacing w:val="6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час</w:t>
            </w:r>
            <w:r w:rsidRPr="00DD1DC2">
              <w:rPr>
                <w:rFonts w:ascii="Times New Roman" w:eastAsia="Calibri" w:hAnsi="Times New Roman" w:cs="Times New Roman"/>
                <w:noProof/>
                <w:spacing w:val="8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роботи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2" w:rsidRPr="00DD1DC2" w:rsidRDefault="00DD1DC2" w:rsidP="00DD1DC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2" w:rsidRPr="00DD1DC2" w:rsidRDefault="00DD1DC2" w:rsidP="00DD1DC2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DD1DC2" w:rsidRPr="00DD1DC2" w:rsidTr="00A902C2">
        <w:trPr>
          <w:trHeight w:val="5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2" w:rsidRPr="00DD1DC2" w:rsidRDefault="00DD1DC2" w:rsidP="00DD1DC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DD1DC2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1.11.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2" w:rsidRPr="00DD1DC2" w:rsidRDefault="00DD1DC2" w:rsidP="00DD1DC2">
            <w:pPr>
              <w:spacing w:before="2" w:line="243" w:lineRule="auto"/>
              <w:ind w:left="9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Наявність</w:t>
            </w:r>
            <w:r w:rsidRPr="00DD1DC2">
              <w:rPr>
                <w:rFonts w:ascii="Times New Roman" w:eastAsia="Calibri" w:hAnsi="Times New Roman" w:cs="Times New Roman"/>
                <w:noProof/>
                <w:spacing w:val="4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цифрового</w:t>
            </w:r>
            <w:r w:rsidRPr="00DD1DC2">
              <w:rPr>
                <w:rFonts w:ascii="Times New Roman" w:eastAsia="Calibri" w:hAnsi="Times New Roman" w:cs="Times New Roman"/>
                <w:noProof/>
                <w:spacing w:val="10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таймеру</w:t>
            </w:r>
            <w:r w:rsidRPr="00DD1DC2">
              <w:rPr>
                <w:rFonts w:ascii="Times New Roman" w:eastAsia="Calibri" w:hAnsi="Times New Roman" w:cs="Times New Roman"/>
                <w:noProof/>
                <w:spacing w:val="4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з</w:t>
            </w:r>
            <w:r w:rsidRPr="00DD1DC2">
              <w:rPr>
                <w:rFonts w:ascii="Times New Roman" w:eastAsia="Calibri" w:hAnsi="Times New Roman" w:cs="Times New Roman"/>
                <w:noProof/>
                <w:spacing w:val="3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режимом</w:t>
            </w:r>
            <w:r w:rsidRPr="00DD1DC2">
              <w:rPr>
                <w:rFonts w:ascii="Times New Roman" w:eastAsia="Calibri" w:hAnsi="Times New Roman" w:cs="Times New Roman"/>
                <w:noProof/>
                <w:spacing w:val="7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роботи</w:t>
            </w:r>
            <w:r w:rsidRPr="00DD1DC2">
              <w:rPr>
                <w:rFonts w:ascii="Times New Roman" w:eastAsia="Calibri" w:hAnsi="Times New Roman" w:cs="Times New Roman"/>
                <w:noProof/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2" w:rsidRPr="00DD1DC2" w:rsidRDefault="00DD1DC2" w:rsidP="00DD1DC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DD1DC2">
              <w:rPr>
                <w:rFonts w:ascii="Times New Roman" w:hAnsi="Times New Roman"/>
                <w:noProof/>
                <w:spacing w:val="-1"/>
                <w:sz w:val="24"/>
                <w:szCs w:val="24"/>
              </w:rPr>
              <w:t>від</w:t>
            </w:r>
            <w:r w:rsidRPr="00DD1DC2">
              <w:rPr>
                <w:rFonts w:ascii="Times New Roman" w:hAnsi="Times New Roman"/>
                <w:noProof/>
                <w:spacing w:val="4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DD1DC2">
              <w:rPr>
                <w:rFonts w:ascii="Times New Roman" w:hAnsi="Times New Roman"/>
                <w:noProof/>
                <w:spacing w:val="6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хв</w:t>
            </w:r>
            <w:r w:rsidRPr="00DD1DC2">
              <w:rPr>
                <w:rFonts w:ascii="Times New Roman" w:hAnsi="Times New Roman"/>
                <w:noProof/>
                <w:spacing w:val="8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hAnsi="Times New Roman"/>
                <w:noProof/>
                <w:spacing w:val="-1"/>
                <w:sz w:val="24"/>
                <w:szCs w:val="24"/>
              </w:rPr>
              <w:t>до</w:t>
            </w:r>
            <w:r w:rsidRPr="00DD1DC2">
              <w:rPr>
                <w:rFonts w:ascii="Times New Roman" w:hAnsi="Times New Roman"/>
                <w:noProof/>
                <w:spacing w:val="51"/>
                <w:w w:val="101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hAnsi="Times New Roman"/>
                <w:noProof/>
                <w:spacing w:val="-1"/>
                <w:sz w:val="24"/>
                <w:szCs w:val="24"/>
              </w:rPr>
              <w:t>24</w:t>
            </w:r>
            <w:r w:rsidRPr="00DD1DC2">
              <w:rPr>
                <w:rFonts w:ascii="Times New Roman" w:hAnsi="Times New Roman"/>
                <w:noProof/>
                <w:spacing w:val="5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hAnsi="Times New Roman"/>
                <w:noProof/>
                <w:spacing w:val="-1"/>
                <w:sz w:val="24"/>
                <w:szCs w:val="24"/>
              </w:rPr>
              <w:t>годин</w:t>
            </w:r>
            <w:r w:rsidRPr="00DD1DC2">
              <w:rPr>
                <w:rFonts w:ascii="Times New Roman" w:hAnsi="Times New Roman"/>
                <w:noProof/>
                <w:spacing w:val="5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hAnsi="Times New Roman"/>
                <w:noProof/>
                <w:sz w:val="24"/>
                <w:szCs w:val="24"/>
              </w:rPr>
              <w:t>/</w:t>
            </w:r>
            <w:r w:rsidRPr="00DD1DC2">
              <w:rPr>
                <w:rFonts w:ascii="Times New Roman" w:hAnsi="Times New Roman"/>
                <w:noProof/>
                <w:spacing w:val="8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hAnsi="Times New Roman"/>
                <w:noProof/>
                <w:spacing w:val="-1"/>
                <w:sz w:val="24"/>
                <w:szCs w:val="24"/>
              </w:rPr>
              <w:t>постійно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2" w:rsidRPr="00DD1DC2" w:rsidRDefault="00DD1DC2" w:rsidP="00DD1DC2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DD1DC2" w:rsidRPr="00DD1DC2" w:rsidTr="00A902C2">
        <w:trPr>
          <w:trHeight w:val="57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2" w:rsidRPr="00DD1DC2" w:rsidRDefault="00DD1DC2" w:rsidP="00DD1DC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DD1DC2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1.12.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2" w:rsidRPr="00DD1DC2" w:rsidRDefault="00DD1DC2" w:rsidP="00DD1DC2">
            <w:pPr>
              <w:spacing w:line="243" w:lineRule="auto"/>
              <w:ind w:left="9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Захист</w:t>
            </w:r>
            <w:r w:rsidRPr="00DD1DC2">
              <w:rPr>
                <w:rFonts w:ascii="Times New Roman" w:eastAsia="Calibri" w:hAnsi="Times New Roman" w:cs="Times New Roman"/>
                <w:noProof/>
                <w:spacing w:val="7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від</w:t>
            </w:r>
            <w:r w:rsidRPr="00DD1DC2">
              <w:rPr>
                <w:rFonts w:ascii="Times New Roman" w:eastAsia="Calibri" w:hAnsi="Times New Roman" w:cs="Times New Roman"/>
                <w:noProof/>
                <w:spacing w:val="4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1"/>
                <w:sz w:val="24"/>
                <w:szCs w:val="24"/>
              </w:rPr>
              <w:t>УФ</w:t>
            </w:r>
            <w:r w:rsidRPr="00DD1DC2">
              <w:rPr>
                <w:rFonts w:ascii="Times New Roman" w:eastAsia="Calibri" w:hAnsi="Times New Roman" w:cs="Times New Roman"/>
                <w:noProof/>
                <w:spacing w:val="7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променів</w:t>
            </w:r>
            <w:r w:rsidRPr="00DD1DC2">
              <w:rPr>
                <w:rFonts w:ascii="Times New Roman" w:eastAsia="Calibri" w:hAnsi="Times New Roman" w:cs="Times New Roman"/>
                <w:noProof/>
                <w:spacing w:val="6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повинен</w:t>
            </w:r>
            <w:r w:rsidRPr="00DD1DC2">
              <w:rPr>
                <w:rFonts w:ascii="Times New Roman" w:eastAsia="Calibri" w:hAnsi="Times New Roman" w:cs="Times New Roman"/>
                <w:noProof/>
                <w:spacing w:val="5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становити</w:t>
            </w:r>
            <w:r w:rsidRPr="00DD1DC2">
              <w:rPr>
                <w:rFonts w:ascii="Times New Roman" w:eastAsia="Calibri" w:hAnsi="Times New Roman" w:cs="Times New Roman"/>
                <w:noProof/>
                <w:spacing w:val="6"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2" w:rsidRPr="00DD1DC2" w:rsidRDefault="00DD1DC2" w:rsidP="00DD1DC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DD1DC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не</w:t>
            </w:r>
            <w:r w:rsidRPr="00DD1DC2">
              <w:rPr>
                <w:rFonts w:ascii="Times New Roman" w:hAnsi="Times New Roman"/>
                <w:noProof/>
                <w:spacing w:val="8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hAnsi="Times New Roman"/>
                <w:noProof/>
                <w:spacing w:val="-1"/>
                <w:sz w:val="24"/>
                <w:szCs w:val="24"/>
              </w:rPr>
              <w:t>менш</w:t>
            </w:r>
            <w:r w:rsidRPr="00DD1DC2">
              <w:rPr>
                <w:rFonts w:ascii="Times New Roman" w:hAnsi="Times New Roman"/>
                <w:noProof/>
                <w:spacing w:val="9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hAnsi="Times New Roman"/>
                <w:noProof/>
                <w:spacing w:val="-1"/>
                <w:sz w:val="24"/>
                <w:szCs w:val="24"/>
              </w:rPr>
              <w:t>ніж</w:t>
            </w:r>
            <w:r w:rsidRPr="00DD1DC2">
              <w:rPr>
                <w:rFonts w:ascii="Times New Roman" w:hAnsi="Times New Roman"/>
                <w:noProof/>
                <w:spacing w:val="35"/>
                <w:w w:val="101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hAnsi="Times New Roman"/>
                <w:noProof/>
                <w:spacing w:val="-1"/>
                <w:sz w:val="24"/>
                <w:szCs w:val="24"/>
              </w:rPr>
              <w:t>96%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2" w:rsidRPr="00DD1DC2" w:rsidRDefault="00DD1DC2" w:rsidP="00DD1DC2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DD1DC2" w:rsidRPr="00DD1DC2" w:rsidTr="00A902C2">
        <w:trPr>
          <w:trHeight w:val="54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2" w:rsidRPr="00DD1DC2" w:rsidRDefault="00DD1DC2" w:rsidP="00DD1DC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DD1DC2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1.13.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2" w:rsidRPr="00DD1DC2" w:rsidRDefault="00DD1DC2" w:rsidP="00DD1DC2">
            <w:pPr>
              <w:spacing w:line="243" w:lineRule="auto"/>
              <w:ind w:left="99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Гарантійне</w:t>
            </w:r>
            <w:r w:rsidRPr="00DD1DC2">
              <w:rPr>
                <w:rFonts w:ascii="Times New Roman" w:eastAsia="Calibri" w:hAnsi="Times New Roman" w:cs="Times New Roman"/>
                <w:noProof/>
                <w:spacing w:val="8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обслуговування</w:t>
            </w:r>
            <w:r w:rsidRPr="00DD1DC2">
              <w:rPr>
                <w:rFonts w:ascii="Times New Roman" w:eastAsia="Calibri" w:hAnsi="Times New Roman" w:cs="Times New Roman"/>
                <w:noProof/>
                <w:spacing w:val="10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приладів</w:t>
            </w:r>
            <w:r w:rsidRPr="00DD1D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16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не</w:t>
            </w:r>
            <w:r w:rsidRPr="00DD1DC2">
              <w:rPr>
                <w:rFonts w:ascii="Times New Roman" w:eastAsia="Calibri" w:hAnsi="Times New Roman" w:cs="Times New Roman"/>
                <w:noProof/>
                <w:spacing w:val="5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менше</w:t>
            </w:r>
            <w:r w:rsidRPr="00DD1DC2">
              <w:rPr>
                <w:rFonts w:ascii="Times New Roman" w:eastAsia="Calibri" w:hAnsi="Times New Roman" w:cs="Times New Roman"/>
                <w:noProof/>
                <w:spacing w:val="9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12</w:t>
            </w:r>
            <w:r w:rsidRPr="00DD1DC2">
              <w:rPr>
                <w:rFonts w:ascii="Times New Roman" w:eastAsia="Calibri" w:hAnsi="Times New Roman" w:cs="Times New Roman"/>
                <w:noProof/>
                <w:spacing w:val="7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місяців</w:t>
            </w:r>
            <w:r w:rsidRPr="00DD1DC2">
              <w:rPr>
                <w:rFonts w:ascii="Times New Roman" w:eastAsia="Calibri" w:hAnsi="Times New Roman" w:cs="Times New Roman"/>
                <w:noProof/>
                <w:spacing w:val="9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з</w:t>
            </w:r>
            <w:r w:rsidRPr="00DD1DC2">
              <w:rPr>
                <w:rFonts w:ascii="Times New Roman" w:eastAsia="Calibri" w:hAnsi="Times New Roman" w:cs="Times New Roman"/>
                <w:noProof/>
                <w:spacing w:val="29"/>
                <w:w w:val="101"/>
                <w:sz w:val="24"/>
                <w:szCs w:val="24"/>
              </w:rPr>
              <w:t xml:space="preserve"> 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моменту</w:t>
            </w:r>
            <w:r w:rsidRPr="00DD1DC2">
              <w:rPr>
                <w:rFonts w:ascii="Times New Roman" w:eastAsia="Calibri" w:hAnsi="Times New Roman" w:cs="Times New Roman"/>
                <w:noProof/>
                <w:spacing w:val="6"/>
                <w:sz w:val="24"/>
                <w:szCs w:val="24"/>
              </w:rPr>
              <w:t> </w:t>
            </w: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введення </w:t>
            </w:r>
            <w:r w:rsidRPr="00DD1D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 </w:t>
            </w:r>
          </w:p>
          <w:p w:rsidR="00DD1DC2" w:rsidRPr="00DD1DC2" w:rsidRDefault="00DD1DC2" w:rsidP="00DD1DC2">
            <w:pPr>
              <w:spacing w:line="243" w:lineRule="auto"/>
              <w:ind w:left="9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1DC2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експлуатацію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2" w:rsidRPr="00DD1DC2" w:rsidRDefault="00DD1DC2" w:rsidP="00DD1DC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2" w:rsidRPr="00DD1DC2" w:rsidRDefault="00DD1DC2" w:rsidP="00DD1DC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</w:tbl>
    <w:p w:rsidR="00DD1DC2" w:rsidRPr="00DD1DC2" w:rsidRDefault="00DD1DC2" w:rsidP="00DD1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column"/>
      </w:r>
      <w:r w:rsidRPr="00DD1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Обґрунтування </w:t>
      </w:r>
    </w:p>
    <w:p w:rsidR="00DD1DC2" w:rsidRPr="00DD1DC2" w:rsidRDefault="00DD1DC2" w:rsidP="00DD1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розміру бюджетного призначення та очікуваної вартості предмета закупівлі </w:t>
      </w:r>
    </w:p>
    <w:p w:rsidR="00DD1DC2" w:rsidRDefault="00DD1DC2" w:rsidP="00DD1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 ДК 021:2015 – 42510000-4, Теплообмінники, кондиціонери повітря, холодильне обладнання та фільтрувальні пристрої (Бокс для приготування ПЛР суміші з УФ-лампою)</w:t>
      </w:r>
    </w:p>
    <w:p w:rsidR="00DD1DC2" w:rsidRPr="00DD1DC2" w:rsidRDefault="00DD1DC2" w:rsidP="00DD1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D1DC2">
        <w:rPr>
          <w:rFonts w:ascii="Times New Roman" w:eastAsia="Times New Roman" w:hAnsi="Times New Roman" w:cs="Times New Roman"/>
          <w:iCs/>
          <w:sz w:val="20"/>
          <w:szCs w:val="28"/>
        </w:rPr>
        <w:t>(назва предмета закупівлі)</w:t>
      </w:r>
    </w:p>
    <w:p w:rsidR="00DD1DC2" w:rsidRPr="00DD1DC2" w:rsidRDefault="00DD1DC2" w:rsidP="00DD1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DC2" w:rsidRDefault="00DD1DC2" w:rsidP="00DD1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(номер / ідентифікатор закупівлі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DD1DC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UA-2021-03-17-013455-c</w:t>
      </w:r>
      <w:r w:rsidRPr="00DD1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D1DC2" w:rsidRPr="00DD1DC2" w:rsidRDefault="00DD1DC2" w:rsidP="00DD1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DC2" w:rsidRPr="00DD1DC2" w:rsidRDefault="00DD1DC2" w:rsidP="00DD1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D1DC2">
        <w:rPr>
          <w:rFonts w:ascii="Times New Roman" w:eastAsia="Times New Roman" w:hAnsi="Times New Roman"/>
          <w:bCs/>
          <w:spacing w:val="-2"/>
          <w:sz w:val="24"/>
          <w:szCs w:val="24"/>
        </w:rPr>
        <w:t>1. Бокс для приготування ПЛР суміші з УФ-лампою</w:t>
      </w:r>
      <w:r w:rsidRPr="00DD1DC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D1DC2">
        <w:rPr>
          <w:rFonts w:ascii="Times New Roman" w:eastAsia="Times New Roman" w:hAnsi="Times New Roman"/>
          <w:bCs/>
          <w:spacing w:val="-2"/>
          <w:sz w:val="24"/>
          <w:szCs w:val="24"/>
        </w:rPr>
        <w:t>або</w:t>
      </w:r>
      <w:r w:rsidRPr="00DD1DC2">
        <w:rPr>
          <w:rFonts w:ascii="Times New Roman" w:eastAsia="Times New Roman" w:hAnsi="Times New Roman"/>
          <w:bCs/>
          <w:spacing w:val="29"/>
          <w:w w:val="101"/>
          <w:sz w:val="24"/>
          <w:szCs w:val="24"/>
        </w:rPr>
        <w:t xml:space="preserve"> </w:t>
      </w:r>
      <w:r w:rsidRPr="00DD1DC2">
        <w:rPr>
          <w:rFonts w:ascii="Times New Roman" w:eastAsia="Times New Roman" w:hAnsi="Times New Roman"/>
          <w:bCs/>
          <w:spacing w:val="-2"/>
          <w:sz w:val="24"/>
          <w:szCs w:val="24"/>
        </w:rPr>
        <w:t>еквівалент – 2</w:t>
      </w:r>
      <w:r w:rsidRPr="00DD1DC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DD1DC2">
        <w:rPr>
          <w:rFonts w:ascii="Times New Roman" w:hAnsi="Times New Roman"/>
          <w:spacing w:val="-1"/>
          <w:sz w:val="24"/>
          <w:szCs w:val="24"/>
        </w:rPr>
        <w:t>шт.</w:t>
      </w:r>
    </w:p>
    <w:tbl>
      <w:tblPr>
        <w:tblStyle w:val="TableNormal1"/>
        <w:tblW w:w="955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58"/>
        <w:gridCol w:w="2303"/>
        <w:gridCol w:w="2409"/>
        <w:gridCol w:w="3882"/>
      </w:tblGrid>
      <w:tr w:rsidR="00DD1DC2" w:rsidRPr="00DD1DC2" w:rsidTr="00A902C2">
        <w:trPr>
          <w:trHeight w:val="739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D1DC2" w:rsidRPr="00DD1DC2" w:rsidRDefault="00DD1DC2" w:rsidP="00A902C2">
            <w:pPr>
              <w:spacing w:line="260" w:lineRule="exact"/>
              <w:ind w:right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DC2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D1DC2" w:rsidRPr="00DD1DC2" w:rsidRDefault="00DD1DC2" w:rsidP="00A902C2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1DC2">
              <w:rPr>
                <w:rFonts w:ascii="Times New Roman" w:eastAsia="Times New Roman" w:hAnsi="Times New Roman"/>
                <w:b/>
                <w:sz w:val="24"/>
                <w:szCs w:val="24"/>
              </w:rPr>
              <w:t>Розмір бюджетного</w:t>
            </w:r>
          </w:p>
          <w:p w:rsidR="00DD1DC2" w:rsidRPr="00DD1DC2" w:rsidRDefault="00DD1DC2" w:rsidP="00A902C2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1DC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призначення</w:t>
            </w:r>
          </w:p>
          <w:p w:rsidR="00DD1DC2" w:rsidRPr="00DD1DC2" w:rsidRDefault="00DD1DC2" w:rsidP="00A902C2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DD1DC2" w:rsidRPr="00DD1DC2" w:rsidRDefault="00DD1DC2" w:rsidP="00A902C2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</w:rPr>
            </w:pPr>
            <w:r w:rsidRPr="00DD1DC2">
              <w:rPr>
                <w:rFonts w:ascii="Times New Roman" w:hAnsi="Times New Roman"/>
                <w:b/>
                <w:spacing w:val="9"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38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DD1DC2" w:rsidRPr="00DD1DC2" w:rsidRDefault="00DD1DC2" w:rsidP="00A902C2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</w:rPr>
            </w:pPr>
            <w:r w:rsidRPr="00DD1DC2">
              <w:rPr>
                <w:rFonts w:ascii="Times New Roman" w:hAnsi="Times New Roman"/>
                <w:b/>
                <w:spacing w:val="9"/>
                <w:sz w:val="24"/>
                <w:szCs w:val="24"/>
              </w:rPr>
              <w:t xml:space="preserve">Обґрунтування розміру очікуваної вартості </w:t>
            </w:r>
          </w:p>
          <w:p w:rsidR="00DD1DC2" w:rsidRPr="00DD1DC2" w:rsidRDefault="00DD1DC2" w:rsidP="00A902C2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</w:rPr>
            </w:pPr>
          </w:p>
        </w:tc>
      </w:tr>
      <w:tr w:rsidR="00DD1DC2" w:rsidRPr="00DD1DC2" w:rsidTr="00A902C2">
        <w:trPr>
          <w:trHeight w:val="1973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D1DC2" w:rsidRPr="00DD1DC2" w:rsidRDefault="00DD1DC2" w:rsidP="00A902C2">
            <w:pPr>
              <w:pStyle w:val="TableParagraph"/>
              <w:spacing w:line="262" w:lineRule="exact"/>
              <w:jc w:val="center"/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</w:pPr>
          </w:p>
          <w:p w:rsidR="00DD1DC2" w:rsidRPr="00DD1DC2" w:rsidRDefault="00DD1DC2" w:rsidP="00A902C2">
            <w:pPr>
              <w:pStyle w:val="TableParagraph"/>
              <w:spacing w:line="262" w:lineRule="exact"/>
              <w:jc w:val="center"/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</w:pPr>
            <w:r w:rsidRPr="00DD1DC2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1.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D1DC2" w:rsidRPr="00DD1DC2" w:rsidRDefault="00DD1DC2" w:rsidP="00A902C2">
            <w:pPr>
              <w:pStyle w:val="TableParagraph"/>
              <w:spacing w:line="262" w:lineRule="exact"/>
              <w:ind w:left="99" w:right="15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  <w:p w:rsidR="00DD1DC2" w:rsidRPr="00DD1DC2" w:rsidRDefault="00DD1DC2" w:rsidP="00DD1DC2">
            <w:pPr>
              <w:pStyle w:val="TableParagraph"/>
              <w:spacing w:line="262" w:lineRule="exact"/>
              <w:ind w:left="99" w:right="154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DD1DC2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333 67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5, 00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D1DC2" w:rsidRPr="00DD1DC2" w:rsidRDefault="00DD1DC2" w:rsidP="00A902C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D1DC2" w:rsidRPr="00DD1DC2" w:rsidRDefault="00DD1DC2" w:rsidP="00A902C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333 675</w:t>
            </w:r>
            <w:r w:rsidRPr="00DD1DC2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00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C2" w:rsidRPr="00DD1DC2" w:rsidRDefault="00DD1DC2" w:rsidP="00A902C2">
            <w:pPr>
              <w:pStyle w:val="TableParagraph"/>
              <w:spacing w:line="262" w:lineRule="exact"/>
              <w:ind w:right="1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1DC2">
              <w:rPr>
                <w:rFonts w:ascii="Times New Roman" w:hAnsi="Times New Roman"/>
                <w:sz w:val="24"/>
                <w:szCs w:val="24"/>
                <w:lang w:val="uk-UA"/>
              </w:rPr>
              <w:t>Очікувана вартість визначалася згідно пункту 2 розділу 3 «Примірної методики визначення очікуваної вартості предмета закупівлі», затвердженої наказом Міністерства розвитку, економіки, торгівлі та сільського господарства України № 275 від 18.02.2020.</w:t>
            </w:r>
          </w:p>
          <w:p w:rsidR="00DD1DC2" w:rsidRPr="00DD1DC2" w:rsidRDefault="00DD1DC2" w:rsidP="00A902C2">
            <w:pPr>
              <w:pStyle w:val="TableParagraph"/>
              <w:spacing w:line="262" w:lineRule="exact"/>
              <w:ind w:right="1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15D75" w:rsidRPr="00DD1DC2" w:rsidRDefault="00315D75">
      <w:pPr>
        <w:rPr>
          <w:sz w:val="24"/>
          <w:szCs w:val="24"/>
        </w:rPr>
      </w:pPr>
    </w:p>
    <w:sectPr w:rsidR="00315D75" w:rsidRPr="00DD1DC2" w:rsidSect="00A068FE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027" w:rsidRDefault="001A5027">
      <w:pPr>
        <w:spacing w:after="0" w:line="240" w:lineRule="auto"/>
      </w:pPr>
      <w:r>
        <w:separator/>
      </w:r>
    </w:p>
  </w:endnote>
  <w:endnote w:type="continuationSeparator" w:id="0">
    <w:p w:rsidR="001A5027" w:rsidRDefault="001A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027" w:rsidRDefault="001A5027">
      <w:pPr>
        <w:spacing w:after="0" w:line="240" w:lineRule="auto"/>
      </w:pPr>
      <w:r>
        <w:separator/>
      </w:r>
    </w:p>
  </w:footnote>
  <w:footnote w:type="continuationSeparator" w:id="0">
    <w:p w:rsidR="001A5027" w:rsidRDefault="001A5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142242"/>
      <w:docPartObj>
        <w:docPartGallery w:val="Page Numbers (Top of Page)"/>
        <w:docPartUnique/>
      </w:docPartObj>
    </w:sdtPr>
    <w:sdtEndPr/>
    <w:sdtContent>
      <w:p w:rsidR="00A068FE" w:rsidRDefault="00D215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313" w:rsidRPr="00BF2313">
          <w:rPr>
            <w:noProof/>
            <w:lang w:val="ru-RU"/>
          </w:rPr>
          <w:t>2</w:t>
        </w:r>
        <w:r>
          <w:fldChar w:fldCharType="end"/>
        </w:r>
      </w:p>
    </w:sdtContent>
  </w:sdt>
  <w:p w:rsidR="00A068FE" w:rsidRDefault="001A50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C2"/>
    <w:rsid w:val="00076914"/>
    <w:rsid w:val="001A5027"/>
    <w:rsid w:val="00315D75"/>
    <w:rsid w:val="0099436E"/>
    <w:rsid w:val="00BF2313"/>
    <w:rsid w:val="00D215E2"/>
    <w:rsid w:val="00DD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1FB61-7E63-45CB-9E8A-CE3A3018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DC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D1DC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DD1DC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D1D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DC2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4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Лапицька Марія В'ячеславівна</cp:lastModifiedBy>
  <cp:revision>2</cp:revision>
  <dcterms:created xsi:type="dcterms:W3CDTF">2021-03-18T19:33:00Z</dcterms:created>
  <dcterms:modified xsi:type="dcterms:W3CDTF">2021-03-18T19:33:00Z</dcterms:modified>
</cp:coreProperties>
</file>