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712" w:rsidRDefault="006C7712" w:rsidP="00602414">
      <w:pPr>
        <w:ind w:firstLine="720"/>
        <w:rPr>
          <w:sz w:val="28"/>
          <w:szCs w:val="28"/>
        </w:rPr>
      </w:pPr>
      <w:bookmarkStart w:id="0" w:name="_GoBack"/>
      <w:bookmarkEnd w:id="0"/>
    </w:p>
    <w:p w:rsidR="0063578C" w:rsidRPr="00A128B4" w:rsidRDefault="004E50FE" w:rsidP="00725EFC">
      <w:pPr>
        <w:ind w:firstLine="720"/>
        <w:rPr>
          <w:rStyle w:val="dat"/>
          <w:b/>
          <w:sz w:val="32"/>
          <w:szCs w:val="32"/>
        </w:rPr>
      </w:pPr>
      <w:r>
        <w:rPr>
          <w:b/>
          <w:sz w:val="28"/>
          <w:szCs w:val="28"/>
        </w:rPr>
        <w:t>1</w:t>
      </w:r>
      <w:r w:rsidR="00A4333E" w:rsidRPr="00A128B4">
        <w:rPr>
          <w:b/>
          <w:sz w:val="28"/>
          <w:szCs w:val="28"/>
        </w:rPr>
        <w:t>.</w:t>
      </w:r>
      <w:r w:rsidR="00A4333E" w:rsidRPr="00A128B4">
        <w:rPr>
          <w:b/>
          <w:sz w:val="28"/>
          <w:szCs w:val="28"/>
        </w:rPr>
        <w:tab/>
      </w:r>
      <w:r w:rsidR="00835E68" w:rsidRPr="00A128B4">
        <w:rPr>
          <w:rStyle w:val="dat"/>
          <w:b/>
          <w:sz w:val="32"/>
          <w:szCs w:val="32"/>
        </w:rPr>
        <w:t>Акти</w:t>
      </w:r>
      <w:r w:rsidR="0063578C" w:rsidRPr="00A128B4">
        <w:rPr>
          <w:rStyle w:val="dat"/>
          <w:b/>
          <w:sz w:val="32"/>
          <w:szCs w:val="32"/>
        </w:rPr>
        <w:t xml:space="preserve"> </w:t>
      </w:r>
      <w:r w:rsidR="009B2F26">
        <w:rPr>
          <w:rStyle w:val="dat"/>
          <w:b/>
          <w:sz w:val="32"/>
          <w:szCs w:val="32"/>
        </w:rPr>
        <w:t>Президента України</w:t>
      </w:r>
    </w:p>
    <w:p w:rsidR="00624FE7" w:rsidRDefault="00624FE7" w:rsidP="009B2F26">
      <w:pPr>
        <w:rPr>
          <w:rStyle w:val="dat"/>
          <w:sz w:val="28"/>
          <w:szCs w:val="28"/>
        </w:rPr>
      </w:pPr>
      <w:r>
        <w:rPr>
          <w:rStyle w:val="dat"/>
          <w:b/>
          <w:sz w:val="28"/>
          <w:szCs w:val="28"/>
        </w:rPr>
        <w:t>1</w:t>
      </w:r>
      <w:r w:rsidRPr="00A128B4">
        <w:rPr>
          <w:rStyle w:val="dat"/>
          <w:b/>
          <w:sz w:val="28"/>
          <w:szCs w:val="28"/>
        </w:rPr>
        <w:t>.1.</w:t>
      </w:r>
      <w:r w:rsidRPr="00A128B4">
        <w:rPr>
          <w:rStyle w:val="dat"/>
          <w:sz w:val="28"/>
          <w:szCs w:val="28"/>
        </w:rPr>
        <w:tab/>
      </w:r>
      <w:r w:rsidR="009B2F26">
        <w:rPr>
          <w:rStyle w:val="dat"/>
          <w:sz w:val="28"/>
          <w:szCs w:val="28"/>
        </w:rPr>
        <w:t>Указ Президента України</w:t>
      </w:r>
      <w:r w:rsidRPr="00A128B4">
        <w:rPr>
          <w:rStyle w:val="dat"/>
          <w:sz w:val="28"/>
          <w:szCs w:val="28"/>
        </w:rPr>
        <w:t xml:space="preserve"> від</w:t>
      </w:r>
      <w:r>
        <w:rPr>
          <w:rStyle w:val="dat"/>
          <w:sz w:val="28"/>
          <w:szCs w:val="28"/>
        </w:rPr>
        <w:t xml:space="preserve"> </w:t>
      </w:r>
      <w:r w:rsidR="00170271">
        <w:rPr>
          <w:rStyle w:val="dat"/>
          <w:sz w:val="28"/>
          <w:szCs w:val="28"/>
        </w:rPr>
        <w:t>0</w:t>
      </w:r>
      <w:r w:rsidR="007E65BD">
        <w:rPr>
          <w:rStyle w:val="dat"/>
          <w:sz w:val="28"/>
          <w:szCs w:val="28"/>
        </w:rPr>
        <w:t>4</w:t>
      </w:r>
      <w:r w:rsidRPr="00624FE7">
        <w:rPr>
          <w:rStyle w:val="dat"/>
          <w:sz w:val="28"/>
          <w:szCs w:val="28"/>
        </w:rPr>
        <w:t xml:space="preserve"> </w:t>
      </w:r>
      <w:r w:rsidR="00170271">
        <w:rPr>
          <w:rStyle w:val="dat"/>
          <w:sz w:val="28"/>
          <w:szCs w:val="28"/>
        </w:rPr>
        <w:t>квітня</w:t>
      </w:r>
      <w:r w:rsidRPr="00624FE7">
        <w:rPr>
          <w:rStyle w:val="dat"/>
          <w:sz w:val="28"/>
          <w:szCs w:val="28"/>
        </w:rPr>
        <w:t xml:space="preserve"> 2018 р</w:t>
      </w:r>
      <w:r>
        <w:rPr>
          <w:rStyle w:val="dat"/>
          <w:sz w:val="28"/>
          <w:szCs w:val="28"/>
        </w:rPr>
        <w:t>оку</w:t>
      </w:r>
      <w:r w:rsidRPr="00624FE7">
        <w:rPr>
          <w:rStyle w:val="dat"/>
          <w:sz w:val="28"/>
          <w:szCs w:val="28"/>
        </w:rPr>
        <w:t xml:space="preserve"> №</w:t>
      </w:r>
      <w:r>
        <w:rPr>
          <w:rStyle w:val="dat"/>
          <w:sz w:val="28"/>
          <w:szCs w:val="28"/>
        </w:rPr>
        <w:t> </w:t>
      </w:r>
      <w:r w:rsidR="009B2F26">
        <w:rPr>
          <w:rStyle w:val="dat"/>
          <w:sz w:val="28"/>
          <w:szCs w:val="28"/>
        </w:rPr>
        <w:t>97/2018</w:t>
      </w:r>
      <w:r>
        <w:rPr>
          <w:rStyle w:val="dat"/>
          <w:sz w:val="28"/>
          <w:szCs w:val="28"/>
        </w:rPr>
        <w:t xml:space="preserve"> «</w:t>
      </w:r>
      <w:r w:rsidR="009B2F26" w:rsidRPr="009B2F26">
        <w:rPr>
          <w:rStyle w:val="dat"/>
          <w:sz w:val="28"/>
          <w:szCs w:val="28"/>
        </w:rPr>
        <w:t>Про внесення зміни до Указу Президента України від 9 грудня 2015 року № 693</w:t>
      </w:r>
      <w:r w:rsidRPr="00E9085C">
        <w:rPr>
          <w:rStyle w:val="dat"/>
          <w:sz w:val="28"/>
          <w:szCs w:val="28"/>
        </w:rPr>
        <w:t>» (</w:t>
      </w:r>
      <w:r w:rsidRPr="00E9085C">
        <w:rPr>
          <w:rStyle w:val="dat"/>
          <w:b/>
          <w:sz w:val="28"/>
          <w:szCs w:val="28"/>
        </w:rPr>
        <w:t>публікація</w:t>
      </w:r>
      <w:r w:rsidRPr="00E9085C">
        <w:rPr>
          <w:rStyle w:val="dat"/>
          <w:sz w:val="28"/>
          <w:szCs w:val="28"/>
        </w:rPr>
        <w:t xml:space="preserve"> –</w:t>
      </w:r>
      <w:r w:rsidR="00E9085C" w:rsidRPr="00E9085C">
        <w:rPr>
          <w:rStyle w:val="dat"/>
          <w:sz w:val="28"/>
          <w:szCs w:val="28"/>
        </w:rPr>
        <w:t xml:space="preserve"> </w:t>
      </w:r>
      <w:r w:rsidR="009B2F26" w:rsidRPr="009B2F26">
        <w:rPr>
          <w:rStyle w:val="dat"/>
          <w:sz w:val="28"/>
          <w:szCs w:val="28"/>
        </w:rPr>
        <w:t>Урядовий кур'єр  від 06.04.2018</w:t>
      </w:r>
      <w:r w:rsidR="009B2F26">
        <w:rPr>
          <w:rStyle w:val="dat"/>
          <w:sz w:val="28"/>
          <w:szCs w:val="28"/>
        </w:rPr>
        <w:t xml:space="preserve"> </w:t>
      </w:r>
      <w:r w:rsidR="009B2F26" w:rsidRPr="009B2F26">
        <w:rPr>
          <w:rStyle w:val="dat"/>
          <w:sz w:val="28"/>
          <w:szCs w:val="28"/>
        </w:rPr>
        <w:t>№</w:t>
      </w:r>
      <w:r w:rsidR="009B2F26">
        <w:rPr>
          <w:rStyle w:val="dat"/>
          <w:sz w:val="28"/>
          <w:szCs w:val="28"/>
        </w:rPr>
        <w:t> </w:t>
      </w:r>
      <w:r w:rsidR="009B2F26" w:rsidRPr="009B2F26">
        <w:rPr>
          <w:rStyle w:val="dat"/>
          <w:sz w:val="28"/>
          <w:szCs w:val="28"/>
        </w:rPr>
        <w:t>67</w:t>
      </w:r>
      <w:r w:rsidRPr="00E9085C">
        <w:rPr>
          <w:rStyle w:val="dat"/>
          <w:sz w:val="28"/>
          <w:szCs w:val="28"/>
        </w:rPr>
        <w:t>)</w:t>
      </w:r>
      <w:r w:rsidR="00E9085C">
        <w:rPr>
          <w:rStyle w:val="dat"/>
          <w:sz w:val="28"/>
          <w:szCs w:val="28"/>
        </w:rPr>
        <w:t>.</w:t>
      </w:r>
    </w:p>
    <w:p w:rsidR="00624FE7" w:rsidRPr="00650529" w:rsidRDefault="00624FE7" w:rsidP="009B2F26">
      <w:pPr>
        <w:rPr>
          <w:rStyle w:val="dat"/>
          <w:i/>
          <w:sz w:val="28"/>
          <w:szCs w:val="28"/>
        </w:rPr>
      </w:pPr>
      <w:r w:rsidRPr="00650529">
        <w:rPr>
          <w:rStyle w:val="dat"/>
          <w:i/>
          <w:sz w:val="28"/>
          <w:szCs w:val="28"/>
        </w:rPr>
        <w:t>/</w:t>
      </w:r>
      <w:r w:rsidR="009B2F26">
        <w:rPr>
          <w:rStyle w:val="dat"/>
          <w:i/>
          <w:sz w:val="28"/>
          <w:szCs w:val="28"/>
        </w:rPr>
        <w:t>В</w:t>
      </w:r>
      <w:r w:rsidR="009B2F26" w:rsidRPr="009B2F26">
        <w:rPr>
          <w:rStyle w:val="dat"/>
          <w:i/>
          <w:sz w:val="28"/>
          <w:szCs w:val="28"/>
        </w:rPr>
        <w:t xml:space="preserve"> Україні </w:t>
      </w:r>
      <w:r w:rsidR="009B2F26">
        <w:rPr>
          <w:rStyle w:val="dat"/>
          <w:i/>
          <w:sz w:val="28"/>
          <w:szCs w:val="28"/>
        </w:rPr>
        <w:t xml:space="preserve">установлено </w:t>
      </w:r>
      <w:r w:rsidR="009B2F26" w:rsidRPr="009B2F26">
        <w:rPr>
          <w:rStyle w:val="dat"/>
          <w:i/>
          <w:sz w:val="28"/>
          <w:szCs w:val="28"/>
        </w:rPr>
        <w:t xml:space="preserve">свято </w:t>
      </w:r>
      <w:r w:rsidR="009B2F26">
        <w:rPr>
          <w:rStyle w:val="dat"/>
          <w:i/>
          <w:sz w:val="28"/>
          <w:szCs w:val="28"/>
        </w:rPr>
        <w:t>–</w:t>
      </w:r>
      <w:r w:rsidR="009B2F26" w:rsidRPr="009B2F26">
        <w:rPr>
          <w:rStyle w:val="dat"/>
          <w:i/>
          <w:sz w:val="28"/>
          <w:szCs w:val="28"/>
        </w:rPr>
        <w:t xml:space="preserve"> День Національної поліції України, яке </w:t>
      </w:r>
      <w:r w:rsidR="009B2F26">
        <w:rPr>
          <w:rStyle w:val="dat"/>
          <w:i/>
          <w:sz w:val="28"/>
          <w:szCs w:val="28"/>
        </w:rPr>
        <w:t xml:space="preserve">має </w:t>
      </w:r>
      <w:r w:rsidR="009B2F26" w:rsidRPr="009B2F26">
        <w:rPr>
          <w:rStyle w:val="dat"/>
          <w:i/>
          <w:sz w:val="28"/>
          <w:szCs w:val="28"/>
        </w:rPr>
        <w:t>відзначати</w:t>
      </w:r>
      <w:r w:rsidR="009B2F26">
        <w:rPr>
          <w:rStyle w:val="dat"/>
          <w:i/>
          <w:sz w:val="28"/>
          <w:szCs w:val="28"/>
        </w:rPr>
        <w:t xml:space="preserve">ся </w:t>
      </w:r>
      <w:r w:rsidR="009B2F26" w:rsidRPr="009B2F26">
        <w:rPr>
          <w:rStyle w:val="dat"/>
          <w:i/>
          <w:sz w:val="28"/>
          <w:szCs w:val="28"/>
        </w:rPr>
        <w:t>щорічно 4 липня</w:t>
      </w:r>
      <w:r w:rsidR="00A10F20">
        <w:rPr>
          <w:rStyle w:val="dat"/>
          <w:i/>
          <w:sz w:val="28"/>
          <w:szCs w:val="28"/>
        </w:rPr>
        <w:t xml:space="preserve"> (4 серпня – у попередній релакції)</w:t>
      </w:r>
      <w:r w:rsidR="00650529">
        <w:rPr>
          <w:rStyle w:val="dat"/>
          <w:i/>
          <w:sz w:val="28"/>
          <w:szCs w:val="28"/>
        </w:rPr>
        <w:t>/.</w:t>
      </w:r>
    </w:p>
    <w:p w:rsidR="00170271" w:rsidRDefault="00170271" w:rsidP="00ED5BFD">
      <w:pPr>
        <w:rPr>
          <w:rStyle w:val="dat"/>
          <w:i/>
          <w:sz w:val="28"/>
          <w:szCs w:val="28"/>
        </w:rPr>
      </w:pPr>
    </w:p>
    <w:p w:rsidR="009C30FE" w:rsidRPr="009C30FE" w:rsidRDefault="009C30FE" w:rsidP="009C30FE">
      <w:pPr>
        <w:ind w:firstLine="720"/>
        <w:rPr>
          <w:rStyle w:val="dat"/>
          <w:b/>
          <w:sz w:val="32"/>
          <w:szCs w:val="32"/>
        </w:rPr>
      </w:pPr>
      <w:r w:rsidRPr="009C30FE">
        <w:rPr>
          <w:b/>
          <w:sz w:val="32"/>
          <w:szCs w:val="32"/>
        </w:rPr>
        <w:t>2.</w:t>
      </w:r>
      <w:r w:rsidRPr="009C30FE">
        <w:rPr>
          <w:b/>
          <w:sz w:val="32"/>
          <w:szCs w:val="32"/>
        </w:rPr>
        <w:tab/>
      </w:r>
      <w:r>
        <w:rPr>
          <w:rStyle w:val="dat"/>
          <w:b/>
          <w:sz w:val="32"/>
          <w:szCs w:val="32"/>
        </w:rPr>
        <w:t>Накази зареєстровані в Міністерстві юстиції України</w:t>
      </w:r>
    </w:p>
    <w:p w:rsidR="003E5465" w:rsidRDefault="009C30FE" w:rsidP="00A10F20">
      <w:pPr>
        <w:rPr>
          <w:rStyle w:val="dat"/>
          <w:sz w:val="28"/>
          <w:szCs w:val="28"/>
        </w:rPr>
      </w:pPr>
      <w:r>
        <w:rPr>
          <w:rStyle w:val="dat"/>
          <w:b/>
          <w:sz w:val="28"/>
          <w:szCs w:val="28"/>
        </w:rPr>
        <w:t>2</w:t>
      </w:r>
      <w:r w:rsidRPr="00A128B4">
        <w:rPr>
          <w:rStyle w:val="dat"/>
          <w:b/>
          <w:sz w:val="28"/>
          <w:szCs w:val="28"/>
        </w:rPr>
        <w:t>.1.</w:t>
      </w:r>
      <w:r w:rsidRPr="00A128B4">
        <w:rPr>
          <w:rStyle w:val="dat"/>
          <w:sz w:val="28"/>
          <w:szCs w:val="28"/>
        </w:rPr>
        <w:tab/>
      </w:r>
      <w:r w:rsidR="003E5465">
        <w:rPr>
          <w:rStyle w:val="dat"/>
          <w:sz w:val="28"/>
          <w:szCs w:val="28"/>
        </w:rPr>
        <w:t>Наказ Міністерства юстиції України «</w:t>
      </w:r>
      <w:r w:rsidR="003E5465" w:rsidRPr="00A10F20">
        <w:rPr>
          <w:rStyle w:val="dat"/>
          <w:sz w:val="28"/>
          <w:szCs w:val="28"/>
        </w:rPr>
        <w:t>Про</w:t>
      </w:r>
      <w:r w:rsidR="003E5465">
        <w:rPr>
          <w:rStyle w:val="dat"/>
          <w:sz w:val="28"/>
          <w:szCs w:val="28"/>
        </w:rPr>
        <w:t xml:space="preserve"> </w:t>
      </w:r>
      <w:r w:rsidR="003E5465" w:rsidRPr="003E5465">
        <w:rPr>
          <w:rStyle w:val="dat"/>
          <w:sz w:val="28"/>
          <w:szCs w:val="28"/>
        </w:rPr>
        <w:t>внесення змін до Концепції інформаційного бюлетеня «Офіційний вісник України»</w:t>
      </w:r>
      <w:r w:rsidR="003E5465">
        <w:rPr>
          <w:rStyle w:val="dat"/>
          <w:sz w:val="28"/>
          <w:szCs w:val="28"/>
        </w:rPr>
        <w:t>.</w:t>
      </w:r>
    </w:p>
    <w:p w:rsidR="00C60E7F" w:rsidRDefault="003E5465" w:rsidP="003E5465">
      <w:pPr>
        <w:rPr>
          <w:rStyle w:val="dat"/>
          <w:i/>
          <w:sz w:val="28"/>
          <w:szCs w:val="28"/>
        </w:rPr>
      </w:pPr>
      <w:r w:rsidRPr="003E5465">
        <w:rPr>
          <w:rStyle w:val="dat"/>
          <w:i/>
          <w:sz w:val="28"/>
          <w:szCs w:val="28"/>
        </w:rPr>
        <w:t>/Відповідно до статті 264 Кодексу адміністративного судочинства України в інформаційному бюлетені «Офіційний вісник України» публікуються</w:t>
      </w:r>
      <w:r w:rsidR="00C60E7F">
        <w:rPr>
          <w:rStyle w:val="dat"/>
          <w:i/>
          <w:sz w:val="28"/>
          <w:szCs w:val="28"/>
        </w:rPr>
        <w:t>:</w:t>
      </w:r>
    </w:p>
    <w:p w:rsidR="003E5465" w:rsidRPr="003E5465" w:rsidRDefault="003E5465" w:rsidP="003E5465">
      <w:pPr>
        <w:rPr>
          <w:rStyle w:val="dat"/>
          <w:i/>
          <w:sz w:val="28"/>
          <w:szCs w:val="28"/>
        </w:rPr>
      </w:pPr>
      <w:r w:rsidRPr="003E5465">
        <w:rPr>
          <w:rStyle w:val="dat"/>
          <w:i/>
          <w:sz w:val="28"/>
          <w:szCs w:val="28"/>
        </w:rPr>
        <w:t>оголошення про відкриття провадження в адміністративній справі щодо оскарження нормативно-правового акта, якщо цей акт був або мав бути опублікований в інформаційному бюле</w:t>
      </w:r>
      <w:r w:rsidR="00C60E7F">
        <w:rPr>
          <w:rStyle w:val="dat"/>
          <w:i/>
          <w:sz w:val="28"/>
          <w:szCs w:val="28"/>
        </w:rPr>
        <w:t>тені «Офіційний вісник України»;</w:t>
      </w:r>
    </w:p>
    <w:p w:rsidR="003E5465" w:rsidRPr="003E5465" w:rsidRDefault="003E5465" w:rsidP="003E5465">
      <w:pPr>
        <w:rPr>
          <w:rStyle w:val="dat"/>
          <w:i/>
          <w:sz w:val="28"/>
          <w:szCs w:val="28"/>
        </w:rPr>
      </w:pPr>
      <w:r w:rsidRPr="003E5465">
        <w:rPr>
          <w:rStyle w:val="dat"/>
          <w:i/>
          <w:sz w:val="28"/>
          <w:szCs w:val="28"/>
        </w:rPr>
        <w:t>резолютивна частина рішення суду про визнання нормативно-правового акта протиправним та нечинним після набрання рішенням законної сили, якщо цей нормативно-правовий акт був опублікований в інформаційному бюлетені «Офіційний вісник України»/</w:t>
      </w:r>
    </w:p>
    <w:p w:rsidR="009C30FE" w:rsidRDefault="003E5465" w:rsidP="00A10F20">
      <w:pPr>
        <w:rPr>
          <w:rStyle w:val="dat"/>
          <w:sz w:val="28"/>
          <w:szCs w:val="28"/>
        </w:rPr>
      </w:pPr>
      <w:r w:rsidRPr="003E5465">
        <w:rPr>
          <w:rStyle w:val="dat"/>
          <w:b/>
          <w:sz w:val="28"/>
          <w:szCs w:val="28"/>
        </w:rPr>
        <w:t>2.2.</w:t>
      </w:r>
      <w:r>
        <w:rPr>
          <w:rStyle w:val="dat"/>
          <w:sz w:val="28"/>
          <w:szCs w:val="28"/>
        </w:rPr>
        <w:tab/>
      </w:r>
      <w:r w:rsidR="00A10F20">
        <w:rPr>
          <w:rStyle w:val="dat"/>
          <w:sz w:val="28"/>
          <w:szCs w:val="28"/>
        </w:rPr>
        <w:t>Н</w:t>
      </w:r>
      <w:r w:rsidR="009C30FE">
        <w:rPr>
          <w:rStyle w:val="dat"/>
          <w:sz w:val="28"/>
          <w:szCs w:val="28"/>
        </w:rPr>
        <w:t xml:space="preserve">аказ Міністерства </w:t>
      </w:r>
      <w:r w:rsidR="00A10F20">
        <w:rPr>
          <w:rStyle w:val="dat"/>
          <w:sz w:val="28"/>
          <w:szCs w:val="28"/>
        </w:rPr>
        <w:t>внутрішніх справ</w:t>
      </w:r>
      <w:r w:rsidR="009C30FE">
        <w:rPr>
          <w:rStyle w:val="dat"/>
          <w:sz w:val="28"/>
          <w:szCs w:val="28"/>
        </w:rPr>
        <w:t xml:space="preserve"> України «</w:t>
      </w:r>
      <w:r w:rsidR="00A10F20" w:rsidRPr="00A10F20">
        <w:rPr>
          <w:rStyle w:val="dat"/>
          <w:sz w:val="28"/>
          <w:szCs w:val="28"/>
        </w:rPr>
        <w:t>Про встановлення нормативної вартості однієї експертогодини в Головному експертно-криміналістичному центрі Державної прикордонної служби України у 2018</w:t>
      </w:r>
      <w:r w:rsidR="00A10F20">
        <w:rPr>
          <w:rStyle w:val="dat"/>
          <w:sz w:val="28"/>
          <w:szCs w:val="28"/>
        </w:rPr>
        <w:t> </w:t>
      </w:r>
      <w:r w:rsidR="00A10F20" w:rsidRPr="00A10F20">
        <w:rPr>
          <w:rStyle w:val="dat"/>
          <w:sz w:val="28"/>
          <w:szCs w:val="28"/>
        </w:rPr>
        <w:t xml:space="preserve"> році</w:t>
      </w:r>
      <w:r w:rsidR="009C30FE">
        <w:rPr>
          <w:rStyle w:val="dat"/>
          <w:sz w:val="28"/>
          <w:szCs w:val="28"/>
        </w:rPr>
        <w:t xml:space="preserve">», зареєстрований в Міністерстві юстиції України </w:t>
      </w:r>
      <w:r w:rsidR="00A10F20" w:rsidRPr="00A10F20">
        <w:rPr>
          <w:rStyle w:val="dat"/>
          <w:sz w:val="28"/>
          <w:szCs w:val="28"/>
        </w:rPr>
        <w:t>23 березня 2018 р</w:t>
      </w:r>
      <w:r w:rsidR="00A10F20">
        <w:rPr>
          <w:rStyle w:val="dat"/>
          <w:sz w:val="28"/>
          <w:szCs w:val="28"/>
        </w:rPr>
        <w:t xml:space="preserve">оку </w:t>
      </w:r>
      <w:r w:rsidR="00A10F20" w:rsidRPr="00A10F20">
        <w:rPr>
          <w:rStyle w:val="dat"/>
          <w:sz w:val="28"/>
          <w:szCs w:val="28"/>
        </w:rPr>
        <w:t>за №</w:t>
      </w:r>
      <w:r w:rsidR="00A10F20">
        <w:rPr>
          <w:rStyle w:val="dat"/>
          <w:sz w:val="28"/>
          <w:szCs w:val="28"/>
        </w:rPr>
        <w:t> </w:t>
      </w:r>
      <w:r w:rsidR="00A10F20" w:rsidRPr="00A10F20">
        <w:rPr>
          <w:rStyle w:val="dat"/>
          <w:sz w:val="28"/>
          <w:szCs w:val="28"/>
        </w:rPr>
        <w:t>354/31806</w:t>
      </w:r>
      <w:r w:rsidR="00A10F20">
        <w:rPr>
          <w:rStyle w:val="dat"/>
          <w:sz w:val="28"/>
          <w:szCs w:val="28"/>
        </w:rPr>
        <w:t xml:space="preserve"> </w:t>
      </w:r>
      <w:r w:rsidR="009C30FE" w:rsidRPr="00E9085C">
        <w:rPr>
          <w:rStyle w:val="dat"/>
          <w:sz w:val="28"/>
          <w:szCs w:val="28"/>
        </w:rPr>
        <w:t>(</w:t>
      </w:r>
      <w:r w:rsidR="009C30FE" w:rsidRPr="00022F8E">
        <w:rPr>
          <w:rStyle w:val="dat"/>
          <w:sz w:val="28"/>
          <w:szCs w:val="28"/>
        </w:rPr>
        <w:t xml:space="preserve">публікація </w:t>
      </w:r>
      <w:r w:rsidR="009C30FE" w:rsidRPr="00E9085C">
        <w:rPr>
          <w:rStyle w:val="dat"/>
          <w:sz w:val="28"/>
          <w:szCs w:val="28"/>
        </w:rPr>
        <w:t xml:space="preserve">– </w:t>
      </w:r>
      <w:r w:rsidR="00A10F20">
        <w:rPr>
          <w:rStyle w:val="dat"/>
          <w:sz w:val="28"/>
          <w:szCs w:val="28"/>
        </w:rPr>
        <w:t xml:space="preserve">станом на </w:t>
      </w:r>
      <w:r w:rsidR="009C30FE">
        <w:rPr>
          <w:rStyle w:val="dat"/>
          <w:sz w:val="28"/>
          <w:szCs w:val="28"/>
        </w:rPr>
        <w:t>1</w:t>
      </w:r>
      <w:r w:rsidR="00A10F20">
        <w:rPr>
          <w:rStyle w:val="dat"/>
          <w:sz w:val="28"/>
          <w:szCs w:val="28"/>
        </w:rPr>
        <w:t>6</w:t>
      </w:r>
      <w:r w:rsidR="009C30FE">
        <w:rPr>
          <w:rStyle w:val="dat"/>
          <w:sz w:val="28"/>
          <w:szCs w:val="28"/>
        </w:rPr>
        <w:t>.0</w:t>
      </w:r>
      <w:r w:rsidR="00022F8E">
        <w:rPr>
          <w:rStyle w:val="dat"/>
          <w:sz w:val="28"/>
          <w:szCs w:val="28"/>
        </w:rPr>
        <w:t>4</w:t>
      </w:r>
      <w:r w:rsidR="009C30FE">
        <w:rPr>
          <w:rStyle w:val="dat"/>
          <w:sz w:val="28"/>
          <w:szCs w:val="28"/>
        </w:rPr>
        <w:t xml:space="preserve">.2018 </w:t>
      </w:r>
      <w:r w:rsidR="00022F8E" w:rsidRPr="00022F8E">
        <w:rPr>
          <w:rStyle w:val="dat"/>
          <w:b/>
          <w:sz w:val="28"/>
          <w:szCs w:val="28"/>
        </w:rPr>
        <w:t>не опублікован</w:t>
      </w:r>
      <w:r w:rsidR="00022F8E">
        <w:rPr>
          <w:rStyle w:val="dat"/>
          <w:b/>
          <w:sz w:val="28"/>
          <w:szCs w:val="28"/>
        </w:rPr>
        <w:t>ий</w:t>
      </w:r>
      <w:r w:rsidR="009C30FE" w:rsidRPr="00E9085C">
        <w:rPr>
          <w:rStyle w:val="dat"/>
          <w:sz w:val="28"/>
          <w:szCs w:val="28"/>
        </w:rPr>
        <w:t>)</w:t>
      </w:r>
      <w:r w:rsidR="009C30FE">
        <w:rPr>
          <w:rStyle w:val="dat"/>
          <w:sz w:val="28"/>
          <w:szCs w:val="28"/>
        </w:rPr>
        <w:t>.</w:t>
      </w:r>
    </w:p>
    <w:p w:rsidR="009C30FE" w:rsidRPr="00650529" w:rsidRDefault="009C30FE" w:rsidP="009C30FE">
      <w:pPr>
        <w:rPr>
          <w:rStyle w:val="dat"/>
          <w:i/>
          <w:sz w:val="28"/>
          <w:szCs w:val="28"/>
        </w:rPr>
      </w:pPr>
      <w:r w:rsidRPr="00650529">
        <w:rPr>
          <w:rStyle w:val="dat"/>
          <w:i/>
          <w:sz w:val="28"/>
          <w:szCs w:val="28"/>
        </w:rPr>
        <w:t>/</w:t>
      </w:r>
      <w:r w:rsidR="00A10F20" w:rsidRPr="00A10F20">
        <w:rPr>
          <w:rStyle w:val="dat"/>
          <w:i/>
          <w:sz w:val="28"/>
          <w:szCs w:val="28"/>
        </w:rPr>
        <w:t>Установ</w:t>
      </w:r>
      <w:r w:rsidR="00A10F20">
        <w:rPr>
          <w:rStyle w:val="dat"/>
          <w:i/>
          <w:sz w:val="28"/>
          <w:szCs w:val="28"/>
        </w:rPr>
        <w:t>лено</w:t>
      </w:r>
      <w:r w:rsidR="00A10F20" w:rsidRPr="00A10F20">
        <w:rPr>
          <w:rStyle w:val="dat"/>
          <w:i/>
          <w:sz w:val="28"/>
          <w:szCs w:val="28"/>
        </w:rPr>
        <w:t>, що з урахуванням індексу споживчих цін (індекс інфляції) за 2017 рік нормативна вартість однієї експертогодини у 2018 році становить 143</w:t>
      </w:r>
      <w:r w:rsidR="00A10F20">
        <w:rPr>
          <w:rStyle w:val="dat"/>
          <w:i/>
          <w:sz w:val="28"/>
          <w:szCs w:val="28"/>
        </w:rPr>
        <w:t> </w:t>
      </w:r>
      <w:r w:rsidR="00A10F20" w:rsidRPr="00A10F20">
        <w:rPr>
          <w:rStyle w:val="dat"/>
          <w:i/>
          <w:sz w:val="28"/>
          <w:szCs w:val="28"/>
        </w:rPr>
        <w:t>грн.</w:t>
      </w:r>
      <w:r>
        <w:rPr>
          <w:rStyle w:val="dat"/>
          <w:i/>
          <w:sz w:val="28"/>
          <w:szCs w:val="28"/>
        </w:rPr>
        <w:t>/.</w:t>
      </w:r>
    </w:p>
    <w:p w:rsidR="009C30FE" w:rsidRDefault="009C30FE" w:rsidP="00ED5BFD">
      <w:pPr>
        <w:rPr>
          <w:rStyle w:val="dat"/>
          <w:i/>
          <w:sz w:val="28"/>
          <w:szCs w:val="28"/>
        </w:rPr>
      </w:pPr>
    </w:p>
    <w:p w:rsidR="005E749C" w:rsidRPr="005E749C" w:rsidRDefault="005E749C" w:rsidP="00ED5BFD">
      <w:pPr>
        <w:rPr>
          <w:rStyle w:val="dat"/>
          <w:b/>
          <w:sz w:val="28"/>
          <w:szCs w:val="28"/>
        </w:rPr>
      </w:pPr>
      <w:r w:rsidRPr="005E749C">
        <w:rPr>
          <w:rStyle w:val="dat"/>
          <w:b/>
          <w:sz w:val="28"/>
          <w:szCs w:val="28"/>
        </w:rPr>
        <w:t>3.</w:t>
      </w:r>
      <w:r w:rsidRPr="005E749C">
        <w:rPr>
          <w:rStyle w:val="dat"/>
          <w:b/>
          <w:sz w:val="28"/>
          <w:szCs w:val="28"/>
        </w:rPr>
        <w:tab/>
        <w:t>Законопроекти зареєстровані у Верховній раді України</w:t>
      </w:r>
    </w:p>
    <w:p w:rsidR="005E749C" w:rsidRDefault="005E749C" w:rsidP="005E749C">
      <w:pPr>
        <w:widowControl w:val="0"/>
        <w:shd w:val="clear" w:color="auto" w:fill="FFFFFF"/>
        <w:spacing w:after="60"/>
        <w:ind w:right="58"/>
        <w:rPr>
          <w:sz w:val="28"/>
          <w:szCs w:val="28"/>
        </w:rPr>
      </w:pPr>
      <w:r>
        <w:rPr>
          <w:sz w:val="28"/>
          <w:szCs w:val="28"/>
        </w:rPr>
        <w:t>3.1.</w:t>
      </w:r>
      <w:r>
        <w:rPr>
          <w:sz w:val="28"/>
          <w:szCs w:val="28"/>
        </w:rPr>
        <w:tab/>
        <w:t xml:space="preserve">Проект Закону України </w:t>
      </w:r>
      <w:r w:rsidRPr="005E749C">
        <w:rPr>
          <w:sz w:val="28"/>
          <w:szCs w:val="28"/>
        </w:rPr>
        <w:t>про внесення змін до Закону України "Про публічні закупівлі" та деяких інших законодавчих актів України</w:t>
      </w:r>
      <w:r>
        <w:rPr>
          <w:sz w:val="28"/>
          <w:szCs w:val="28"/>
        </w:rPr>
        <w:t xml:space="preserve"> </w:t>
      </w:r>
      <w:r w:rsidRPr="005E749C">
        <w:rPr>
          <w:sz w:val="28"/>
          <w:szCs w:val="28"/>
        </w:rPr>
        <w:t>№</w:t>
      </w:r>
      <w:r>
        <w:rPr>
          <w:sz w:val="28"/>
          <w:szCs w:val="28"/>
        </w:rPr>
        <w:t> </w:t>
      </w:r>
      <w:r w:rsidRPr="005E749C">
        <w:rPr>
          <w:sz w:val="28"/>
          <w:szCs w:val="28"/>
        </w:rPr>
        <w:t>8265 від 13.04.2018</w:t>
      </w:r>
      <w:r>
        <w:rPr>
          <w:sz w:val="28"/>
          <w:szCs w:val="28"/>
        </w:rPr>
        <w:t>, внесений Президентом України та визначений як невідкладний.</w:t>
      </w:r>
    </w:p>
    <w:p w:rsidR="005E749C" w:rsidRPr="005E749C" w:rsidRDefault="005E749C" w:rsidP="005E749C">
      <w:pPr>
        <w:widowControl w:val="0"/>
        <w:shd w:val="clear" w:color="auto" w:fill="FFFFFF"/>
        <w:spacing w:after="60"/>
        <w:ind w:right="58"/>
        <w:rPr>
          <w:i/>
          <w:sz w:val="28"/>
          <w:szCs w:val="28"/>
        </w:rPr>
      </w:pPr>
      <w:r w:rsidRPr="005E749C">
        <w:rPr>
          <w:i/>
          <w:sz w:val="28"/>
          <w:szCs w:val="28"/>
        </w:rPr>
        <w:t>/Метою проекту</w:t>
      </w:r>
      <w:r w:rsidRPr="005E749C">
        <w:rPr>
          <w:i/>
          <w:spacing w:val="-2"/>
          <w:sz w:val="28"/>
          <w:szCs w:val="28"/>
        </w:rPr>
        <w:t xml:space="preserve"> </w:t>
      </w:r>
      <w:r w:rsidRPr="005E749C">
        <w:rPr>
          <w:i/>
          <w:sz w:val="28"/>
          <w:szCs w:val="28"/>
        </w:rPr>
        <w:t xml:space="preserve">є забезпечення ефективного, прозорого та якісного здійснення публічних закупівель товарів, робіт і послуг з урахуванням технічної реалізації електронної системи закупівель, а також задля однозначного застосування норм Закону та усунення їх неточностей. Крім того, встановлення правових умов для здійснення замовниками "спрощених закупівель" в електронній системі, які забезпечать затвердження єдиних правил для всіх суб’єктів сфери публічних закупівель, створення сприятливих умов для запобігання корупції (тобто виведення таких закупівель із "сірої" зони) та підвищення рівня конкуренції під час здійснення закупівель товарів, робіт і послуг, вартість яких дорівнює або перевищує 50 тисяч гривень та є меншою за вартість, що встановлена в абзацах другому і третьому частини першої </w:t>
      </w:r>
      <w:r w:rsidRPr="005E749C">
        <w:rPr>
          <w:i/>
          <w:sz w:val="28"/>
          <w:szCs w:val="28"/>
        </w:rPr>
        <w:lastRenderedPageBreak/>
        <w:t>статті 2 Закону, що є передумовою для розширення ринку середнього та малого бізнесу.</w:t>
      </w:r>
      <w:r>
        <w:rPr>
          <w:i/>
          <w:sz w:val="28"/>
          <w:szCs w:val="28"/>
        </w:rPr>
        <w:t>/.</w:t>
      </w:r>
    </w:p>
    <w:p w:rsidR="005E749C" w:rsidRPr="00ED5BFD" w:rsidRDefault="005E749C" w:rsidP="00ED5BFD">
      <w:pPr>
        <w:rPr>
          <w:rStyle w:val="dat"/>
          <w:i/>
          <w:sz w:val="28"/>
          <w:szCs w:val="28"/>
        </w:rPr>
      </w:pPr>
    </w:p>
    <w:p w:rsidR="003E4EDA" w:rsidRPr="00A128B4" w:rsidRDefault="003E4EDA" w:rsidP="003E4EDA">
      <w:pPr>
        <w:pStyle w:val="3"/>
        <w:tabs>
          <w:tab w:val="center" w:pos="8647"/>
        </w:tabs>
        <w:spacing w:before="0" w:beforeAutospacing="0" w:after="0" w:afterAutospacing="0"/>
        <w:jc w:val="both"/>
        <w:rPr>
          <w:b w:val="0"/>
          <w:sz w:val="28"/>
          <w:szCs w:val="28"/>
          <w:lang w:val="uk-UA"/>
        </w:rPr>
      </w:pPr>
    </w:p>
    <w:sectPr w:rsidR="003E4EDA" w:rsidRPr="00A128B4"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B8" w:rsidRDefault="009F61B8" w:rsidP="00797657">
      <w:r>
        <w:separator/>
      </w:r>
    </w:p>
  </w:endnote>
  <w:endnote w:type="continuationSeparator" w:id="0">
    <w:p w:rsidR="009F61B8" w:rsidRDefault="009F61B8"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B8" w:rsidRDefault="009F61B8" w:rsidP="00797657">
      <w:r>
        <w:separator/>
      </w:r>
    </w:p>
  </w:footnote>
  <w:footnote w:type="continuationSeparator" w:id="0">
    <w:p w:rsidR="009F61B8" w:rsidRDefault="009F61B8"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F52435">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17B76"/>
    <w:rsid w:val="00022F8E"/>
    <w:rsid w:val="00024B25"/>
    <w:rsid w:val="00033E98"/>
    <w:rsid w:val="00051D6B"/>
    <w:rsid w:val="00077728"/>
    <w:rsid w:val="0008374A"/>
    <w:rsid w:val="00087695"/>
    <w:rsid w:val="000B79C2"/>
    <w:rsid w:val="000C29A0"/>
    <w:rsid w:val="000C7640"/>
    <w:rsid w:val="000D024C"/>
    <w:rsid w:val="000D0971"/>
    <w:rsid w:val="00100DFB"/>
    <w:rsid w:val="00105891"/>
    <w:rsid w:val="0011187D"/>
    <w:rsid w:val="0011459F"/>
    <w:rsid w:val="001269CC"/>
    <w:rsid w:val="0015360E"/>
    <w:rsid w:val="00170271"/>
    <w:rsid w:val="0017748E"/>
    <w:rsid w:val="001778C4"/>
    <w:rsid w:val="00184D33"/>
    <w:rsid w:val="00193344"/>
    <w:rsid w:val="001A7AAC"/>
    <w:rsid w:val="001C3DF7"/>
    <w:rsid w:val="001C4D82"/>
    <w:rsid w:val="001C6B70"/>
    <w:rsid w:val="001D752F"/>
    <w:rsid w:val="001E4B8D"/>
    <w:rsid w:val="002140E7"/>
    <w:rsid w:val="00215C2B"/>
    <w:rsid w:val="00235688"/>
    <w:rsid w:val="00243728"/>
    <w:rsid w:val="00253BA2"/>
    <w:rsid w:val="00263B20"/>
    <w:rsid w:val="00273360"/>
    <w:rsid w:val="002811DA"/>
    <w:rsid w:val="0029742E"/>
    <w:rsid w:val="002A37A0"/>
    <w:rsid w:val="002C3B12"/>
    <w:rsid w:val="002C3E0B"/>
    <w:rsid w:val="002D22FB"/>
    <w:rsid w:val="002E483D"/>
    <w:rsid w:val="00300340"/>
    <w:rsid w:val="0031666C"/>
    <w:rsid w:val="003206ED"/>
    <w:rsid w:val="00372786"/>
    <w:rsid w:val="003801DE"/>
    <w:rsid w:val="003A755A"/>
    <w:rsid w:val="003C4653"/>
    <w:rsid w:val="003E4EDA"/>
    <w:rsid w:val="003E5465"/>
    <w:rsid w:val="003E5FAA"/>
    <w:rsid w:val="003F0A55"/>
    <w:rsid w:val="003F0D0C"/>
    <w:rsid w:val="00403E17"/>
    <w:rsid w:val="00404490"/>
    <w:rsid w:val="004076AE"/>
    <w:rsid w:val="00450FEF"/>
    <w:rsid w:val="004524A3"/>
    <w:rsid w:val="00456EC8"/>
    <w:rsid w:val="00470F7C"/>
    <w:rsid w:val="004A539F"/>
    <w:rsid w:val="004B1089"/>
    <w:rsid w:val="004B386B"/>
    <w:rsid w:val="004C1058"/>
    <w:rsid w:val="004D6E86"/>
    <w:rsid w:val="004E50FE"/>
    <w:rsid w:val="004F11D0"/>
    <w:rsid w:val="004F166C"/>
    <w:rsid w:val="004F2CCA"/>
    <w:rsid w:val="004F5B1A"/>
    <w:rsid w:val="0050509F"/>
    <w:rsid w:val="00505BDB"/>
    <w:rsid w:val="00510361"/>
    <w:rsid w:val="00562865"/>
    <w:rsid w:val="00581DA1"/>
    <w:rsid w:val="005A1938"/>
    <w:rsid w:val="005A650C"/>
    <w:rsid w:val="005A6D38"/>
    <w:rsid w:val="005B07EC"/>
    <w:rsid w:val="005B3B80"/>
    <w:rsid w:val="005D26B8"/>
    <w:rsid w:val="005D60D1"/>
    <w:rsid w:val="005E749C"/>
    <w:rsid w:val="005F2DA6"/>
    <w:rsid w:val="00600A00"/>
    <w:rsid w:val="00602414"/>
    <w:rsid w:val="00624FE7"/>
    <w:rsid w:val="00632613"/>
    <w:rsid w:val="0063578C"/>
    <w:rsid w:val="00645AB7"/>
    <w:rsid w:val="00650529"/>
    <w:rsid w:val="00650910"/>
    <w:rsid w:val="006643E4"/>
    <w:rsid w:val="006759FB"/>
    <w:rsid w:val="006A418E"/>
    <w:rsid w:val="006C7712"/>
    <w:rsid w:val="006D0A16"/>
    <w:rsid w:val="006D1F96"/>
    <w:rsid w:val="006D2574"/>
    <w:rsid w:val="006E690E"/>
    <w:rsid w:val="006F562B"/>
    <w:rsid w:val="00725EFC"/>
    <w:rsid w:val="007261AE"/>
    <w:rsid w:val="00753C44"/>
    <w:rsid w:val="00764CE8"/>
    <w:rsid w:val="00770C38"/>
    <w:rsid w:val="00780D80"/>
    <w:rsid w:val="00797657"/>
    <w:rsid w:val="007C7330"/>
    <w:rsid w:val="007C7B1B"/>
    <w:rsid w:val="007E221F"/>
    <w:rsid w:val="007E65BD"/>
    <w:rsid w:val="007E7D86"/>
    <w:rsid w:val="00803CD1"/>
    <w:rsid w:val="008136BE"/>
    <w:rsid w:val="008166C1"/>
    <w:rsid w:val="008278C7"/>
    <w:rsid w:val="00835E68"/>
    <w:rsid w:val="00835F20"/>
    <w:rsid w:val="0085199B"/>
    <w:rsid w:val="008535ED"/>
    <w:rsid w:val="0085388A"/>
    <w:rsid w:val="00890FDD"/>
    <w:rsid w:val="008A2EAA"/>
    <w:rsid w:val="008B1285"/>
    <w:rsid w:val="008C4977"/>
    <w:rsid w:val="008E486E"/>
    <w:rsid w:val="008F2640"/>
    <w:rsid w:val="008F64FA"/>
    <w:rsid w:val="009150FE"/>
    <w:rsid w:val="00915DDE"/>
    <w:rsid w:val="009355E3"/>
    <w:rsid w:val="00941E4B"/>
    <w:rsid w:val="00943BEE"/>
    <w:rsid w:val="009528B3"/>
    <w:rsid w:val="00954681"/>
    <w:rsid w:val="0096091F"/>
    <w:rsid w:val="0099237A"/>
    <w:rsid w:val="009A4092"/>
    <w:rsid w:val="009A4F2F"/>
    <w:rsid w:val="009B119B"/>
    <w:rsid w:val="009B2F26"/>
    <w:rsid w:val="009C30FE"/>
    <w:rsid w:val="009C481F"/>
    <w:rsid w:val="009E544F"/>
    <w:rsid w:val="009F1279"/>
    <w:rsid w:val="009F1432"/>
    <w:rsid w:val="009F61B8"/>
    <w:rsid w:val="00A04649"/>
    <w:rsid w:val="00A10F20"/>
    <w:rsid w:val="00A128B4"/>
    <w:rsid w:val="00A17ECA"/>
    <w:rsid w:val="00A22B7D"/>
    <w:rsid w:val="00A26929"/>
    <w:rsid w:val="00A322F1"/>
    <w:rsid w:val="00A35D9F"/>
    <w:rsid w:val="00A406BE"/>
    <w:rsid w:val="00A4333E"/>
    <w:rsid w:val="00A4550E"/>
    <w:rsid w:val="00A63E74"/>
    <w:rsid w:val="00A64FC0"/>
    <w:rsid w:val="00A75FCF"/>
    <w:rsid w:val="00A8709C"/>
    <w:rsid w:val="00A953BD"/>
    <w:rsid w:val="00AA1227"/>
    <w:rsid w:val="00AA1CDA"/>
    <w:rsid w:val="00AB1470"/>
    <w:rsid w:val="00AC10A5"/>
    <w:rsid w:val="00AD4DA3"/>
    <w:rsid w:val="00AE1791"/>
    <w:rsid w:val="00AE7EB2"/>
    <w:rsid w:val="00B03C82"/>
    <w:rsid w:val="00B07B80"/>
    <w:rsid w:val="00B34F9F"/>
    <w:rsid w:val="00B47152"/>
    <w:rsid w:val="00B55569"/>
    <w:rsid w:val="00B61EB7"/>
    <w:rsid w:val="00B77EAF"/>
    <w:rsid w:val="00B83CCD"/>
    <w:rsid w:val="00BA0D46"/>
    <w:rsid w:val="00BA6037"/>
    <w:rsid w:val="00BC0084"/>
    <w:rsid w:val="00C02A2B"/>
    <w:rsid w:val="00C22801"/>
    <w:rsid w:val="00C25E14"/>
    <w:rsid w:val="00C60E7F"/>
    <w:rsid w:val="00C64B1F"/>
    <w:rsid w:val="00C82038"/>
    <w:rsid w:val="00C913D8"/>
    <w:rsid w:val="00CA1337"/>
    <w:rsid w:val="00CA40AA"/>
    <w:rsid w:val="00CA781C"/>
    <w:rsid w:val="00CB60B1"/>
    <w:rsid w:val="00CB68A7"/>
    <w:rsid w:val="00CC1FD2"/>
    <w:rsid w:val="00CE2479"/>
    <w:rsid w:val="00CE5DE7"/>
    <w:rsid w:val="00CF4EB0"/>
    <w:rsid w:val="00CF5EE5"/>
    <w:rsid w:val="00D26DE0"/>
    <w:rsid w:val="00D2774E"/>
    <w:rsid w:val="00D4579F"/>
    <w:rsid w:val="00D947BA"/>
    <w:rsid w:val="00D95A05"/>
    <w:rsid w:val="00DA42F1"/>
    <w:rsid w:val="00DA604C"/>
    <w:rsid w:val="00DC2B1D"/>
    <w:rsid w:val="00DD13C5"/>
    <w:rsid w:val="00DD3CBE"/>
    <w:rsid w:val="00DD4006"/>
    <w:rsid w:val="00DD6B09"/>
    <w:rsid w:val="00DD6D61"/>
    <w:rsid w:val="00DD7EF7"/>
    <w:rsid w:val="00DE6379"/>
    <w:rsid w:val="00DF47F1"/>
    <w:rsid w:val="00E0126F"/>
    <w:rsid w:val="00E0374B"/>
    <w:rsid w:val="00E04419"/>
    <w:rsid w:val="00E048C3"/>
    <w:rsid w:val="00E0612A"/>
    <w:rsid w:val="00E1380B"/>
    <w:rsid w:val="00E205A8"/>
    <w:rsid w:val="00E22F7B"/>
    <w:rsid w:val="00E27902"/>
    <w:rsid w:val="00E40348"/>
    <w:rsid w:val="00E56D3B"/>
    <w:rsid w:val="00E67634"/>
    <w:rsid w:val="00E714E6"/>
    <w:rsid w:val="00E84343"/>
    <w:rsid w:val="00E84B33"/>
    <w:rsid w:val="00E9085C"/>
    <w:rsid w:val="00E90C77"/>
    <w:rsid w:val="00E923BE"/>
    <w:rsid w:val="00E92443"/>
    <w:rsid w:val="00EA30F4"/>
    <w:rsid w:val="00EA489B"/>
    <w:rsid w:val="00EA52D7"/>
    <w:rsid w:val="00ED5BFD"/>
    <w:rsid w:val="00EF02EE"/>
    <w:rsid w:val="00EF2E61"/>
    <w:rsid w:val="00EF5534"/>
    <w:rsid w:val="00F14819"/>
    <w:rsid w:val="00F257D8"/>
    <w:rsid w:val="00F33480"/>
    <w:rsid w:val="00F52435"/>
    <w:rsid w:val="00F66750"/>
    <w:rsid w:val="00FC047D"/>
    <w:rsid w:val="00FC7E49"/>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FE"/>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336C5-FAED-4A16-95F2-D29D9436D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1775</Words>
  <Characters>1012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Лапицький Андрій Петрович</cp:lastModifiedBy>
  <cp:revision>4</cp:revision>
  <cp:lastPrinted>2018-01-30T15:45:00Z</cp:lastPrinted>
  <dcterms:created xsi:type="dcterms:W3CDTF">2018-07-09T07:12:00Z</dcterms:created>
  <dcterms:modified xsi:type="dcterms:W3CDTF">2021-04-30T08:03:00Z</dcterms:modified>
</cp:coreProperties>
</file>