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D5" w:rsidRPr="00FA7855" w:rsidRDefault="00825BD5" w:rsidP="00825BD5">
      <w:pPr>
        <w:pStyle w:val="20"/>
        <w:keepNext/>
        <w:keepLines/>
        <w:shd w:val="clear" w:color="auto" w:fill="auto"/>
        <w:spacing w:before="0" w:line="240" w:lineRule="auto"/>
        <w:ind w:left="400"/>
      </w:pPr>
      <w:proofErr w:type="spellStart"/>
      <w:r w:rsidRPr="00FA7855">
        <w:t>Обґрунтування</w:t>
      </w:r>
      <w:proofErr w:type="spellEnd"/>
    </w:p>
    <w:p w:rsidR="00825BD5" w:rsidRPr="00FA7855" w:rsidRDefault="00825BD5" w:rsidP="00825BD5">
      <w:pPr>
        <w:pStyle w:val="40"/>
        <w:shd w:val="clear" w:color="auto" w:fill="auto"/>
        <w:spacing w:line="240" w:lineRule="auto"/>
        <w:ind w:left="400"/>
      </w:pPr>
      <w:proofErr w:type="spellStart"/>
      <w:r w:rsidRPr="00FA7855">
        <w:t>технічних</w:t>
      </w:r>
      <w:proofErr w:type="spellEnd"/>
      <w:r w:rsidRPr="00FA7855">
        <w:t xml:space="preserve"> та </w:t>
      </w:r>
      <w:proofErr w:type="spellStart"/>
      <w:r w:rsidRPr="00FA7855">
        <w:t>якісних</w:t>
      </w:r>
      <w:proofErr w:type="spellEnd"/>
      <w:r w:rsidRPr="00FA7855">
        <w:t xml:space="preserve"> характеристик предмета </w:t>
      </w:r>
      <w:proofErr w:type="spellStart"/>
      <w:r w:rsidRPr="00FA7855">
        <w:t>закупівлі</w:t>
      </w:r>
      <w:proofErr w:type="spellEnd"/>
    </w:p>
    <w:p w:rsidR="00825BD5" w:rsidRDefault="00825BD5" w:rsidP="00825BD5">
      <w:pPr>
        <w:pStyle w:val="40"/>
        <w:shd w:val="clear" w:color="auto" w:fill="auto"/>
        <w:tabs>
          <w:tab w:val="left" w:leader="underscore" w:pos="7975"/>
        </w:tabs>
        <w:spacing w:line="240" w:lineRule="auto"/>
      </w:pPr>
      <w:bookmarkStart w:id="0" w:name="bookmark2"/>
      <w:r w:rsidRPr="00825BD5">
        <w:t xml:space="preserve">Код ДК 021:2015 – 38630000-0 </w:t>
      </w:r>
      <w:proofErr w:type="spellStart"/>
      <w:r w:rsidRPr="00825BD5">
        <w:t>Астрономічні</w:t>
      </w:r>
      <w:proofErr w:type="spellEnd"/>
      <w:r w:rsidRPr="00825BD5">
        <w:t xml:space="preserve"> та </w:t>
      </w:r>
      <w:proofErr w:type="spellStart"/>
      <w:r w:rsidRPr="00825BD5">
        <w:t>оптичні</w:t>
      </w:r>
      <w:proofErr w:type="spellEnd"/>
      <w:r w:rsidRPr="00825BD5">
        <w:t xml:space="preserve"> </w:t>
      </w:r>
      <w:proofErr w:type="spellStart"/>
      <w:r w:rsidRPr="00825BD5">
        <w:t>прилади</w:t>
      </w:r>
      <w:proofErr w:type="spellEnd"/>
      <w:r w:rsidRPr="00825BD5">
        <w:t xml:space="preserve"> (</w:t>
      </w:r>
      <w:proofErr w:type="spellStart"/>
      <w:r w:rsidRPr="00825BD5">
        <w:t>Відеоспектральний</w:t>
      </w:r>
      <w:proofErr w:type="spellEnd"/>
      <w:r w:rsidRPr="00825BD5">
        <w:t xml:space="preserve"> компаратор з модулем </w:t>
      </w:r>
      <w:proofErr w:type="spellStart"/>
      <w:r w:rsidRPr="00825BD5">
        <w:t>зчитувача</w:t>
      </w:r>
      <w:proofErr w:type="spellEnd"/>
      <w:r w:rsidRPr="00825BD5">
        <w:t xml:space="preserve"> </w:t>
      </w:r>
      <w:proofErr w:type="spellStart"/>
      <w:r w:rsidRPr="00825BD5">
        <w:t>магнітних</w:t>
      </w:r>
      <w:proofErr w:type="spellEnd"/>
      <w:r w:rsidRPr="00825BD5">
        <w:t xml:space="preserve"> </w:t>
      </w:r>
      <w:proofErr w:type="spellStart"/>
      <w:r w:rsidRPr="00825BD5">
        <w:t>чорнил</w:t>
      </w:r>
      <w:proofErr w:type="spellEnd"/>
      <w:r w:rsidRPr="00825BD5">
        <w:t>)</w:t>
      </w:r>
    </w:p>
    <w:p w:rsidR="00825BD5" w:rsidRPr="00DA3812" w:rsidRDefault="00825BD5" w:rsidP="00825BD5">
      <w:pPr>
        <w:pStyle w:val="40"/>
        <w:shd w:val="clear" w:color="auto" w:fill="auto"/>
        <w:tabs>
          <w:tab w:val="left" w:leader="underscore" w:pos="7975"/>
        </w:tabs>
        <w:spacing w:line="240" w:lineRule="auto"/>
      </w:pPr>
    </w:p>
    <w:p w:rsidR="00825BD5" w:rsidRPr="00FA7855" w:rsidRDefault="00825BD5" w:rsidP="00825BD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FA7855">
        <w:t xml:space="preserve">(номер/ </w:t>
      </w:r>
      <w:proofErr w:type="spellStart"/>
      <w:r w:rsidRPr="00FA7855">
        <w:t>ідентифікатор</w:t>
      </w:r>
      <w:proofErr w:type="spellEnd"/>
      <w:r w:rsidRPr="00FA7855">
        <w:t xml:space="preserve"> </w:t>
      </w:r>
      <w:proofErr w:type="spellStart"/>
      <w:r w:rsidRPr="00FA7855">
        <w:t>закупівлі</w:t>
      </w:r>
      <w:proofErr w:type="spellEnd"/>
      <w:r w:rsidRPr="00FA7855">
        <w:t xml:space="preserve"> </w:t>
      </w:r>
      <w:r w:rsidRPr="00825BD5">
        <w:rPr>
          <w:lang w:val="en-US" w:bidi="en-US"/>
        </w:rPr>
        <w:t>UA</w:t>
      </w:r>
      <w:r w:rsidRPr="00825BD5">
        <w:rPr>
          <w:lang w:bidi="en-US"/>
        </w:rPr>
        <w:t>-2021-06-04-005826-</w:t>
      </w:r>
      <w:r w:rsidRPr="00825BD5">
        <w:rPr>
          <w:lang w:val="en-US" w:bidi="en-US"/>
        </w:rPr>
        <w:t>b</w:t>
      </w:r>
      <w:r w:rsidRPr="00FA7855">
        <w:t>)</w:t>
      </w:r>
      <w:bookmarkEnd w:id="0"/>
    </w:p>
    <w:p w:rsidR="00825BD5" w:rsidRPr="00DA3812" w:rsidRDefault="00825BD5" w:rsidP="00825BD5">
      <w:pPr>
        <w:pStyle w:val="30"/>
        <w:shd w:val="clear" w:color="auto" w:fill="auto"/>
        <w:spacing w:line="240" w:lineRule="auto"/>
        <w:ind w:firstLine="580"/>
        <w:jc w:val="both"/>
      </w:pPr>
    </w:p>
    <w:p w:rsidR="00825BD5" w:rsidRPr="00FA7855" w:rsidRDefault="00825BD5" w:rsidP="00825BD5">
      <w:pPr>
        <w:pStyle w:val="30"/>
        <w:shd w:val="clear" w:color="auto" w:fill="auto"/>
        <w:spacing w:line="240" w:lineRule="auto"/>
        <w:ind w:firstLine="580"/>
        <w:jc w:val="both"/>
        <w:rPr>
          <w:b/>
          <w:bCs/>
        </w:rPr>
      </w:pPr>
      <w:proofErr w:type="spellStart"/>
      <w:r w:rsidRPr="00FA7855">
        <w:t>Технічні</w:t>
      </w:r>
      <w:proofErr w:type="spellEnd"/>
      <w:r w:rsidRPr="00FA7855">
        <w:t xml:space="preserve"> та </w:t>
      </w:r>
      <w:proofErr w:type="spellStart"/>
      <w:r w:rsidRPr="00FA7855">
        <w:t>якісні</w:t>
      </w:r>
      <w:proofErr w:type="spellEnd"/>
      <w:r w:rsidRPr="00FA7855">
        <w:t xml:space="preserve"> характеристики предмета </w:t>
      </w:r>
      <w:proofErr w:type="spellStart"/>
      <w:r w:rsidRPr="00FA7855">
        <w:t>закупівлі</w:t>
      </w:r>
      <w:proofErr w:type="spellEnd"/>
      <w:r w:rsidRPr="00FA7855">
        <w:t xml:space="preserve"> та </w:t>
      </w:r>
      <w:proofErr w:type="spellStart"/>
      <w:r w:rsidRPr="00FA7855">
        <w:t>їх</w:t>
      </w:r>
      <w:proofErr w:type="spellEnd"/>
      <w:r w:rsidRPr="00FA7855">
        <w:t xml:space="preserve"> </w:t>
      </w:r>
      <w:proofErr w:type="spellStart"/>
      <w:r w:rsidRPr="00FA7855">
        <w:t>обґрунтування</w:t>
      </w:r>
      <w:proofErr w:type="spellEnd"/>
      <w:r w:rsidRPr="00FA7855">
        <w:t xml:space="preserve"> </w:t>
      </w:r>
      <w:proofErr w:type="spellStart"/>
      <w:r w:rsidRPr="00FA7855">
        <w:t>щодо</w:t>
      </w:r>
      <w:proofErr w:type="spellEnd"/>
      <w:r w:rsidRPr="00FA7855">
        <w:t xml:space="preserve"> </w:t>
      </w:r>
      <w:proofErr w:type="spellStart"/>
      <w:r w:rsidRPr="00FA7855">
        <w:t>позиції</w:t>
      </w:r>
      <w:proofErr w:type="spellEnd"/>
      <w:r w:rsidRPr="00FA7855">
        <w:t>/</w:t>
      </w:r>
      <w:proofErr w:type="spellStart"/>
      <w:r w:rsidRPr="00FA7855">
        <w:t>позицій</w:t>
      </w:r>
      <w:proofErr w:type="spellEnd"/>
      <w:r w:rsidRPr="00FA7855">
        <w:t xml:space="preserve"> предмета </w:t>
      </w:r>
      <w:proofErr w:type="spellStart"/>
      <w:r w:rsidRPr="00FA7855">
        <w:t>закупівлі</w:t>
      </w:r>
      <w:proofErr w:type="spellEnd"/>
      <w:r w:rsidRPr="00FA7855">
        <w:t xml:space="preserve">: </w:t>
      </w:r>
      <w:proofErr w:type="spellStart"/>
      <w:r w:rsidRPr="00FA7855">
        <w:rPr>
          <w:b/>
          <w:bCs/>
        </w:rPr>
        <w:t>відеоспектральний</w:t>
      </w:r>
      <w:proofErr w:type="spellEnd"/>
      <w:r w:rsidRPr="00FA7855">
        <w:rPr>
          <w:b/>
          <w:bCs/>
        </w:rPr>
        <w:t xml:space="preserve"> компаратор з модулем </w:t>
      </w:r>
      <w:proofErr w:type="spellStart"/>
      <w:r w:rsidRPr="00FA7855">
        <w:rPr>
          <w:b/>
          <w:bCs/>
        </w:rPr>
        <w:t>зчитувача</w:t>
      </w:r>
      <w:proofErr w:type="spellEnd"/>
      <w:r w:rsidRPr="00FA7855">
        <w:rPr>
          <w:b/>
          <w:bCs/>
        </w:rPr>
        <w:t xml:space="preserve"> </w:t>
      </w:r>
      <w:proofErr w:type="spellStart"/>
      <w:r w:rsidRPr="00FA7855">
        <w:rPr>
          <w:b/>
          <w:bCs/>
        </w:rPr>
        <w:t>магнітних</w:t>
      </w:r>
      <w:proofErr w:type="spellEnd"/>
      <w:r w:rsidRPr="00FA7855">
        <w:rPr>
          <w:b/>
          <w:bCs/>
        </w:rPr>
        <w:t xml:space="preserve"> </w:t>
      </w:r>
      <w:proofErr w:type="spellStart"/>
      <w:r w:rsidRPr="00FA7855">
        <w:rPr>
          <w:b/>
          <w:bCs/>
        </w:rPr>
        <w:t>чорнил</w:t>
      </w:r>
      <w:proofErr w:type="spellEnd"/>
      <w:r w:rsidRPr="00FA7855">
        <w:rPr>
          <w:b/>
          <w:bCs/>
        </w:rPr>
        <w:t>.</w:t>
      </w:r>
    </w:p>
    <w:p w:rsidR="00825BD5" w:rsidRPr="00DA3812" w:rsidRDefault="00825BD5" w:rsidP="00825BD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51" w:type="dxa"/>
        <w:jc w:val="center"/>
        <w:tblLook w:val="04A0" w:firstRow="1" w:lastRow="0" w:firstColumn="1" w:lastColumn="0" w:noHBand="0" w:noVBand="1"/>
      </w:tblPr>
      <w:tblGrid>
        <w:gridCol w:w="682"/>
        <w:gridCol w:w="2278"/>
        <w:gridCol w:w="4291"/>
        <w:gridCol w:w="2900"/>
      </w:tblGrid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FA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4291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1" w:type="dxa"/>
            <w:vAlign w:val="center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Оснащення компаратора:</w:t>
            </w:r>
          </w:p>
        </w:tc>
        <w:tc>
          <w:tcPr>
            <w:tcW w:w="4291" w:type="dxa"/>
            <w:vAlign w:val="center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BD5" w:rsidRPr="00FA7855" w:rsidTr="00E07335">
        <w:trPr>
          <w:trHeight w:val="3420"/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ІЧ Камера.</w:t>
            </w:r>
          </w:p>
        </w:tc>
        <w:tc>
          <w:tcPr>
            <w:tcW w:w="4291" w:type="dxa"/>
          </w:tcPr>
          <w:p w:rsidR="00825BD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EE">
              <w:rPr>
                <w:rFonts w:ascii="Times New Roman" w:hAnsi="Times New Roman" w:cs="Times New Roman"/>
                <w:sz w:val="28"/>
                <w:szCs w:val="28"/>
              </w:rPr>
              <w:t xml:space="preserve">Високої чутливості, з об'єктивом із оптичним збільшенням не менше x72 та </w:t>
            </w:r>
            <w:proofErr w:type="spellStart"/>
            <w:r w:rsidRPr="008E6DEE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8E6DEE">
              <w:rPr>
                <w:rFonts w:ascii="Times New Roman" w:hAnsi="Times New Roman" w:cs="Times New Roman"/>
                <w:sz w:val="28"/>
                <w:szCs w:val="28"/>
              </w:rPr>
              <w:t xml:space="preserve"> HD відеосигналом, автофокусування.</w:t>
            </w:r>
          </w:p>
          <w:p w:rsidR="00825BD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EE">
              <w:rPr>
                <w:rFonts w:ascii="Times New Roman" w:hAnsi="Times New Roman" w:cs="Times New Roman"/>
                <w:sz w:val="28"/>
                <w:szCs w:val="28"/>
              </w:rPr>
              <w:t>Регульованим динамічним фокусним діапазоном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EE">
              <w:rPr>
                <w:rFonts w:ascii="Times New Roman" w:hAnsi="Times New Roman" w:cs="Times New Roman"/>
                <w:sz w:val="28"/>
                <w:szCs w:val="28"/>
              </w:rPr>
              <w:t>Поле зору не менше 142x80мм.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>Для виявлення та ілюстрації елементів захисту в інфрачервоному діапазоні, видимому діапазоні та ультрафіолетовому діапазон</w:t>
            </w:r>
            <w:r w:rsidRPr="00825B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 xml:space="preserve"> хвиль (банкноти, бланки документів, цінні папери), якісної ілюстрації виявлених елементів з достатньою роздільною здатністю.</w:t>
            </w:r>
          </w:p>
        </w:tc>
      </w:tr>
      <w:tr w:rsidR="00825BD5" w:rsidRPr="00FA7855" w:rsidTr="00E07335">
        <w:trPr>
          <w:trHeight w:val="416"/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jc w:val="center"/>
              <w:rPr>
                <w:rFonts w:eastAsia="Arial Unicode MS"/>
              </w:rPr>
            </w:pPr>
            <w:r w:rsidRPr="00FA7855">
              <w:rPr>
                <w:rFonts w:eastAsia="Arial Unicode MS"/>
              </w:rPr>
              <w:t>1.2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Фільтри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камери</w:t>
            </w:r>
            <w:proofErr w:type="spellEnd"/>
            <w:r w:rsidRPr="00FA7855">
              <w:rPr>
                <w:rFonts w:eastAsia="Arial Unicode MS"/>
              </w:rPr>
              <w:t xml:space="preserve">. </w:t>
            </w:r>
          </w:p>
        </w:tc>
        <w:tc>
          <w:tcPr>
            <w:tcW w:w="4291" w:type="dxa"/>
          </w:tcPr>
          <w:p w:rsidR="00825BD5" w:rsidRPr="00825BD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Не менше 11х фільтрів камери: 570нм, 590нм, 610нм, 630нм, 645нм, 665нм, 695нм, 715нм,  780нм, 850нм, 1000нм та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хоча б один 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широкосмуговий IЧ відтинаючий фільтр.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</w:rPr>
              <w:t xml:space="preserve">Для можливості дослідження банкнот, бланків документів, цінних паперів у широкому спектральному діапазоні. </w:t>
            </w:r>
          </w:p>
        </w:tc>
      </w:tr>
      <w:tr w:rsidR="00825BD5" w:rsidRPr="00FA7855" w:rsidTr="00E07335">
        <w:trPr>
          <w:trHeight w:val="1725"/>
          <w:jc w:val="center"/>
        </w:trPr>
        <w:tc>
          <w:tcPr>
            <w:tcW w:w="682" w:type="dxa"/>
            <w:vAlign w:val="center"/>
          </w:tcPr>
          <w:p w:rsidR="00825BD5" w:rsidRPr="00E86C62" w:rsidRDefault="00825BD5" w:rsidP="00E07335">
            <w:pPr>
              <w:pStyle w:val="30"/>
              <w:jc w:val="both"/>
              <w:rPr>
                <w:rFonts w:eastAsia="Arial Unicode MS"/>
              </w:rPr>
            </w:pPr>
            <w:r w:rsidRPr="00E86C62">
              <w:rPr>
                <w:rFonts w:eastAsia="Arial Unicode MS"/>
              </w:rPr>
              <w:lastRenderedPageBreak/>
              <w:t>1.3</w:t>
            </w:r>
          </w:p>
        </w:tc>
        <w:tc>
          <w:tcPr>
            <w:tcW w:w="2278" w:type="dxa"/>
            <w:vAlign w:val="center"/>
          </w:tcPr>
          <w:p w:rsidR="00825BD5" w:rsidRPr="00E86C62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  <w:spacing w:val="-8"/>
              </w:rPr>
            </w:pPr>
            <w:bookmarkStart w:id="1" w:name="_Hlk73608872"/>
            <w:proofErr w:type="spellStart"/>
            <w:r w:rsidRPr="00E86C62">
              <w:rPr>
                <w:rFonts w:eastAsia="Arial Unicode MS"/>
                <w:spacing w:val="-8"/>
              </w:rPr>
              <w:t>Аналіз</w:t>
            </w:r>
            <w:proofErr w:type="spellEnd"/>
            <w:r w:rsidRPr="00E86C62">
              <w:rPr>
                <w:rFonts w:eastAsia="Arial Unicode MS"/>
                <w:spacing w:val="-8"/>
              </w:rPr>
              <w:t xml:space="preserve"> </w:t>
            </w:r>
            <w:proofErr w:type="spellStart"/>
            <w:r w:rsidRPr="00E86C62">
              <w:rPr>
                <w:rFonts w:eastAsia="Arial Unicode MS"/>
                <w:spacing w:val="-8"/>
              </w:rPr>
              <w:t>машино</w:t>
            </w:r>
            <w:proofErr w:type="spellEnd"/>
            <w:r w:rsidRPr="00E86C62">
              <w:rPr>
                <w:rFonts w:eastAsia="Arial Unicode MS"/>
                <w:spacing w:val="-8"/>
              </w:rPr>
              <w:t xml:space="preserve"> </w:t>
            </w:r>
            <w:proofErr w:type="spellStart"/>
            <w:r w:rsidRPr="00E86C62">
              <w:rPr>
                <w:rFonts w:eastAsia="Arial Unicode MS"/>
                <w:spacing w:val="-8"/>
              </w:rPr>
              <w:t>зчитуваної</w:t>
            </w:r>
            <w:proofErr w:type="spellEnd"/>
            <w:r w:rsidRPr="00E86C62">
              <w:rPr>
                <w:rFonts w:eastAsia="Arial Unicode MS"/>
                <w:spacing w:val="-8"/>
              </w:rPr>
              <w:t xml:space="preserve"> </w:t>
            </w:r>
            <w:proofErr w:type="spellStart"/>
            <w:r w:rsidRPr="00E86C62">
              <w:rPr>
                <w:rFonts w:eastAsia="Arial Unicode MS"/>
                <w:spacing w:val="-8"/>
              </w:rPr>
              <w:t>інформації</w:t>
            </w:r>
            <w:proofErr w:type="spellEnd"/>
            <w:r w:rsidRPr="00E86C62">
              <w:rPr>
                <w:rFonts w:eastAsia="Arial Unicode MS"/>
                <w:spacing w:val="-8"/>
              </w:rPr>
              <w:t xml:space="preserve"> та </w:t>
            </w:r>
            <w:proofErr w:type="spellStart"/>
            <w:r w:rsidRPr="00E86C62">
              <w:rPr>
                <w:rFonts w:eastAsia="Arial Unicode MS"/>
                <w:spacing w:val="-8"/>
              </w:rPr>
              <w:t>інформації</w:t>
            </w:r>
            <w:proofErr w:type="spellEnd"/>
            <w:r w:rsidRPr="00E86C62">
              <w:rPr>
                <w:rFonts w:eastAsia="Arial Unicode MS"/>
                <w:spacing w:val="-8"/>
              </w:rPr>
              <w:t xml:space="preserve"> з </w:t>
            </w:r>
            <w:proofErr w:type="spellStart"/>
            <w:r w:rsidRPr="00E86C62">
              <w:rPr>
                <w:rFonts w:eastAsia="Arial Unicode MS"/>
                <w:spacing w:val="-8"/>
              </w:rPr>
              <w:t>носіїв</w:t>
            </w:r>
            <w:proofErr w:type="spellEnd"/>
            <w:r w:rsidRPr="00E86C62">
              <w:rPr>
                <w:rFonts w:eastAsia="Arial Unicode MS"/>
                <w:spacing w:val="-8"/>
              </w:rPr>
              <w:t xml:space="preserve"> </w:t>
            </w:r>
            <w:r w:rsidRPr="00E86C62">
              <w:rPr>
                <w:rFonts w:eastAsia="Arial Unicode MS"/>
                <w:spacing w:val="-8"/>
                <w:lang w:val="en-US"/>
              </w:rPr>
              <w:t>RFID</w:t>
            </w:r>
            <w:r w:rsidRPr="00E86C62">
              <w:rPr>
                <w:rFonts w:eastAsia="Arial Unicode MS"/>
                <w:spacing w:val="-8"/>
              </w:rPr>
              <w:t>, MRZ, штрих-</w:t>
            </w:r>
            <w:proofErr w:type="spellStart"/>
            <w:r w:rsidRPr="00E86C62">
              <w:rPr>
                <w:rFonts w:eastAsia="Arial Unicode MS"/>
                <w:spacing w:val="-8"/>
              </w:rPr>
              <w:t>кодів</w:t>
            </w:r>
            <w:proofErr w:type="spellEnd"/>
            <w:r w:rsidRPr="00E86C62">
              <w:rPr>
                <w:rFonts w:eastAsia="Arial Unicode MS"/>
                <w:spacing w:val="-8"/>
              </w:rPr>
              <w:t>.</w:t>
            </w:r>
            <w:bookmarkEnd w:id="1"/>
          </w:p>
        </w:tc>
        <w:tc>
          <w:tcPr>
            <w:tcW w:w="4291" w:type="dxa"/>
          </w:tcPr>
          <w:p w:rsidR="00825BD5" w:rsidRPr="00E86C62" w:rsidRDefault="00825BD5" w:rsidP="00E07335">
            <w:pPr>
              <w:pStyle w:val="30"/>
              <w:jc w:val="both"/>
              <w:rPr>
                <w:rFonts w:eastAsia="Arial Unicode MS"/>
              </w:rPr>
            </w:pPr>
            <w:proofErr w:type="spellStart"/>
            <w:r w:rsidRPr="00E86C62">
              <w:rPr>
                <w:rFonts w:eastAsia="Arial Unicode MS"/>
              </w:rPr>
              <w:t>Можливість</w:t>
            </w:r>
            <w:proofErr w:type="spellEnd"/>
            <w:r w:rsidRPr="00E86C62">
              <w:rPr>
                <w:rFonts w:eastAsia="Arial Unicode MS"/>
              </w:rPr>
              <w:t xml:space="preserve"> </w:t>
            </w:r>
            <w:proofErr w:type="spellStart"/>
            <w:r w:rsidRPr="00E86C62">
              <w:rPr>
                <w:rFonts w:eastAsia="Arial Unicode MS"/>
              </w:rPr>
              <w:t>зчитування</w:t>
            </w:r>
            <w:proofErr w:type="spellEnd"/>
            <w:r w:rsidRPr="00E86C62">
              <w:rPr>
                <w:rFonts w:eastAsia="Arial Unicode MS"/>
              </w:rPr>
              <w:t xml:space="preserve"> </w:t>
            </w:r>
            <w:proofErr w:type="spellStart"/>
            <w:r w:rsidRPr="00E86C62">
              <w:rPr>
                <w:rFonts w:eastAsia="Arial Unicode MS"/>
              </w:rPr>
              <w:t>інформації</w:t>
            </w:r>
            <w:proofErr w:type="spellEnd"/>
            <w:r w:rsidRPr="00E86C62">
              <w:rPr>
                <w:rFonts w:eastAsia="Arial Unicode MS"/>
              </w:rPr>
              <w:t xml:space="preserve"> з </w:t>
            </w:r>
            <w:proofErr w:type="spellStart"/>
            <w:proofErr w:type="gramStart"/>
            <w:r w:rsidRPr="00E86C62">
              <w:rPr>
                <w:rFonts w:eastAsia="Arial Unicode MS"/>
              </w:rPr>
              <w:t>носіїв</w:t>
            </w:r>
            <w:proofErr w:type="spellEnd"/>
            <w:r w:rsidRPr="00E86C62">
              <w:rPr>
                <w:rFonts w:eastAsia="Arial Unicode MS"/>
              </w:rPr>
              <w:t xml:space="preserve">  </w:t>
            </w:r>
            <w:r w:rsidRPr="00E86C62">
              <w:rPr>
                <w:rFonts w:eastAsia="Arial Unicode MS"/>
                <w:lang w:val="en-US"/>
              </w:rPr>
              <w:t>RFID</w:t>
            </w:r>
            <w:proofErr w:type="gramEnd"/>
            <w:r w:rsidRPr="00E86C62">
              <w:rPr>
                <w:rFonts w:eastAsia="Arial Unicode MS"/>
              </w:rPr>
              <w:t>, MRZ, штрих-</w:t>
            </w:r>
            <w:proofErr w:type="spellStart"/>
            <w:r w:rsidRPr="00E86C62">
              <w:rPr>
                <w:rFonts w:eastAsia="Arial Unicode MS"/>
              </w:rPr>
              <w:t>кодів</w:t>
            </w:r>
            <w:proofErr w:type="spellEnd"/>
            <w:r w:rsidRPr="00E86C62">
              <w:rPr>
                <w:rFonts w:eastAsia="Arial Unicode MS"/>
              </w:rPr>
              <w:t xml:space="preserve"> (</w:t>
            </w:r>
            <w:proofErr w:type="spellStart"/>
            <w:r w:rsidRPr="00E86C62">
              <w:rPr>
                <w:rFonts w:eastAsia="Arial Unicode MS"/>
              </w:rPr>
              <w:t>кодованої</w:t>
            </w:r>
            <w:proofErr w:type="spellEnd"/>
            <w:r w:rsidRPr="00E86C62">
              <w:rPr>
                <w:rFonts w:eastAsia="Arial Unicode MS"/>
              </w:rPr>
              <w:t xml:space="preserve"> </w:t>
            </w:r>
            <w:proofErr w:type="spellStart"/>
            <w:r w:rsidRPr="00E86C62">
              <w:rPr>
                <w:rFonts w:eastAsia="Arial Unicode MS"/>
              </w:rPr>
              <w:t>інформації</w:t>
            </w:r>
            <w:proofErr w:type="spellEnd"/>
            <w:r w:rsidRPr="00E86C62">
              <w:rPr>
                <w:rFonts w:eastAsia="Arial Unicode MS"/>
              </w:rPr>
              <w:t xml:space="preserve"> про </w:t>
            </w:r>
            <w:proofErr w:type="spellStart"/>
            <w:r w:rsidRPr="00E86C62">
              <w:rPr>
                <w:rFonts w:eastAsia="Arial Unicode MS"/>
              </w:rPr>
              <w:t>власника</w:t>
            </w:r>
            <w:proofErr w:type="spellEnd"/>
            <w:r w:rsidRPr="00E86C62">
              <w:rPr>
                <w:rFonts w:eastAsia="Arial Unicode MS"/>
              </w:rPr>
              <w:t xml:space="preserve"> документу (</w:t>
            </w:r>
            <w:r w:rsidRPr="00E86C62">
              <w:rPr>
                <w:rFonts w:eastAsia="Arial Unicode MS"/>
                <w:lang w:val="en-US"/>
              </w:rPr>
              <w:t>IPI</w:t>
            </w:r>
            <w:r w:rsidRPr="00E86C62">
              <w:rPr>
                <w:rFonts w:eastAsia="Arial Unicode MS"/>
              </w:rPr>
              <w:t xml:space="preserve">), </w:t>
            </w:r>
            <w:proofErr w:type="spellStart"/>
            <w:r w:rsidRPr="00E86C62">
              <w:rPr>
                <w:rFonts w:eastAsia="Arial Unicode MS"/>
              </w:rPr>
              <w:t>скриті</w:t>
            </w:r>
            <w:proofErr w:type="spellEnd"/>
            <w:r w:rsidRPr="00E86C62">
              <w:rPr>
                <w:rFonts w:eastAsia="Arial Unicode MS"/>
              </w:rPr>
              <w:t xml:space="preserve"> </w:t>
            </w:r>
            <w:proofErr w:type="spellStart"/>
            <w:r w:rsidRPr="00E86C62">
              <w:rPr>
                <w:rFonts w:eastAsia="Arial Unicode MS"/>
              </w:rPr>
              <w:t>зображення</w:t>
            </w:r>
            <w:proofErr w:type="spellEnd"/>
            <w:r w:rsidRPr="00E86C62">
              <w:rPr>
                <w:rFonts w:eastAsia="Arial Unicode MS"/>
              </w:rPr>
              <w:t xml:space="preserve"> (</w:t>
            </w:r>
            <w:r w:rsidRPr="00E86C62">
              <w:rPr>
                <w:rFonts w:eastAsia="Arial Unicode MS"/>
                <w:lang w:val="en-US"/>
              </w:rPr>
              <w:t>ICI</w:t>
            </w:r>
            <w:r w:rsidRPr="00E86C62">
              <w:rPr>
                <w:rFonts w:eastAsia="Arial Unicode MS"/>
              </w:rPr>
              <w:t xml:space="preserve">) </w:t>
            </w:r>
            <w:proofErr w:type="spellStart"/>
            <w:r w:rsidRPr="00E86C62">
              <w:rPr>
                <w:rFonts w:eastAsia="Arial Unicode MS"/>
              </w:rPr>
              <w:t>допоміжна</w:t>
            </w:r>
            <w:proofErr w:type="spellEnd"/>
            <w:r w:rsidRPr="00E86C62">
              <w:rPr>
                <w:rFonts w:eastAsia="Arial Unicode MS"/>
              </w:rPr>
              <w:t xml:space="preserve"> </w:t>
            </w:r>
            <w:proofErr w:type="spellStart"/>
            <w:r w:rsidRPr="00E86C62">
              <w:rPr>
                <w:rFonts w:eastAsia="Arial Unicode MS"/>
              </w:rPr>
              <w:t>інформація</w:t>
            </w:r>
            <w:proofErr w:type="spellEnd"/>
            <w:r w:rsidRPr="00E86C62">
              <w:rPr>
                <w:rFonts w:eastAsia="Arial Unicode MS"/>
              </w:rPr>
              <w:t xml:space="preserve">, </w:t>
            </w:r>
            <w:proofErr w:type="spellStart"/>
            <w:r w:rsidRPr="00E86C62">
              <w:rPr>
                <w:rFonts w:eastAsia="Arial Unicode MS"/>
              </w:rPr>
              <w:t>особливі</w:t>
            </w:r>
            <w:proofErr w:type="spellEnd"/>
            <w:r w:rsidRPr="00E86C62">
              <w:rPr>
                <w:rFonts w:eastAsia="Arial Unicode MS"/>
              </w:rPr>
              <w:t xml:space="preserve"> </w:t>
            </w:r>
            <w:proofErr w:type="spellStart"/>
            <w:r w:rsidRPr="00E86C62">
              <w:rPr>
                <w:rFonts w:eastAsia="Arial Unicode MS"/>
              </w:rPr>
              <w:t>відмітки</w:t>
            </w:r>
            <w:proofErr w:type="spellEnd"/>
            <w:r w:rsidRPr="00E86C62">
              <w:rPr>
                <w:rFonts w:eastAsia="Arial Unicode MS"/>
              </w:rPr>
              <w:t>) та</w:t>
            </w:r>
            <w:r w:rsidRPr="00E86C62">
              <w:t xml:space="preserve"> </w:t>
            </w:r>
            <w:proofErr w:type="spellStart"/>
            <w:r w:rsidRPr="00E86C62">
              <w:t>інші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електронні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документи</w:t>
            </w:r>
            <w:proofErr w:type="spellEnd"/>
            <w:r w:rsidRPr="00E86C62">
              <w:t xml:space="preserve"> формату ICAO.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62">
              <w:rPr>
                <w:rFonts w:ascii="Times New Roman" w:hAnsi="Times New Roman" w:cs="Times New Roman"/>
                <w:sz w:val="28"/>
                <w:szCs w:val="28"/>
              </w:rPr>
              <w:t>Для можливості дослідження паспортів, ІД карт.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center"/>
              <w:rPr>
                <w:rFonts w:eastAsia="Arial Unicode MS"/>
                <w:lang w:val="en-US"/>
              </w:rPr>
            </w:pPr>
            <w:r w:rsidRPr="00FA7855">
              <w:rPr>
                <w:rFonts w:eastAsia="Arial Unicode MS"/>
              </w:rPr>
              <w:t>1.</w:t>
            </w:r>
            <w:r w:rsidRPr="00FA7855">
              <w:rPr>
                <w:rFonts w:eastAsia="Arial Unicode MS"/>
                <w:lang w:val="en-US"/>
              </w:rPr>
              <w:t>4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Точкове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освітлення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</w:t>
            </w:r>
            <w:r w:rsidRPr="0010608B">
              <w:rPr>
                <w:rFonts w:eastAsia="Arial Unicode MS"/>
              </w:rPr>
              <w:t xml:space="preserve">е </w:t>
            </w:r>
            <w:proofErr w:type="spellStart"/>
            <w:r w:rsidRPr="0010608B">
              <w:rPr>
                <w:rFonts w:eastAsia="Arial Unicode MS"/>
              </w:rPr>
              <w:t>менш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8 </w:t>
            </w:r>
            <w:proofErr w:type="spellStart"/>
            <w:r>
              <w:rPr>
                <w:rFonts w:eastAsia="Arial Unicode MS"/>
              </w:rPr>
              <w:t>інтегрованих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джерел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освітлення</w:t>
            </w:r>
            <w:proofErr w:type="spellEnd"/>
            <w:r>
              <w:rPr>
                <w:rFonts w:eastAsia="Arial Unicode MS"/>
              </w:rPr>
              <w:t xml:space="preserve"> у межах </w:t>
            </w:r>
            <w:proofErr w:type="spellStart"/>
            <w:r>
              <w:rPr>
                <w:rFonts w:eastAsia="Arial Unicode MS"/>
              </w:rPr>
              <w:t>хвильових</w:t>
            </w:r>
            <w:proofErr w:type="spellEnd"/>
            <w:r>
              <w:rPr>
                <w:rFonts w:eastAsia="Arial Unicode MS"/>
              </w:rPr>
              <w:t xml:space="preserve"> полос</w:t>
            </w:r>
            <w:r w:rsidRPr="0010608B">
              <w:rPr>
                <w:rFonts w:eastAsia="Arial Unicode MS"/>
              </w:rPr>
              <w:t xml:space="preserve">: 380–570нм, 400–490нм, 400–530нм, 455–570нм, 530–650нм, 570–680нм, 630–740нм та </w:t>
            </w:r>
            <w:proofErr w:type="spellStart"/>
            <w:r w:rsidRPr="0010608B">
              <w:rPr>
                <w:rFonts w:eastAsia="Arial Unicode MS"/>
              </w:rPr>
              <w:t>білий</w:t>
            </w:r>
            <w:proofErr w:type="spellEnd"/>
            <w:r w:rsidRPr="0010608B">
              <w:rPr>
                <w:rFonts w:eastAsia="Arial Unicode MS"/>
              </w:rPr>
              <w:t>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</w:pPr>
            <w:r w:rsidRPr="00FA7855">
              <w:rPr>
                <w:rFonts w:eastAsia="Arial Unicode MS"/>
              </w:rPr>
              <w:t xml:space="preserve">Для </w:t>
            </w:r>
            <w:proofErr w:type="spellStart"/>
            <w:r w:rsidRPr="00FA7855">
              <w:rPr>
                <w:rFonts w:eastAsia="Arial Unicode MS"/>
              </w:rPr>
              <w:t>дослідження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документів</w:t>
            </w:r>
            <w:proofErr w:type="spellEnd"/>
            <w:r w:rsidRPr="00FA7855">
              <w:rPr>
                <w:rFonts w:eastAsia="Arial Unicode MS"/>
              </w:rPr>
              <w:t xml:space="preserve"> при великому </w:t>
            </w:r>
            <w:proofErr w:type="spellStart"/>
            <w:r w:rsidRPr="00FA7855">
              <w:rPr>
                <w:rFonts w:eastAsia="Arial Unicode MS"/>
              </w:rPr>
              <w:t>збільшенні</w:t>
            </w:r>
            <w:proofErr w:type="spellEnd"/>
            <w:r w:rsidRPr="00FA7855">
              <w:rPr>
                <w:rFonts w:eastAsia="Arial Unicode MS"/>
              </w:rPr>
              <w:t xml:space="preserve">. </w:t>
            </w:r>
            <w:proofErr w:type="spellStart"/>
            <w:r w:rsidRPr="00FA7855">
              <w:rPr>
                <w:rFonts w:eastAsia="Arial Unicode MS"/>
              </w:rPr>
              <w:t>Вибрані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довжини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хвиль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базуються</w:t>
            </w:r>
            <w:proofErr w:type="spellEnd"/>
            <w:r w:rsidRPr="00FA7855">
              <w:rPr>
                <w:rFonts w:eastAsia="Arial Unicode MS"/>
              </w:rPr>
              <w:t xml:space="preserve"> на </w:t>
            </w:r>
            <w:proofErr w:type="spellStart"/>
            <w:r w:rsidRPr="00FA7855">
              <w:rPr>
                <w:rFonts w:eastAsia="Arial Unicode MS"/>
              </w:rPr>
              <w:t>досвіді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експертів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center"/>
              <w:rPr>
                <w:rFonts w:eastAsia="Arial Unicode MS"/>
                <w:lang w:val="en-US"/>
              </w:rPr>
            </w:pPr>
            <w:r w:rsidRPr="00FA7855">
              <w:rPr>
                <w:rFonts w:eastAsia="Arial Unicode MS"/>
              </w:rPr>
              <w:t>1.</w:t>
            </w:r>
            <w:r w:rsidRPr="00FA7855">
              <w:rPr>
                <w:rFonts w:eastAsia="Arial Unicode MS"/>
                <w:lang w:val="en-US"/>
              </w:rPr>
              <w:t>5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Ультрафіолетове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освітлення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Ультрафіолетові джерела 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світла з довжиною хвилі: UV-A 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365нм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, UV-B 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313нм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, UV-С 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254нм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</w:pPr>
            <w:r w:rsidRPr="00FA7855">
              <w:t xml:space="preserve">Для </w:t>
            </w:r>
            <w:proofErr w:type="spellStart"/>
            <w:r w:rsidRPr="00FA7855">
              <w:t>дослідження</w:t>
            </w:r>
            <w:proofErr w:type="spellEnd"/>
            <w:r w:rsidRPr="00FA7855">
              <w:t xml:space="preserve"> </w:t>
            </w:r>
            <w:proofErr w:type="spellStart"/>
            <w:r w:rsidRPr="00FA7855">
              <w:t>захисних</w:t>
            </w:r>
            <w:proofErr w:type="spellEnd"/>
            <w:r w:rsidRPr="00FA7855">
              <w:t xml:space="preserve"> </w:t>
            </w:r>
            <w:proofErr w:type="spellStart"/>
            <w:proofErr w:type="gramStart"/>
            <w:r w:rsidRPr="00FA7855">
              <w:t>елементів</w:t>
            </w:r>
            <w:proofErr w:type="spellEnd"/>
            <w:r w:rsidRPr="00FA7855">
              <w:t xml:space="preserve">  </w:t>
            </w:r>
            <w:proofErr w:type="spellStart"/>
            <w:r w:rsidRPr="00FA7855">
              <w:t>паспортів</w:t>
            </w:r>
            <w:proofErr w:type="spellEnd"/>
            <w:proofErr w:type="gramEnd"/>
            <w:r w:rsidRPr="00FA7855">
              <w:t xml:space="preserve">, банкнот та </w:t>
            </w:r>
            <w:proofErr w:type="spellStart"/>
            <w:r w:rsidRPr="00FA7855">
              <w:t>інших</w:t>
            </w:r>
            <w:proofErr w:type="spellEnd"/>
            <w:r w:rsidRPr="00FA7855">
              <w:t xml:space="preserve"> </w:t>
            </w:r>
            <w:proofErr w:type="spellStart"/>
            <w:r w:rsidRPr="00FA7855">
              <w:t>документів</w:t>
            </w:r>
            <w:proofErr w:type="spellEnd"/>
            <w:r w:rsidRPr="00FA7855">
              <w:t xml:space="preserve"> в </w:t>
            </w:r>
            <w:proofErr w:type="spellStart"/>
            <w:r w:rsidRPr="00FA7855">
              <w:t>ультрафіолетовому</w:t>
            </w:r>
            <w:proofErr w:type="spellEnd"/>
            <w:r w:rsidRPr="00FA7855">
              <w:t xml:space="preserve"> </w:t>
            </w:r>
            <w:proofErr w:type="spellStart"/>
            <w:r w:rsidRPr="00FA7855">
              <w:t>освітленні</w:t>
            </w:r>
            <w:proofErr w:type="spellEnd"/>
            <w:r w:rsidRPr="00FA7855">
              <w:t xml:space="preserve"> </w:t>
            </w:r>
            <w:proofErr w:type="spellStart"/>
            <w:r w:rsidRPr="00FA7855">
              <w:t>достатньої</w:t>
            </w:r>
            <w:proofErr w:type="spellEnd"/>
            <w:r w:rsidRPr="00FA7855">
              <w:t xml:space="preserve"> </w:t>
            </w:r>
            <w:proofErr w:type="spellStart"/>
            <w:r w:rsidRPr="00FA7855">
              <w:t>потужності</w:t>
            </w:r>
            <w:proofErr w:type="spellEnd"/>
            <w:r w:rsidRPr="00FA7855">
              <w:t>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center"/>
              <w:rPr>
                <w:rFonts w:eastAsia="Arial Unicode MS"/>
                <w:lang w:val="en-US"/>
              </w:rPr>
            </w:pPr>
            <w:r w:rsidRPr="00FA7855">
              <w:rPr>
                <w:rFonts w:eastAsia="Arial Unicode MS"/>
              </w:rPr>
              <w:t>1.</w:t>
            </w:r>
            <w:r w:rsidRPr="00FA7855">
              <w:rPr>
                <w:rFonts w:eastAsia="Arial Unicode MS"/>
                <w:lang w:val="en-US"/>
              </w:rPr>
              <w:t>6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Антистоксова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люмінесценція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>
              <w:t>Антистоксове</w:t>
            </w:r>
            <w:proofErr w:type="spellEnd"/>
            <w:r>
              <w:t xml:space="preserve"> ІЧ - </w:t>
            </w:r>
            <w:proofErr w:type="spellStart"/>
            <w:r>
              <w:t>широкосмугове</w:t>
            </w:r>
            <w:proofErr w:type="spellEnd"/>
            <w:r>
              <w:t xml:space="preserve"> </w:t>
            </w:r>
            <w:proofErr w:type="spellStart"/>
            <w:r>
              <w:t>високо</w:t>
            </w:r>
            <w:proofErr w:type="spellEnd"/>
            <w:r>
              <w:t xml:space="preserve"> </w:t>
            </w:r>
            <w:proofErr w:type="spellStart"/>
            <w:r>
              <w:t>інтенсивне</w:t>
            </w:r>
            <w:proofErr w:type="spellEnd"/>
            <w:r>
              <w:t xml:space="preserve"> </w:t>
            </w:r>
            <w:proofErr w:type="spellStart"/>
            <w:r>
              <w:t>джерело</w:t>
            </w:r>
            <w:proofErr w:type="spellEnd"/>
            <w:r>
              <w:t xml:space="preserve"> </w:t>
            </w:r>
            <w:proofErr w:type="spellStart"/>
            <w:r>
              <w:t>світла</w:t>
            </w:r>
            <w:proofErr w:type="spellEnd"/>
            <w:r>
              <w:t xml:space="preserve"> з </w:t>
            </w:r>
            <w:proofErr w:type="spellStart"/>
            <w:r>
              <w:t>довжиною</w:t>
            </w:r>
            <w:proofErr w:type="spellEnd"/>
            <w:r>
              <w:t xml:space="preserve"> </w:t>
            </w:r>
            <w:proofErr w:type="spellStart"/>
            <w:r>
              <w:t>хвилі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 не </w:t>
            </w:r>
            <w:proofErr w:type="spellStart"/>
            <w:r>
              <w:t>вужче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840-1100нм.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</w:pPr>
            <w:r w:rsidRPr="00FA7855">
              <w:rPr>
                <w:rFonts w:eastAsia="Arial Unicode MS"/>
              </w:rPr>
              <w:t xml:space="preserve">Для </w:t>
            </w:r>
            <w:proofErr w:type="spellStart"/>
            <w:r w:rsidRPr="00FA7855">
              <w:rPr>
                <w:rFonts w:eastAsia="Arial Unicode MS"/>
              </w:rPr>
              <w:t>дослідження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захисних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елементів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які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базуються</w:t>
            </w:r>
            <w:proofErr w:type="spellEnd"/>
            <w:r w:rsidRPr="00FA7855">
              <w:rPr>
                <w:rFonts w:eastAsia="Arial Unicode MS"/>
              </w:rPr>
              <w:t xml:space="preserve"> на </w:t>
            </w:r>
            <w:proofErr w:type="spellStart"/>
            <w:r w:rsidRPr="00FA7855">
              <w:rPr>
                <w:rFonts w:eastAsia="Arial Unicode MS"/>
              </w:rPr>
              <w:t>явищі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антистоксової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люмінесценції</w:t>
            </w:r>
            <w:proofErr w:type="spellEnd"/>
            <w:r w:rsidRPr="00FA7855">
              <w:rPr>
                <w:rFonts w:eastAsia="Arial Unicode MS"/>
              </w:rPr>
              <w:t xml:space="preserve"> (</w:t>
            </w:r>
            <w:proofErr w:type="spellStart"/>
            <w:r w:rsidRPr="00FA7855">
              <w:rPr>
                <w:rFonts w:eastAsia="Arial Unicode MS"/>
              </w:rPr>
              <w:t>захисні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елементи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грошових</w:t>
            </w:r>
            <w:proofErr w:type="spellEnd"/>
            <w:r w:rsidRPr="00FA7855">
              <w:rPr>
                <w:rFonts w:eastAsia="Arial Unicode MS"/>
              </w:rPr>
              <w:t xml:space="preserve"> купюр).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E86C62" w:rsidRDefault="00825BD5" w:rsidP="00E07335">
            <w:pPr>
              <w:pStyle w:val="30"/>
              <w:shd w:val="clear" w:color="auto" w:fill="auto"/>
              <w:jc w:val="center"/>
              <w:rPr>
                <w:rFonts w:eastAsia="Arial Unicode MS"/>
                <w:lang w:val="en-US"/>
              </w:rPr>
            </w:pPr>
            <w:r w:rsidRPr="00E86C62">
              <w:rPr>
                <w:rFonts w:eastAsia="Arial Unicode MS"/>
              </w:rPr>
              <w:t>1.</w:t>
            </w:r>
            <w:r w:rsidRPr="00E86C62">
              <w:rPr>
                <w:rFonts w:eastAsia="Arial Unicode MS"/>
                <w:lang w:val="en-US"/>
              </w:rPr>
              <w:t>7</w:t>
            </w:r>
          </w:p>
        </w:tc>
        <w:tc>
          <w:tcPr>
            <w:tcW w:w="2278" w:type="dxa"/>
          </w:tcPr>
          <w:p w:rsidR="00825BD5" w:rsidRPr="00E86C62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E86C62">
              <w:rPr>
                <w:rFonts w:eastAsia="Arial Unicode MS"/>
              </w:rPr>
              <w:t>Просвітлююче</w:t>
            </w:r>
            <w:proofErr w:type="spellEnd"/>
            <w:r w:rsidRPr="00E86C62">
              <w:rPr>
                <w:rFonts w:eastAsia="Arial Unicode MS"/>
              </w:rPr>
              <w:t xml:space="preserve"> </w:t>
            </w:r>
            <w:proofErr w:type="spellStart"/>
            <w:r w:rsidRPr="00E86C62">
              <w:rPr>
                <w:rFonts w:eastAsia="Arial Unicode MS"/>
              </w:rPr>
              <w:t>освітлення</w:t>
            </w:r>
            <w:proofErr w:type="spellEnd"/>
            <w:r w:rsidRPr="00E86C62">
              <w:rPr>
                <w:rFonts w:eastAsia="Arial Unicode MS"/>
              </w:rPr>
              <w:t>.</w:t>
            </w:r>
          </w:p>
        </w:tc>
        <w:tc>
          <w:tcPr>
            <w:tcW w:w="4291" w:type="dxa"/>
          </w:tcPr>
          <w:p w:rsidR="00825BD5" w:rsidRPr="00E86C62" w:rsidRDefault="00825BD5" w:rsidP="00E07335">
            <w:pPr>
              <w:pStyle w:val="30"/>
              <w:shd w:val="clear" w:color="auto" w:fill="auto"/>
              <w:jc w:val="both"/>
            </w:pPr>
            <w:proofErr w:type="spellStart"/>
            <w:r w:rsidRPr="00E86C62">
              <w:t>Джерело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світла</w:t>
            </w:r>
            <w:proofErr w:type="spellEnd"/>
            <w:r w:rsidRPr="00E86C62">
              <w:t xml:space="preserve"> з </w:t>
            </w:r>
            <w:proofErr w:type="spellStart"/>
            <w:r w:rsidRPr="00E86C62">
              <w:t>ультрафіолетовим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випромінюванням</w:t>
            </w:r>
            <w:proofErr w:type="spellEnd"/>
            <w:r w:rsidRPr="00E86C62">
              <w:t xml:space="preserve"> (365 </w:t>
            </w:r>
            <w:proofErr w:type="spellStart"/>
            <w:r w:rsidRPr="00E86C62">
              <w:t>нм</w:t>
            </w:r>
            <w:proofErr w:type="spellEnd"/>
            <w:r w:rsidRPr="00E86C62">
              <w:t xml:space="preserve">), </w:t>
            </w:r>
            <w:proofErr w:type="spellStart"/>
            <w:r w:rsidRPr="00E86C62">
              <w:t>що</w:t>
            </w:r>
            <w:proofErr w:type="spellEnd"/>
            <w:r w:rsidRPr="00E86C62">
              <w:t xml:space="preserve"> проходить.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jc w:val="both"/>
            </w:pPr>
            <w:r w:rsidRPr="00E86C62">
              <w:t xml:space="preserve">Для </w:t>
            </w:r>
            <w:proofErr w:type="spellStart"/>
            <w:r w:rsidRPr="00E86C62">
              <w:t>дослідження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товстих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зразків</w:t>
            </w:r>
            <w:proofErr w:type="spellEnd"/>
            <w:r w:rsidRPr="00E86C62">
              <w:t xml:space="preserve"> (книжки, </w:t>
            </w:r>
            <w:proofErr w:type="spellStart"/>
            <w:r w:rsidRPr="00E86C62">
              <w:t>етикетки</w:t>
            </w:r>
            <w:proofErr w:type="spellEnd"/>
            <w:r w:rsidRPr="00E86C62">
              <w:t xml:space="preserve">, </w:t>
            </w:r>
            <w:proofErr w:type="spellStart"/>
            <w:r w:rsidRPr="00E86C62">
              <w:t>дипломи</w:t>
            </w:r>
            <w:proofErr w:type="spellEnd"/>
            <w:r w:rsidRPr="00E86C62">
              <w:t xml:space="preserve">) </w:t>
            </w:r>
            <w:proofErr w:type="spellStart"/>
            <w:r w:rsidRPr="00E86C62">
              <w:t>Виявлення</w:t>
            </w:r>
            <w:proofErr w:type="spellEnd"/>
            <w:r w:rsidRPr="00E86C62">
              <w:t xml:space="preserve"> та </w:t>
            </w:r>
            <w:proofErr w:type="spellStart"/>
            <w:r w:rsidRPr="00E86C62">
              <w:t>ілюстрація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ультрафіолетового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захисту</w:t>
            </w:r>
            <w:proofErr w:type="spellEnd"/>
            <w:r w:rsidRPr="00E86C62">
              <w:t xml:space="preserve"> (</w:t>
            </w:r>
            <w:proofErr w:type="spellStart"/>
            <w:r w:rsidRPr="00E86C62">
              <w:t>захисні</w:t>
            </w:r>
            <w:proofErr w:type="spellEnd"/>
            <w:r w:rsidRPr="00E86C62">
              <w:t xml:space="preserve"> волокна, </w:t>
            </w:r>
            <w:proofErr w:type="spellStart"/>
            <w:r w:rsidRPr="00E86C62">
              <w:t>захисні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стрічки</w:t>
            </w:r>
            <w:proofErr w:type="spellEnd"/>
            <w:r w:rsidRPr="00E86C62">
              <w:t xml:space="preserve">, </w:t>
            </w:r>
            <w:proofErr w:type="spellStart"/>
            <w:r w:rsidRPr="00E86C62">
              <w:t>серійні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номери</w:t>
            </w:r>
            <w:proofErr w:type="spellEnd"/>
            <w:r w:rsidRPr="00E86C62">
              <w:t xml:space="preserve">) </w:t>
            </w:r>
            <w:proofErr w:type="spellStart"/>
            <w:r w:rsidRPr="00E86C62">
              <w:t>Виявлення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водяних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знаків</w:t>
            </w:r>
            <w:proofErr w:type="spellEnd"/>
            <w:r w:rsidRPr="00E86C62">
              <w:t xml:space="preserve">, </w:t>
            </w:r>
            <w:proofErr w:type="spellStart"/>
            <w:r w:rsidRPr="00E86C62">
              <w:t>наскрізних</w:t>
            </w:r>
            <w:proofErr w:type="spellEnd"/>
            <w:r w:rsidRPr="00E86C62">
              <w:t xml:space="preserve"> </w:t>
            </w:r>
            <w:proofErr w:type="spellStart"/>
            <w:r w:rsidRPr="00E86C62">
              <w:t>елементів</w:t>
            </w:r>
            <w:proofErr w:type="spellEnd"/>
            <w:r w:rsidRPr="00E86C62">
              <w:t>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center"/>
              <w:rPr>
                <w:rFonts w:eastAsia="Arial Unicode MS"/>
                <w:lang w:val="en-US"/>
              </w:rPr>
            </w:pPr>
            <w:r w:rsidRPr="00FA7855">
              <w:rPr>
                <w:rFonts w:eastAsia="Arial Unicode MS"/>
              </w:rPr>
              <w:t>1.</w:t>
            </w:r>
            <w:r w:rsidRPr="00FA7855">
              <w:rPr>
                <w:rFonts w:eastAsia="Arial Unicode MS"/>
                <w:lang w:val="en-US"/>
              </w:rPr>
              <w:t>8</w:t>
            </w:r>
          </w:p>
        </w:tc>
        <w:tc>
          <w:tcPr>
            <w:tcW w:w="2278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Інше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освітлення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  <w:tc>
          <w:tcPr>
            <w:tcW w:w="4291" w:type="dxa"/>
          </w:tcPr>
          <w:p w:rsidR="00825BD5" w:rsidRPr="00E55C29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29">
              <w:rPr>
                <w:rFonts w:ascii="Times New Roman" w:hAnsi="Times New Roman" w:cs="Times New Roman"/>
                <w:sz w:val="28"/>
                <w:szCs w:val="28"/>
              </w:rPr>
              <w:t xml:space="preserve">OVD сканування - світлодіодний масив, не менше 16 </w:t>
            </w:r>
            <w:r w:rsidRPr="00E5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світлодіодного джерела світла - улаштовані в горизонтальні та вертикальні масиви; </w:t>
            </w:r>
          </w:p>
          <w:p w:rsidR="00825BD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5C29">
              <w:rPr>
                <w:rFonts w:ascii="Times New Roman" w:hAnsi="Times New Roman" w:cs="Times New Roman"/>
                <w:sz w:val="28"/>
                <w:szCs w:val="28"/>
              </w:rPr>
              <w:t>идимі-ІЧ бокові не менше 2x з кожної сторони джерела світла;</w:t>
            </w:r>
          </w:p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29">
              <w:rPr>
                <w:rFonts w:ascii="Times New Roman" w:hAnsi="Times New Roman" w:cs="Times New Roman"/>
                <w:sz w:val="28"/>
                <w:szCs w:val="28"/>
              </w:rPr>
              <w:t>Коаксіальне освітлення – не менше одного джерела світла.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78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Для можливості роботи з більш широким </w:t>
            </w:r>
            <w:r w:rsidRPr="00FA78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спектром об’єктів з різними джерелами освітлення (під різними кутами освітлення, виявлення слабо видимих та невидимих штрихів, згаслих текстів, дослідження штрихів, що перетинаються, латентних (прихованих)  зображень), коаксіальне освітлення для дослідження захисних елементів ламінованих поверхонь.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 w:rsidRPr="00FA7855">
              <w:rPr>
                <w:rFonts w:eastAsia="Arial Unicode MS"/>
              </w:rPr>
              <w:lastRenderedPageBreak/>
              <w:t>2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Габарити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10608B">
              <w:rPr>
                <w:rFonts w:eastAsia="Arial Unicode MS"/>
              </w:rPr>
              <w:t>Довжина</w:t>
            </w:r>
            <w:proofErr w:type="spellEnd"/>
            <w:r w:rsidRPr="0010608B">
              <w:rPr>
                <w:rFonts w:eastAsia="Arial Unicode MS"/>
              </w:rPr>
              <w:t xml:space="preserve">, ширина, </w:t>
            </w:r>
            <w:proofErr w:type="spellStart"/>
            <w:r w:rsidRPr="0010608B">
              <w:rPr>
                <w:rFonts w:eastAsia="Arial Unicode MS"/>
              </w:rPr>
              <w:t>висота</w:t>
            </w:r>
            <w:proofErr w:type="spellEnd"/>
            <w:r w:rsidRPr="0010608B">
              <w:rPr>
                <w:rFonts w:eastAsia="Arial Unicode MS"/>
              </w:rPr>
              <w:t xml:space="preserve"> не </w:t>
            </w:r>
            <w:proofErr w:type="spellStart"/>
            <w:r w:rsidRPr="0010608B">
              <w:rPr>
                <w:rFonts w:eastAsia="Arial Unicode MS"/>
              </w:rPr>
              <w:t>більш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ніж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r w:rsidRPr="0010608B">
              <w:t>4</w:t>
            </w:r>
            <w:r>
              <w:t>3</w:t>
            </w:r>
            <w:r w:rsidRPr="0010608B">
              <w:t>0х4</w:t>
            </w:r>
            <w:r>
              <w:t>9</w:t>
            </w:r>
            <w:r w:rsidRPr="0010608B">
              <w:t>0х</w:t>
            </w:r>
            <w:r>
              <w:t>410</w:t>
            </w:r>
            <w:r w:rsidRPr="0010608B">
              <w:t>мм</w:t>
            </w:r>
            <w:r>
              <w:t>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  <w:spacing w:val="-8"/>
              </w:rPr>
            </w:pPr>
            <w:proofErr w:type="spellStart"/>
            <w:r w:rsidRPr="00FA7855">
              <w:rPr>
                <w:rFonts w:eastAsia="Arial Unicode MS"/>
                <w:spacing w:val="-8"/>
              </w:rPr>
              <w:t>Зручність</w:t>
            </w:r>
            <w:proofErr w:type="spellEnd"/>
            <w:r w:rsidRPr="00FA7855">
              <w:rPr>
                <w:rFonts w:eastAsia="Arial Unicode MS"/>
                <w:spacing w:val="-8"/>
              </w:rPr>
              <w:t xml:space="preserve"> </w:t>
            </w:r>
            <w:proofErr w:type="spellStart"/>
            <w:r w:rsidRPr="00FA7855">
              <w:rPr>
                <w:rFonts w:eastAsia="Arial Unicode MS"/>
                <w:spacing w:val="-8"/>
              </w:rPr>
              <w:t>розташування</w:t>
            </w:r>
            <w:proofErr w:type="spellEnd"/>
            <w:r w:rsidRPr="00FA7855">
              <w:rPr>
                <w:rFonts w:eastAsia="Arial Unicode MS"/>
                <w:spacing w:val="-8"/>
              </w:rPr>
              <w:t xml:space="preserve">, </w:t>
            </w:r>
            <w:proofErr w:type="spellStart"/>
            <w:r w:rsidRPr="00FA7855">
              <w:rPr>
                <w:rFonts w:eastAsia="Arial Unicode MS"/>
                <w:spacing w:val="-8"/>
              </w:rPr>
              <w:t>практичність</w:t>
            </w:r>
            <w:proofErr w:type="spellEnd"/>
            <w:r w:rsidRPr="00FA7855">
              <w:rPr>
                <w:rFonts w:eastAsia="Arial Unicode MS"/>
                <w:spacing w:val="-8"/>
              </w:rPr>
              <w:t xml:space="preserve"> у </w:t>
            </w:r>
            <w:proofErr w:type="spellStart"/>
            <w:r w:rsidRPr="00FA7855">
              <w:rPr>
                <w:rFonts w:eastAsia="Arial Unicode MS"/>
                <w:spacing w:val="-8"/>
              </w:rPr>
              <w:t>використані</w:t>
            </w:r>
            <w:proofErr w:type="spellEnd"/>
            <w:r w:rsidRPr="00FA7855">
              <w:rPr>
                <w:rFonts w:eastAsia="Arial Unicode MS"/>
                <w:spacing w:val="-8"/>
              </w:rPr>
              <w:t>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Допоміжне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обладнання</w:t>
            </w:r>
            <w:proofErr w:type="spellEnd"/>
            <w:r w:rsidRPr="00FA7855">
              <w:rPr>
                <w:rFonts w:eastAsia="Arial Unicode MS"/>
              </w:rPr>
              <w:t xml:space="preserve"> та </w:t>
            </w:r>
            <w:proofErr w:type="spellStart"/>
            <w:r w:rsidRPr="00FA7855">
              <w:rPr>
                <w:rFonts w:eastAsia="Arial Unicode MS"/>
              </w:rPr>
              <w:t>модулі</w:t>
            </w:r>
            <w:proofErr w:type="spellEnd"/>
            <w:r w:rsidRPr="00FA7855">
              <w:rPr>
                <w:rFonts w:eastAsia="Arial Unicode MS"/>
              </w:rPr>
              <w:t>: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22"/>
              <w:shd w:val="clear" w:color="auto" w:fill="auto"/>
              <w:spacing w:after="60" w:line="280" w:lineRule="exact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Pr="00FA7855">
              <w:rPr>
                <w:rFonts w:eastAsia="Arial Unicode MS"/>
                <w:sz w:val="28"/>
                <w:szCs w:val="28"/>
              </w:rPr>
              <w:t>.1</w:t>
            </w:r>
          </w:p>
        </w:tc>
        <w:tc>
          <w:tcPr>
            <w:tcW w:w="2278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Зчитувач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магнітних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чорнил</w:t>
            </w:r>
            <w:proofErr w:type="spellEnd"/>
            <w:r>
              <w:rPr>
                <w:rFonts w:eastAsia="Arial Unicode MS"/>
              </w:rPr>
              <w:t>;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</w:t>
            </w:r>
            <w:r w:rsidRPr="00C5535D">
              <w:rPr>
                <w:rFonts w:eastAsia="Arial Unicode MS"/>
              </w:rPr>
              <w:t>ожливість</w:t>
            </w:r>
            <w:proofErr w:type="spellEnd"/>
            <w:r w:rsidRPr="00C5535D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C5535D">
              <w:rPr>
                <w:rFonts w:eastAsia="Arial Unicode MS"/>
              </w:rPr>
              <w:t>дослідження</w:t>
            </w:r>
            <w:proofErr w:type="spellEnd"/>
            <w:r w:rsidRPr="00C5535D">
              <w:rPr>
                <w:rFonts w:eastAsia="Arial Unicode MS"/>
              </w:rPr>
              <w:t xml:space="preserve"> </w:t>
            </w:r>
            <w:proofErr w:type="spellStart"/>
            <w:r w:rsidRPr="00C5535D">
              <w:rPr>
                <w:rFonts w:eastAsia="Arial Unicode MS"/>
              </w:rPr>
              <w:t>магнітного</w:t>
            </w:r>
            <w:proofErr w:type="spellEnd"/>
            <w:r w:rsidRPr="00C5535D">
              <w:rPr>
                <w:rFonts w:eastAsia="Arial Unicode MS"/>
              </w:rPr>
              <w:t xml:space="preserve"> </w:t>
            </w:r>
            <w:proofErr w:type="spellStart"/>
            <w:r w:rsidRPr="00C5535D">
              <w:rPr>
                <w:rFonts w:eastAsia="Arial Unicode MS"/>
              </w:rPr>
              <w:t>чорнила</w:t>
            </w:r>
            <w:proofErr w:type="spellEnd"/>
            <w:r w:rsidRPr="00C5535D">
              <w:rPr>
                <w:rFonts w:eastAsia="Arial Unicode MS"/>
              </w:rPr>
              <w:t>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 w:rsidRPr="00FA7855">
              <w:rPr>
                <w:rFonts w:eastAsia="Arial Unicode MS"/>
              </w:rPr>
              <w:t xml:space="preserve">Для </w:t>
            </w:r>
            <w:proofErr w:type="spellStart"/>
            <w:r w:rsidRPr="00FA7855">
              <w:rPr>
                <w:rFonts w:eastAsia="Arial Unicode MS"/>
              </w:rPr>
              <w:t>виявлення</w:t>
            </w:r>
            <w:proofErr w:type="spellEnd"/>
            <w:r w:rsidRPr="00FA7855">
              <w:rPr>
                <w:rFonts w:eastAsia="Arial Unicode MS"/>
              </w:rPr>
              <w:t xml:space="preserve"> та </w:t>
            </w:r>
            <w:proofErr w:type="spellStart"/>
            <w:proofErr w:type="gramStart"/>
            <w:r w:rsidRPr="00FA7855">
              <w:rPr>
                <w:rFonts w:eastAsia="Arial Unicode MS"/>
              </w:rPr>
              <w:t>ілюстрації</w:t>
            </w:r>
            <w:proofErr w:type="spellEnd"/>
            <w:r w:rsidRPr="00FA7855">
              <w:rPr>
                <w:rFonts w:eastAsia="Arial Unicode MS"/>
              </w:rPr>
              <w:t xml:space="preserve">  (</w:t>
            </w:r>
            <w:proofErr w:type="spellStart"/>
            <w:proofErr w:type="gramEnd"/>
            <w:r w:rsidRPr="00FA7855">
              <w:rPr>
                <w:rFonts w:eastAsia="Arial Unicode MS"/>
              </w:rPr>
              <w:t>дослідження</w:t>
            </w:r>
            <w:proofErr w:type="spellEnd"/>
            <w:r w:rsidRPr="00FA7855">
              <w:rPr>
                <w:rFonts w:eastAsia="Arial Unicode MS"/>
              </w:rPr>
              <w:t xml:space="preserve">) </w:t>
            </w:r>
            <w:proofErr w:type="spellStart"/>
            <w:r w:rsidRPr="00FA7855">
              <w:rPr>
                <w:rFonts w:eastAsia="Arial Unicode MS"/>
              </w:rPr>
              <w:t>магнітних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смуг</w:t>
            </w:r>
            <w:proofErr w:type="spellEnd"/>
            <w:r w:rsidRPr="00FA7855">
              <w:rPr>
                <w:rFonts w:eastAsia="Arial Unicode MS"/>
              </w:rPr>
              <w:t xml:space="preserve"> та </w:t>
            </w:r>
            <w:proofErr w:type="spellStart"/>
            <w:r w:rsidRPr="00FA7855">
              <w:rPr>
                <w:rFonts w:eastAsia="Arial Unicode MS"/>
              </w:rPr>
              <w:t>чорнил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</w:p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</w:p>
          <w:p w:rsidR="00825BD5" w:rsidRPr="00FA7855" w:rsidRDefault="00825BD5" w:rsidP="00E07335">
            <w:pPr>
              <w:pStyle w:val="a4"/>
              <w:spacing w:after="0" w:line="238" w:lineRule="auto"/>
              <w:ind w:left="0" w:right="102"/>
              <w:rPr>
                <w:rStyle w:val="214pt"/>
                <w:rFonts w:eastAsiaTheme="minorHAnsi"/>
              </w:rPr>
            </w:pP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Default="00825BD5" w:rsidP="00E07335">
            <w:pPr>
              <w:pStyle w:val="22"/>
              <w:shd w:val="clear" w:color="auto" w:fill="auto"/>
              <w:spacing w:after="60" w:line="280" w:lineRule="exact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3.2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Фіксація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документів</w:t>
            </w:r>
            <w:proofErr w:type="spellEnd"/>
            <w:r>
              <w:rPr>
                <w:rFonts w:eastAsia="Arial Unicode MS"/>
              </w:rPr>
              <w:t>;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Набір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аксесуарів</w:t>
            </w:r>
            <w:proofErr w:type="spellEnd"/>
            <w:r w:rsidRPr="00FA7855">
              <w:rPr>
                <w:rFonts w:eastAsia="Arial Unicode MS"/>
              </w:rPr>
              <w:t xml:space="preserve"> для </w:t>
            </w:r>
            <w:proofErr w:type="spellStart"/>
            <w:r w:rsidRPr="00FA7855">
              <w:rPr>
                <w:rFonts w:eastAsia="Arial Unicode MS"/>
              </w:rPr>
              <w:t>фіксації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досліджуваних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документів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 w:rsidRPr="00FA7855">
              <w:rPr>
                <w:rFonts w:eastAsia="Arial Unicode MS"/>
              </w:rPr>
              <w:t xml:space="preserve">Для </w:t>
            </w:r>
            <w:proofErr w:type="spellStart"/>
            <w:r w:rsidRPr="00FA7855">
              <w:rPr>
                <w:rFonts w:eastAsia="Arial Unicode MS"/>
              </w:rPr>
              <w:t>можливості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фіксації</w:t>
            </w:r>
            <w:proofErr w:type="spellEnd"/>
            <w:r w:rsidRPr="00FA7855">
              <w:rPr>
                <w:rFonts w:eastAsia="Arial Unicode MS"/>
              </w:rPr>
              <w:t xml:space="preserve"> та </w:t>
            </w:r>
            <w:proofErr w:type="spellStart"/>
            <w:r w:rsidRPr="00FA7855">
              <w:rPr>
                <w:rFonts w:eastAsia="Arial Unicode MS"/>
              </w:rPr>
              <w:t>якісної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ілюстрація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елементів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захисту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Default="00825BD5" w:rsidP="00E07335">
            <w:pPr>
              <w:pStyle w:val="22"/>
              <w:shd w:val="clear" w:color="auto" w:fill="auto"/>
              <w:spacing w:after="60" w:line="280" w:lineRule="exact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t>Зміна</w:t>
            </w:r>
            <w:proofErr w:type="spellEnd"/>
            <w:r w:rsidRPr="00FA7855">
              <w:rPr>
                <w:rFonts w:eastAsia="Arial Unicode MS"/>
              </w:rPr>
              <w:t xml:space="preserve"> кута документу.</w:t>
            </w:r>
          </w:p>
        </w:tc>
        <w:tc>
          <w:tcPr>
            <w:tcW w:w="4291" w:type="dxa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 w:rsidRPr="00FA7855">
              <w:rPr>
                <w:rFonts w:eastAsia="Arial Unicode MS"/>
              </w:rPr>
              <w:t xml:space="preserve">Плита для </w:t>
            </w:r>
            <w:proofErr w:type="spellStart"/>
            <w:r w:rsidRPr="00FA7855">
              <w:rPr>
                <w:rFonts w:eastAsia="Arial Unicode MS"/>
              </w:rPr>
              <w:t>зміни</w:t>
            </w:r>
            <w:proofErr w:type="spellEnd"/>
            <w:r w:rsidRPr="00FA7855">
              <w:rPr>
                <w:rFonts w:eastAsia="Arial Unicode MS"/>
              </w:rPr>
              <w:t xml:space="preserve"> кута </w:t>
            </w:r>
            <w:proofErr w:type="spellStart"/>
            <w:r w:rsidRPr="00FA7855">
              <w:rPr>
                <w:rFonts w:eastAsia="Arial Unicode MS"/>
              </w:rPr>
              <w:t>огляду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досліджуваних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документів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  <w:tc>
          <w:tcPr>
            <w:tcW w:w="2900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 w:rsidRPr="00FA7855">
              <w:rPr>
                <w:rFonts w:eastAsia="Arial Unicode MS"/>
              </w:rPr>
              <w:t xml:space="preserve">Для </w:t>
            </w:r>
            <w:proofErr w:type="spellStart"/>
            <w:r w:rsidRPr="00FA7855">
              <w:rPr>
                <w:rFonts w:eastAsia="Arial Unicode MS"/>
              </w:rPr>
              <w:t>зручності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дослідження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об’єкта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</w:tr>
      <w:tr w:rsidR="00825BD5" w:rsidRPr="00FA7855" w:rsidTr="00E07335">
        <w:trPr>
          <w:jc w:val="center"/>
        </w:trPr>
        <w:tc>
          <w:tcPr>
            <w:tcW w:w="682" w:type="dxa"/>
            <w:vAlign w:val="center"/>
          </w:tcPr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2278" w:type="dxa"/>
            <w:vAlign w:val="center"/>
          </w:tcPr>
          <w:p w:rsidR="00825BD5" w:rsidRPr="00FA7855" w:rsidRDefault="00825BD5" w:rsidP="00E07335">
            <w:pPr>
              <w:pStyle w:val="TableParagraph"/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станції:</w:t>
            </w:r>
          </w:p>
          <w:p w:rsidR="00825BD5" w:rsidRPr="00FA785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t>операційна</w:t>
            </w:r>
            <w:proofErr w:type="spellEnd"/>
            <w:r w:rsidRPr="00FA7855">
              <w:t xml:space="preserve"> система та </w:t>
            </w:r>
            <w:proofErr w:type="spellStart"/>
            <w:r w:rsidRPr="00FA7855">
              <w:lastRenderedPageBreak/>
              <w:t>ліцензійне</w:t>
            </w:r>
            <w:proofErr w:type="spellEnd"/>
            <w:r w:rsidRPr="00FA7855">
              <w:t xml:space="preserve"> </w:t>
            </w:r>
            <w:proofErr w:type="spellStart"/>
            <w:r w:rsidRPr="00FA7855">
              <w:t>програмне</w:t>
            </w:r>
            <w:proofErr w:type="spellEnd"/>
            <w:r w:rsidRPr="00FA7855">
              <w:t xml:space="preserve"> </w:t>
            </w:r>
            <w:proofErr w:type="spellStart"/>
            <w:r w:rsidRPr="00FA7855">
              <w:t>забезпечення</w:t>
            </w:r>
            <w:proofErr w:type="spellEnd"/>
            <w:r w:rsidRPr="00FA7855">
              <w:t>.</w:t>
            </w:r>
          </w:p>
        </w:tc>
        <w:tc>
          <w:tcPr>
            <w:tcW w:w="4291" w:type="dxa"/>
          </w:tcPr>
          <w:p w:rsidR="00825BD5" w:rsidRPr="0010608B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10608B">
              <w:rPr>
                <w:rFonts w:eastAsia="Arial Unicode MS"/>
              </w:rPr>
              <w:lastRenderedPageBreak/>
              <w:t>Персональний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комп’ютер</w:t>
            </w:r>
            <w:proofErr w:type="spellEnd"/>
            <w:r w:rsidRPr="0010608B">
              <w:rPr>
                <w:rFonts w:eastAsia="Arial Unicode MS"/>
              </w:rPr>
              <w:t xml:space="preserve"> з </w:t>
            </w:r>
            <w:proofErr w:type="spellStart"/>
            <w:r w:rsidRPr="0010608B">
              <w:rPr>
                <w:rFonts w:eastAsia="Arial Unicode MS"/>
              </w:rPr>
              <w:t>встановленим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необхідним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ліцензійним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програмним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забезпеченнями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достатньої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lastRenderedPageBreak/>
              <w:t>конфігурації</w:t>
            </w:r>
            <w:proofErr w:type="spellEnd"/>
            <w:r w:rsidRPr="0010608B">
              <w:rPr>
                <w:rFonts w:eastAsia="Arial Unicode MS"/>
              </w:rPr>
              <w:t xml:space="preserve"> для </w:t>
            </w:r>
            <w:proofErr w:type="spellStart"/>
            <w:r w:rsidRPr="0010608B">
              <w:rPr>
                <w:rFonts w:eastAsia="Arial Unicode MS"/>
              </w:rPr>
              <w:t>роботи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приладу</w:t>
            </w:r>
            <w:proofErr w:type="spellEnd"/>
            <w:r w:rsidRPr="0010608B">
              <w:rPr>
                <w:rFonts w:eastAsia="Arial Unicode MS"/>
              </w:rPr>
              <w:t xml:space="preserve"> не </w:t>
            </w:r>
            <w:proofErr w:type="spellStart"/>
            <w:r w:rsidRPr="0010608B">
              <w:rPr>
                <w:rFonts w:eastAsia="Arial Unicode MS"/>
              </w:rPr>
              <w:t>гірше</w:t>
            </w:r>
            <w:proofErr w:type="spellEnd"/>
            <w:r w:rsidRPr="0010608B">
              <w:rPr>
                <w:rFonts w:eastAsia="Arial Unicode M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ніж</w:t>
            </w:r>
            <w:proofErr w:type="spellEnd"/>
            <w:r w:rsidRPr="0010608B">
              <w:rPr>
                <w:rFonts w:eastAsia="Arial Unicode MS"/>
              </w:rPr>
              <w:t>:</w:t>
            </w:r>
          </w:p>
          <w:p w:rsidR="00825BD5" w:rsidRPr="00825BD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  <w:lang w:val="en-US"/>
              </w:rPr>
            </w:pPr>
            <w:r w:rsidRPr="00825BD5">
              <w:rPr>
                <w:rFonts w:eastAsia="Arial Unicode MS"/>
                <w:lang w:val="en-US"/>
              </w:rPr>
              <w:t>Intel i</w:t>
            </w:r>
            <w:r w:rsidRPr="0010608B">
              <w:rPr>
                <w:rFonts w:eastAsia="Arial Unicode MS"/>
                <w:lang w:val="en-US"/>
              </w:rPr>
              <w:t>3</w:t>
            </w:r>
            <w:r w:rsidRPr="00825BD5">
              <w:rPr>
                <w:rFonts w:eastAsia="Arial Unicode MS"/>
                <w:lang w:val="en-US"/>
              </w:rPr>
              <w:t xml:space="preserve"> processor 3.0 GHz;</w:t>
            </w:r>
          </w:p>
          <w:p w:rsidR="00825BD5" w:rsidRPr="00825BD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  <w:lang w:val="en-US"/>
              </w:rPr>
            </w:pPr>
            <w:r w:rsidRPr="00825BD5">
              <w:rPr>
                <w:rFonts w:eastAsia="Arial Unicode MS"/>
                <w:lang w:val="en-US"/>
              </w:rPr>
              <w:t>4GB RAM; 500 GB HDD;</w:t>
            </w:r>
          </w:p>
          <w:p w:rsidR="00825BD5" w:rsidRPr="00825BD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  <w:lang w:val="en-US"/>
              </w:rPr>
            </w:pPr>
            <w:r w:rsidRPr="00825BD5">
              <w:rPr>
                <w:rFonts w:eastAsia="Arial Unicode MS"/>
                <w:lang w:val="en-US"/>
              </w:rPr>
              <w:t>PCI-Express slot (Full height);</w:t>
            </w:r>
          </w:p>
          <w:p w:rsidR="00825BD5" w:rsidRPr="00825BD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  <w:lang w:val="en-US"/>
              </w:rPr>
            </w:pPr>
            <w:r w:rsidRPr="00825BD5">
              <w:rPr>
                <w:rFonts w:eastAsia="Arial Unicode MS"/>
                <w:lang w:val="en-US"/>
              </w:rPr>
              <w:t xml:space="preserve">Min 256MB Graphics (on board or Card); </w:t>
            </w:r>
            <w:proofErr w:type="spellStart"/>
            <w:r w:rsidRPr="0010608B">
              <w:rPr>
                <w:rFonts w:eastAsia="Arial Unicode MS"/>
              </w:rPr>
              <w:t>ліцензійна</w:t>
            </w:r>
            <w:proofErr w:type="spellEnd"/>
            <w:r w:rsidRPr="00825BD5">
              <w:rPr>
                <w:rFonts w:eastAsia="Arial Unicode MS"/>
                <w:lang w:val="en-US"/>
              </w:rPr>
              <w:t xml:space="preserve"> Windows 10 (64 bit); </w:t>
            </w:r>
            <w:proofErr w:type="spellStart"/>
            <w:r w:rsidRPr="0010608B">
              <w:rPr>
                <w:rFonts w:eastAsia="Arial Unicode MS"/>
              </w:rPr>
              <w:t>монітор</w:t>
            </w:r>
            <w:proofErr w:type="spellEnd"/>
            <w:r w:rsidRPr="00825BD5">
              <w:rPr>
                <w:rFonts w:eastAsia="Arial Unicode MS"/>
                <w:lang w:val="en-US"/>
              </w:rPr>
              <w:t xml:space="preserve"> </w:t>
            </w:r>
            <w:r w:rsidRPr="0010608B">
              <w:rPr>
                <w:rFonts w:eastAsia="Arial Unicode MS"/>
              </w:rPr>
              <w:t>з</w:t>
            </w:r>
            <w:r w:rsidRPr="00825BD5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діагоналлю</w:t>
            </w:r>
            <w:proofErr w:type="spellEnd"/>
            <w:r w:rsidRPr="00825BD5">
              <w:rPr>
                <w:rFonts w:eastAsia="Arial Unicode MS"/>
                <w:lang w:val="en-US"/>
              </w:rPr>
              <w:t xml:space="preserve"> </w:t>
            </w:r>
            <w:r w:rsidRPr="0010608B">
              <w:rPr>
                <w:rFonts w:eastAsia="Arial Unicode MS"/>
              </w:rPr>
              <w:t>не</w:t>
            </w:r>
            <w:r w:rsidRPr="00825BD5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менше</w:t>
            </w:r>
            <w:proofErr w:type="spellEnd"/>
            <w:r w:rsidRPr="00825BD5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10608B">
              <w:rPr>
                <w:rFonts w:eastAsia="Arial Unicode MS"/>
              </w:rPr>
              <w:t>ніж</w:t>
            </w:r>
            <w:proofErr w:type="spellEnd"/>
            <w:r w:rsidRPr="00825BD5">
              <w:rPr>
                <w:rFonts w:eastAsia="Arial Unicode MS"/>
                <w:lang w:val="en-US"/>
              </w:rPr>
              <w:t xml:space="preserve"> 27 </w:t>
            </w:r>
            <w:proofErr w:type="spellStart"/>
            <w:r w:rsidRPr="0010608B">
              <w:rPr>
                <w:rFonts w:eastAsia="Arial Unicode MS"/>
              </w:rPr>
              <w:t>дюймів</w:t>
            </w:r>
            <w:proofErr w:type="spellEnd"/>
            <w:r w:rsidRPr="00825BD5">
              <w:rPr>
                <w:rFonts w:eastAsia="Arial Unicode MS"/>
                <w:lang w:val="en-US"/>
              </w:rPr>
              <w:t xml:space="preserve">, </w:t>
            </w:r>
            <w:proofErr w:type="spellStart"/>
            <w:r w:rsidRPr="0010608B">
              <w:rPr>
                <w:rFonts w:eastAsia="Arial Unicode MS"/>
              </w:rPr>
              <w:t>клавіатура</w:t>
            </w:r>
            <w:proofErr w:type="spellEnd"/>
            <w:r w:rsidRPr="00825BD5">
              <w:rPr>
                <w:rFonts w:eastAsia="Arial Unicode MS"/>
                <w:lang w:val="en-US"/>
              </w:rPr>
              <w:t xml:space="preserve">, </w:t>
            </w:r>
            <w:r w:rsidRPr="0010608B">
              <w:rPr>
                <w:rFonts w:eastAsia="Arial Unicode MS"/>
              </w:rPr>
              <w:t>мишка</w:t>
            </w:r>
            <w:r w:rsidRPr="00825BD5">
              <w:rPr>
                <w:rFonts w:eastAsia="Arial Unicode MS"/>
                <w:lang w:val="en-US"/>
              </w:rPr>
              <w:t>.</w:t>
            </w:r>
          </w:p>
        </w:tc>
        <w:tc>
          <w:tcPr>
            <w:tcW w:w="2900" w:type="dxa"/>
            <w:vAlign w:val="center"/>
          </w:tcPr>
          <w:p w:rsidR="00825BD5" w:rsidRPr="00825BD5" w:rsidRDefault="00825BD5" w:rsidP="00E07335">
            <w:pPr>
              <w:pStyle w:val="30"/>
              <w:shd w:val="clear" w:color="auto" w:fill="auto"/>
              <w:jc w:val="both"/>
              <w:rPr>
                <w:rFonts w:eastAsia="Arial Unicode MS"/>
              </w:rPr>
            </w:pPr>
            <w:proofErr w:type="spellStart"/>
            <w:r w:rsidRPr="00FA7855">
              <w:rPr>
                <w:rFonts w:eastAsia="Arial Unicode MS"/>
              </w:rPr>
              <w:lastRenderedPageBreak/>
              <w:t>Підключення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приладу</w:t>
            </w:r>
            <w:proofErr w:type="spellEnd"/>
            <w:r w:rsidRPr="00FA7855">
              <w:rPr>
                <w:rFonts w:eastAsia="Arial Unicode MS"/>
              </w:rPr>
              <w:t xml:space="preserve">, </w:t>
            </w:r>
            <w:proofErr w:type="spellStart"/>
            <w:r w:rsidRPr="00FA7855">
              <w:rPr>
                <w:rFonts w:eastAsia="Arial Unicode MS"/>
              </w:rPr>
              <w:t>формування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окремого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робочого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місця</w:t>
            </w:r>
            <w:proofErr w:type="spellEnd"/>
            <w:r w:rsidRPr="00FA7855">
              <w:rPr>
                <w:rFonts w:eastAsia="Arial Unicode MS"/>
              </w:rPr>
              <w:t xml:space="preserve"> для </w:t>
            </w:r>
            <w:proofErr w:type="spellStart"/>
            <w:r w:rsidRPr="00FA7855">
              <w:rPr>
                <w:rFonts w:eastAsia="Arial Unicode MS"/>
              </w:rPr>
              <w:t>можливості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lastRenderedPageBreak/>
              <w:t>швидкої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обробки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отриманих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зображень</w:t>
            </w:r>
            <w:proofErr w:type="spellEnd"/>
            <w:r w:rsidRPr="00FA7855">
              <w:rPr>
                <w:rFonts w:eastAsia="Arial Unicode MS"/>
              </w:rPr>
              <w:t xml:space="preserve">, </w:t>
            </w:r>
            <w:proofErr w:type="spellStart"/>
            <w:r w:rsidRPr="00FA7855">
              <w:rPr>
                <w:rFonts w:eastAsia="Arial Unicode MS"/>
              </w:rPr>
              <w:t>проведення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порівнянь</w:t>
            </w:r>
            <w:proofErr w:type="spellEnd"/>
            <w:r w:rsidRPr="00FA7855">
              <w:rPr>
                <w:rFonts w:eastAsia="Arial Unicode MS"/>
              </w:rPr>
              <w:t xml:space="preserve"> </w:t>
            </w:r>
            <w:proofErr w:type="spellStart"/>
            <w:r w:rsidRPr="00FA7855">
              <w:rPr>
                <w:rFonts w:eastAsia="Arial Unicode MS"/>
              </w:rPr>
              <w:t>досліджень</w:t>
            </w:r>
            <w:proofErr w:type="spellEnd"/>
            <w:r w:rsidRPr="00FA7855">
              <w:rPr>
                <w:rFonts w:eastAsia="Arial Unicode MS"/>
              </w:rPr>
              <w:t xml:space="preserve">, </w:t>
            </w:r>
            <w:proofErr w:type="spellStart"/>
            <w:r w:rsidRPr="00FA7855">
              <w:rPr>
                <w:rFonts w:eastAsia="Arial Unicode MS"/>
              </w:rPr>
              <w:t>формування</w:t>
            </w:r>
            <w:proofErr w:type="spellEnd"/>
            <w:r w:rsidRPr="00FA7855">
              <w:rPr>
                <w:rFonts w:eastAsia="Arial Unicode MS"/>
              </w:rPr>
              <w:t xml:space="preserve"> баз, </w:t>
            </w:r>
            <w:proofErr w:type="spellStart"/>
            <w:r w:rsidRPr="00FA7855">
              <w:rPr>
                <w:rFonts w:eastAsia="Arial Unicode MS"/>
              </w:rPr>
              <w:t>колекцій</w:t>
            </w:r>
            <w:proofErr w:type="spellEnd"/>
            <w:r w:rsidRPr="00FA7855">
              <w:rPr>
                <w:rFonts w:eastAsia="Arial Unicode MS"/>
              </w:rPr>
              <w:t>.</w:t>
            </w:r>
          </w:p>
        </w:tc>
      </w:tr>
    </w:tbl>
    <w:p w:rsidR="00825BD5" w:rsidRPr="00DA3812" w:rsidRDefault="00825BD5" w:rsidP="00825BD5">
      <w:pPr>
        <w:rPr>
          <w:sz w:val="16"/>
          <w:szCs w:val="16"/>
        </w:rPr>
      </w:pPr>
    </w:p>
    <w:p w:rsidR="00825BD5" w:rsidRPr="007073A0" w:rsidRDefault="00825BD5" w:rsidP="00825BD5">
      <w:pPr>
        <w:pStyle w:val="20"/>
        <w:shd w:val="clear" w:color="auto" w:fill="auto"/>
        <w:spacing w:before="0" w:line="240" w:lineRule="auto"/>
        <w:ind w:left="260"/>
      </w:pPr>
      <w:r>
        <w:br w:type="column"/>
      </w:r>
      <w:proofErr w:type="spellStart"/>
      <w:r w:rsidRPr="007073A0">
        <w:lastRenderedPageBreak/>
        <w:t>Обґрунтування</w:t>
      </w:r>
      <w:proofErr w:type="spellEnd"/>
    </w:p>
    <w:p w:rsidR="00825BD5" w:rsidRDefault="00825BD5" w:rsidP="00825BD5">
      <w:pPr>
        <w:pStyle w:val="40"/>
        <w:shd w:val="clear" w:color="auto" w:fill="auto"/>
        <w:spacing w:line="240" w:lineRule="auto"/>
        <w:ind w:left="1180"/>
      </w:pPr>
      <w:proofErr w:type="spellStart"/>
      <w:r w:rsidRPr="007073A0">
        <w:t>розміру</w:t>
      </w:r>
      <w:proofErr w:type="spellEnd"/>
      <w:r w:rsidRPr="007073A0">
        <w:t xml:space="preserve"> бюджетного </w:t>
      </w:r>
      <w:proofErr w:type="spellStart"/>
      <w:r w:rsidRPr="007073A0">
        <w:t>призначення</w:t>
      </w:r>
      <w:proofErr w:type="spellEnd"/>
      <w:r w:rsidRPr="007073A0">
        <w:t xml:space="preserve"> та</w:t>
      </w:r>
    </w:p>
    <w:p w:rsidR="00825BD5" w:rsidRPr="00825BD5" w:rsidRDefault="00825BD5" w:rsidP="00825BD5">
      <w:pPr>
        <w:pStyle w:val="40"/>
        <w:shd w:val="clear" w:color="auto" w:fill="auto"/>
        <w:spacing w:line="240" w:lineRule="auto"/>
        <w:ind w:left="1180"/>
      </w:pPr>
      <w:proofErr w:type="spellStart"/>
      <w:r w:rsidRPr="007073A0">
        <w:t>очікуваної</w:t>
      </w:r>
      <w:proofErr w:type="spellEnd"/>
      <w:r w:rsidRPr="007073A0">
        <w:t xml:space="preserve"> </w:t>
      </w:r>
      <w:proofErr w:type="spellStart"/>
      <w:r w:rsidRPr="007073A0">
        <w:t>вартості</w:t>
      </w:r>
      <w:proofErr w:type="spellEnd"/>
      <w:r>
        <w:rPr>
          <w:lang w:val="uk-UA"/>
        </w:rPr>
        <w:t xml:space="preserve"> </w:t>
      </w:r>
      <w:r w:rsidRPr="00825BD5">
        <w:t xml:space="preserve">предмета </w:t>
      </w:r>
      <w:proofErr w:type="spellStart"/>
      <w:r w:rsidRPr="00825BD5">
        <w:t>закупівлі</w:t>
      </w:r>
      <w:proofErr w:type="spellEnd"/>
    </w:p>
    <w:p w:rsidR="00825BD5" w:rsidRPr="00825BD5" w:rsidRDefault="00825BD5" w:rsidP="00825BD5">
      <w:pPr>
        <w:pStyle w:val="40"/>
        <w:shd w:val="clear" w:color="auto" w:fill="auto"/>
        <w:tabs>
          <w:tab w:val="left" w:leader="underscore" w:pos="7975"/>
        </w:tabs>
        <w:spacing w:line="240" w:lineRule="auto"/>
        <w:rPr>
          <w:bCs w:val="0"/>
        </w:rPr>
      </w:pPr>
      <w:bookmarkStart w:id="2" w:name="_Hlk67296855"/>
      <w:bookmarkStart w:id="3" w:name="bookmark6"/>
      <w:r w:rsidRPr="00825BD5">
        <w:rPr>
          <w:bCs w:val="0"/>
        </w:rPr>
        <w:t xml:space="preserve">Код ДК 021:2015 – 38630000-0 </w:t>
      </w:r>
      <w:proofErr w:type="spellStart"/>
      <w:r w:rsidRPr="00825BD5">
        <w:rPr>
          <w:bCs w:val="0"/>
        </w:rPr>
        <w:t>Астрономічні</w:t>
      </w:r>
      <w:proofErr w:type="spellEnd"/>
      <w:r w:rsidRPr="00825BD5">
        <w:rPr>
          <w:bCs w:val="0"/>
        </w:rPr>
        <w:t xml:space="preserve"> та </w:t>
      </w:r>
      <w:proofErr w:type="spellStart"/>
      <w:r w:rsidRPr="00825BD5">
        <w:rPr>
          <w:bCs w:val="0"/>
        </w:rPr>
        <w:t>оптичні</w:t>
      </w:r>
      <w:proofErr w:type="spellEnd"/>
      <w:r w:rsidRPr="00825BD5">
        <w:rPr>
          <w:bCs w:val="0"/>
        </w:rPr>
        <w:t xml:space="preserve"> </w:t>
      </w:r>
      <w:proofErr w:type="spellStart"/>
      <w:r w:rsidRPr="00825BD5">
        <w:rPr>
          <w:bCs w:val="0"/>
        </w:rPr>
        <w:t>прилади</w:t>
      </w:r>
      <w:proofErr w:type="spellEnd"/>
    </w:p>
    <w:p w:rsidR="00825BD5" w:rsidRPr="00825BD5" w:rsidRDefault="00825BD5" w:rsidP="00825BD5">
      <w:pPr>
        <w:pStyle w:val="40"/>
        <w:shd w:val="clear" w:color="auto" w:fill="auto"/>
        <w:tabs>
          <w:tab w:val="left" w:leader="underscore" w:pos="7975"/>
        </w:tabs>
        <w:spacing w:line="240" w:lineRule="auto"/>
        <w:rPr>
          <w:bCs w:val="0"/>
        </w:rPr>
      </w:pPr>
      <w:r w:rsidRPr="00825BD5">
        <w:rPr>
          <w:bCs w:val="0"/>
        </w:rPr>
        <w:t>(</w:t>
      </w:r>
      <w:proofErr w:type="spellStart"/>
      <w:r w:rsidRPr="00825BD5">
        <w:rPr>
          <w:bCs w:val="0"/>
        </w:rPr>
        <w:t>Відеоспектральний</w:t>
      </w:r>
      <w:proofErr w:type="spellEnd"/>
      <w:r w:rsidRPr="00825BD5">
        <w:rPr>
          <w:bCs w:val="0"/>
        </w:rPr>
        <w:t xml:space="preserve"> компаратор з модулем </w:t>
      </w:r>
      <w:proofErr w:type="spellStart"/>
      <w:r w:rsidRPr="00825BD5">
        <w:rPr>
          <w:bCs w:val="0"/>
        </w:rPr>
        <w:t>зчитувача</w:t>
      </w:r>
      <w:proofErr w:type="spellEnd"/>
      <w:r w:rsidRPr="00825BD5">
        <w:rPr>
          <w:bCs w:val="0"/>
        </w:rPr>
        <w:t xml:space="preserve"> </w:t>
      </w:r>
      <w:proofErr w:type="spellStart"/>
      <w:r w:rsidRPr="00825BD5">
        <w:rPr>
          <w:bCs w:val="0"/>
        </w:rPr>
        <w:t>магнітних</w:t>
      </w:r>
      <w:proofErr w:type="spellEnd"/>
      <w:r w:rsidRPr="00825BD5">
        <w:rPr>
          <w:bCs w:val="0"/>
        </w:rPr>
        <w:t xml:space="preserve"> </w:t>
      </w:r>
      <w:proofErr w:type="spellStart"/>
      <w:r w:rsidRPr="00825BD5">
        <w:rPr>
          <w:bCs w:val="0"/>
        </w:rPr>
        <w:t>чорнил</w:t>
      </w:r>
      <w:proofErr w:type="spellEnd"/>
      <w:r w:rsidRPr="00825BD5">
        <w:rPr>
          <w:bCs w:val="0"/>
        </w:rPr>
        <w:t>)</w:t>
      </w:r>
    </w:p>
    <w:bookmarkEnd w:id="2"/>
    <w:p w:rsidR="00825BD5" w:rsidRPr="007073A0" w:rsidRDefault="00825BD5" w:rsidP="00825BD5">
      <w:pPr>
        <w:pStyle w:val="20"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</w:p>
    <w:p w:rsidR="00825BD5" w:rsidRPr="007073A0" w:rsidRDefault="00825BD5" w:rsidP="00825BD5">
      <w:pPr>
        <w:pStyle w:val="20"/>
        <w:shd w:val="clear" w:color="auto" w:fill="auto"/>
        <w:tabs>
          <w:tab w:val="left" w:leader="underscore" w:pos="8456"/>
        </w:tabs>
        <w:spacing w:before="0" w:line="240" w:lineRule="auto"/>
        <w:ind w:left="920"/>
      </w:pPr>
      <w:r w:rsidRPr="007073A0">
        <w:t xml:space="preserve">(номер / </w:t>
      </w:r>
      <w:proofErr w:type="spellStart"/>
      <w:r w:rsidRPr="007073A0">
        <w:t>ідентифікатор</w:t>
      </w:r>
      <w:proofErr w:type="spellEnd"/>
      <w:r w:rsidRPr="007073A0">
        <w:t xml:space="preserve"> </w:t>
      </w:r>
      <w:proofErr w:type="spellStart"/>
      <w:r w:rsidRPr="007073A0">
        <w:t>закупівлі</w:t>
      </w:r>
      <w:proofErr w:type="spellEnd"/>
      <w:r w:rsidRPr="007073A0">
        <w:t xml:space="preserve"> </w:t>
      </w:r>
      <w:r w:rsidRPr="00825BD5">
        <w:rPr>
          <w:lang w:val="en-US" w:bidi="en-US"/>
        </w:rPr>
        <w:t>UA</w:t>
      </w:r>
      <w:r w:rsidRPr="00825BD5">
        <w:rPr>
          <w:lang w:bidi="en-US"/>
        </w:rPr>
        <w:t>-2021-06-04-005826-</w:t>
      </w:r>
      <w:r w:rsidRPr="00825BD5">
        <w:rPr>
          <w:lang w:val="en-US" w:bidi="en-US"/>
        </w:rPr>
        <w:t>b</w:t>
      </w:r>
      <w:r w:rsidRPr="007073A0">
        <w:t>)</w:t>
      </w:r>
      <w:bookmarkEnd w:id="3"/>
    </w:p>
    <w:p w:rsidR="00825BD5" w:rsidRPr="007073A0" w:rsidRDefault="00825BD5" w:rsidP="00825BD5">
      <w:pPr>
        <w:pStyle w:val="22"/>
        <w:shd w:val="clear" w:color="auto" w:fill="auto"/>
        <w:spacing w:after="0" w:line="240" w:lineRule="auto"/>
        <w:ind w:left="260"/>
      </w:pPr>
    </w:p>
    <w:p w:rsidR="00825BD5" w:rsidRPr="007073A0" w:rsidRDefault="00825BD5" w:rsidP="00825BD5">
      <w:pPr>
        <w:pStyle w:val="22"/>
        <w:shd w:val="clear" w:color="auto" w:fill="auto"/>
        <w:spacing w:after="0" w:line="240" w:lineRule="auto"/>
        <w:ind w:left="260"/>
      </w:pPr>
    </w:p>
    <w:p w:rsidR="00825BD5" w:rsidRPr="00C020C7" w:rsidRDefault="00C020C7" w:rsidP="00825BD5">
      <w:pPr>
        <w:pStyle w:val="22"/>
        <w:shd w:val="clear" w:color="auto" w:fill="auto"/>
        <w:spacing w:after="0" w:line="240" w:lineRule="auto"/>
        <w:ind w:left="260"/>
        <w:rPr>
          <w:sz w:val="28"/>
          <w:szCs w:val="28"/>
          <w:u w:val="single"/>
        </w:rPr>
      </w:pPr>
      <w:r w:rsidRPr="00C020C7">
        <w:rPr>
          <w:color w:val="000000" w:themeColor="text1"/>
          <w:sz w:val="28"/>
          <w:szCs w:val="28"/>
          <w:u w:val="single"/>
        </w:rPr>
        <w:t>4 142 000,00</w:t>
      </w:r>
      <w:r w:rsidR="00825BD5" w:rsidRPr="00C020C7">
        <w:rPr>
          <w:color w:val="000000" w:themeColor="text1"/>
          <w:sz w:val="28"/>
          <w:szCs w:val="28"/>
          <w:u w:val="single"/>
        </w:rPr>
        <w:t> </w:t>
      </w:r>
      <w:r w:rsidR="00825BD5" w:rsidRPr="00C020C7">
        <w:rPr>
          <w:sz w:val="28"/>
          <w:szCs w:val="28"/>
          <w:u w:val="single"/>
        </w:rPr>
        <w:t>грн.</w:t>
      </w:r>
    </w:p>
    <w:p w:rsidR="00825BD5" w:rsidRPr="007073A0" w:rsidRDefault="00825BD5" w:rsidP="00825BD5">
      <w:pPr>
        <w:pStyle w:val="ab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 w:rsidRPr="007073A0">
        <w:t>(</w:t>
      </w:r>
      <w:proofErr w:type="spellStart"/>
      <w:r w:rsidRPr="007073A0">
        <w:t>загальна</w:t>
      </w:r>
      <w:proofErr w:type="spellEnd"/>
      <w:r w:rsidRPr="007073A0">
        <w:t xml:space="preserve"> </w:t>
      </w:r>
      <w:proofErr w:type="spellStart"/>
      <w:r w:rsidRPr="007073A0">
        <w:t>очікувана</w:t>
      </w:r>
      <w:proofErr w:type="spellEnd"/>
      <w:r w:rsidRPr="007073A0">
        <w:t xml:space="preserve"> </w:t>
      </w:r>
      <w:proofErr w:type="spellStart"/>
      <w:r w:rsidRPr="007073A0">
        <w:t>вартість</w:t>
      </w:r>
      <w:proofErr w:type="spellEnd"/>
      <w:r w:rsidRPr="007073A0">
        <w:t xml:space="preserve"> предмета </w:t>
      </w:r>
      <w:proofErr w:type="spellStart"/>
      <w:r w:rsidRPr="007073A0">
        <w:t>закупівлі</w:t>
      </w:r>
      <w:proofErr w:type="spellEnd"/>
      <w:r w:rsidRPr="007073A0">
        <w:t>)</w:t>
      </w:r>
    </w:p>
    <w:p w:rsidR="00825BD5" w:rsidRPr="007073A0" w:rsidRDefault="00825BD5" w:rsidP="00825BD5">
      <w:pPr>
        <w:pStyle w:val="ab"/>
        <w:framePr w:w="9667" w:wrap="notBeside" w:vAnchor="text" w:hAnchor="text" w:xAlign="center" w:y="1"/>
        <w:shd w:val="clear" w:color="auto" w:fill="auto"/>
        <w:spacing w:line="190" w:lineRule="exact"/>
      </w:pPr>
    </w:p>
    <w:p w:rsidR="00825BD5" w:rsidRPr="007073A0" w:rsidRDefault="00825BD5" w:rsidP="00825BD5">
      <w:pPr>
        <w:framePr w:w="9667" w:wrap="notBeside" w:vAnchor="text" w:hAnchor="text" w:xAlign="center" w:y="1"/>
        <w:rPr>
          <w:sz w:val="2"/>
          <w:szCs w:val="2"/>
        </w:rPr>
      </w:pPr>
    </w:p>
    <w:p w:rsidR="00825BD5" w:rsidRPr="007073A0" w:rsidRDefault="00825BD5" w:rsidP="00825BD5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388"/>
        <w:gridCol w:w="2388"/>
        <w:gridCol w:w="4383"/>
      </w:tblGrid>
      <w:tr w:rsidR="00825BD5" w:rsidRPr="00843223" w:rsidTr="00E07335">
        <w:trPr>
          <w:jc w:val="center"/>
        </w:trPr>
        <w:tc>
          <w:tcPr>
            <w:tcW w:w="617" w:type="dxa"/>
            <w:vAlign w:val="center"/>
          </w:tcPr>
          <w:p w:rsidR="00825BD5" w:rsidRPr="00843223" w:rsidRDefault="00825BD5" w:rsidP="00E07335">
            <w:pPr>
              <w:pStyle w:val="22"/>
              <w:shd w:val="clear" w:color="auto" w:fill="auto"/>
              <w:spacing w:after="60" w:line="280" w:lineRule="exact"/>
              <w:rPr>
                <w:sz w:val="28"/>
                <w:szCs w:val="28"/>
              </w:rPr>
            </w:pPr>
            <w:r w:rsidRPr="00843223">
              <w:rPr>
                <w:rStyle w:val="214pt"/>
              </w:rPr>
              <w:t>№</w:t>
            </w:r>
          </w:p>
          <w:p w:rsidR="00825BD5" w:rsidRPr="00843223" w:rsidRDefault="00825BD5" w:rsidP="00E07335">
            <w:pPr>
              <w:pStyle w:val="30"/>
              <w:shd w:val="clear" w:color="auto" w:fill="auto"/>
              <w:jc w:val="center"/>
            </w:pPr>
            <w:proofErr w:type="spellStart"/>
            <w:r w:rsidRPr="00843223">
              <w:rPr>
                <w:rStyle w:val="214pt"/>
              </w:rPr>
              <w:t>з.п</w:t>
            </w:r>
            <w:proofErr w:type="spellEnd"/>
            <w:r w:rsidRPr="00843223">
              <w:rPr>
                <w:rStyle w:val="214pt"/>
              </w:rPr>
              <w:t>.</w:t>
            </w:r>
          </w:p>
        </w:tc>
        <w:tc>
          <w:tcPr>
            <w:tcW w:w="1646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center"/>
            </w:pPr>
            <w:r w:rsidRPr="00843223">
              <w:rPr>
                <w:rStyle w:val="214pt"/>
              </w:rPr>
              <w:t>Розмір бюджетного призначення*</w:t>
            </w:r>
          </w:p>
        </w:tc>
        <w:tc>
          <w:tcPr>
            <w:tcW w:w="1701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center"/>
            </w:pPr>
            <w:r w:rsidRPr="00843223">
              <w:rPr>
                <w:rStyle w:val="214pt"/>
              </w:rPr>
              <w:t>Очікувана вартість предмета закупівлі**</w:t>
            </w:r>
          </w:p>
        </w:tc>
        <w:tc>
          <w:tcPr>
            <w:tcW w:w="5812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center"/>
            </w:pPr>
            <w:r w:rsidRPr="00843223">
              <w:rPr>
                <w:rStyle w:val="214pt"/>
              </w:rPr>
              <w:t>Обґрунтування розміру очікуваної вартості***</w:t>
            </w:r>
          </w:p>
        </w:tc>
      </w:tr>
      <w:tr w:rsidR="00825BD5" w:rsidRPr="00843223" w:rsidTr="00E07335">
        <w:trPr>
          <w:jc w:val="center"/>
        </w:trPr>
        <w:tc>
          <w:tcPr>
            <w:tcW w:w="617" w:type="dxa"/>
            <w:vAlign w:val="center"/>
          </w:tcPr>
          <w:p w:rsidR="00825BD5" w:rsidRPr="00843223" w:rsidRDefault="00825BD5" w:rsidP="00E07335">
            <w:pPr>
              <w:pStyle w:val="22"/>
              <w:shd w:val="clear" w:color="auto" w:fill="auto"/>
              <w:spacing w:after="60" w:line="280" w:lineRule="exact"/>
              <w:rPr>
                <w:rStyle w:val="214pt"/>
              </w:rPr>
            </w:pPr>
            <w:r w:rsidRPr="00843223">
              <w:rPr>
                <w:rStyle w:val="214pt"/>
              </w:rPr>
              <w:t>1</w:t>
            </w:r>
          </w:p>
        </w:tc>
        <w:tc>
          <w:tcPr>
            <w:tcW w:w="1646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center"/>
              <w:rPr>
                <w:rStyle w:val="214pt"/>
              </w:rPr>
            </w:pPr>
            <w:r w:rsidRPr="00843223">
              <w:rPr>
                <w:rStyle w:val="214pt"/>
              </w:rPr>
              <w:t>2</w:t>
            </w:r>
          </w:p>
        </w:tc>
        <w:tc>
          <w:tcPr>
            <w:tcW w:w="1701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center"/>
              <w:rPr>
                <w:rStyle w:val="214pt"/>
              </w:rPr>
            </w:pPr>
            <w:r w:rsidRPr="00843223">
              <w:rPr>
                <w:rStyle w:val="214pt"/>
              </w:rPr>
              <w:t>3</w:t>
            </w:r>
          </w:p>
        </w:tc>
        <w:tc>
          <w:tcPr>
            <w:tcW w:w="5812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center"/>
              <w:rPr>
                <w:rStyle w:val="214pt"/>
              </w:rPr>
            </w:pPr>
            <w:r w:rsidRPr="00843223">
              <w:rPr>
                <w:rStyle w:val="214pt"/>
              </w:rPr>
              <w:t>4</w:t>
            </w:r>
          </w:p>
        </w:tc>
      </w:tr>
      <w:tr w:rsidR="00825BD5" w:rsidRPr="00843223" w:rsidTr="00E07335">
        <w:trPr>
          <w:jc w:val="center"/>
        </w:trPr>
        <w:tc>
          <w:tcPr>
            <w:tcW w:w="617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center"/>
            </w:pPr>
          </w:p>
        </w:tc>
        <w:tc>
          <w:tcPr>
            <w:tcW w:w="1646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ind w:firstLine="181"/>
              <w:jc w:val="center"/>
              <w:rPr>
                <w:rStyle w:val="214pt"/>
                <w:highlight w:val="yellow"/>
              </w:rPr>
            </w:pPr>
            <w:r w:rsidRPr="00FE330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 </w:t>
            </w:r>
            <w:r w:rsidRPr="00FE330A">
              <w:rPr>
                <w:color w:val="000000" w:themeColor="text1"/>
              </w:rPr>
              <w:t>142</w:t>
            </w:r>
            <w:r>
              <w:rPr>
                <w:color w:val="000000" w:themeColor="text1"/>
              </w:rPr>
              <w:t> </w:t>
            </w:r>
            <w:r w:rsidRPr="00FE330A">
              <w:rPr>
                <w:color w:val="000000" w:themeColor="text1"/>
              </w:rPr>
              <w:t>000</w:t>
            </w:r>
            <w:r w:rsidRPr="00843223">
              <w:rPr>
                <w:color w:val="000000" w:themeColor="text1"/>
              </w:rPr>
              <w:t>,</w:t>
            </w:r>
            <w:r w:rsidRPr="00843223">
              <w:rPr>
                <w:color w:val="000000" w:themeColor="text1"/>
                <w:lang w:val="en-US"/>
              </w:rPr>
              <w:t>00</w:t>
            </w:r>
            <w:r w:rsidRPr="00843223">
              <w:rPr>
                <w:color w:val="000000" w:themeColor="text1"/>
              </w:rPr>
              <w:t> </w:t>
            </w:r>
            <w:r w:rsidRPr="00843223">
              <w:rPr>
                <w:color w:val="000000" w:themeColor="text1"/>
                <w:w w:val="95"/>
              </w:rPr>
              <w:t>грн. (з ПДВ)</w:t>
            </w:r>
          </w:p>
        </w:tc>
        <w:tc>
          <w:tcPr>
            <w:tcW w:w="1701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ind w:firstLine="181"/>
              <w:jc w:val="both"/>
              <w:rPr>
                <w:rStyle w:val="214pt"/>
                <w:highlight w:val="yellow"/>
                <w:lang w:val="en-US"/>
              </w:rPr>
            </w:pPr>
          </w:p>
          <w:p w:rsidR="00825BD5" w:rsidRPr="00843223" w:rsidRDefault="00825BD5" w:rsidP="00E07335">
            <w:pPr>
              <w:pStyle w:val="30"/>
              <w:shd w:val="clear" w:color="auto" w:fill="auto"/>
              <w:ind w:firstLine="181"/>
              <w:jc w:val="center"/>
              <w:rPr>
                <w:rStyle w:val="214pt"/>
                <w:highlight w:val="yellow"/>
                <w:lang w:val="en-US"/>
              </w:rPr>
            </w:pPr>
            <w:r w:rsidRPr="00FE330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 </w:t>
            </w:r>
            <w:r w:rsidRPr="00FE330A">
              <w:rPr>
                <w:color w:val="000000" w:themeColor="text1"/>
              </w:rPr>
              <w:t>142</w:t>
            </w:r>
            <w:r>
              <w:rPr>
                <w:color w:val="000000" w:themeColor="text1"/>
              </w:rPr>
              <w:t> </w:t>
            </w:r>
            <w:r w:rsidRPr="00FE330A">
              <w:rPr>
                <w:color w:val="000000" w:themeColor="text1"/>
              </w:rPr>
              <w:t>000</w:t>
            </w:r>
            <w:r w:rsidRPr="00843223">
              <w:rPr>
                <w:color w:val="000000" w:themeColor="text1"/>
              </w:rPr>
              <w:t>,</w:t>
            </w:r>
            <w:r w:rsidRPr="00843223">
              <w:rPr>
                <w:color w:val="000000" w:themeColor="text1"/>
                <w:lang w:val="en-US"/>
              </w:rPr>
              <w:t>00</w:t>
            </w:r>
            <w:r w:rsidRPr="00843223">
              <w:rPr>
                <w:color w:val="000000" w:themeColor="text1"/>
              </w:rPr>
              <w:t> </w:t>
            </w:r>
            <w:r w:rsidRPr="00843223">
              <w:rPr>
                <w:color w:val="000000" w:themeColor="text1"/>
                <w:w w:val="95"/>
              </w:rPr>
              <w:t>грн. (з ПДВ)</w:t>
            </w:r>
          </w:p>
          <w:p w:rsidR="00825BD5" w:rsidRPr="00843223" w:rsidRDefault="00825BD5" w:rsidP="00E07335">
            <w:pPr>
              <w:pStyle w:val="30"/>
              <w:shd w:val="clear" w:color="auto" w:fill="auto"/>
              <w:jc w:val="center"/>
              <w:rPr>
                <w:rStyle w:val="214pt"/>
                <w:highlight w:val="yellow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825BD5" w:rsidRPr="00843223" w:rsidRDefault="00825BD5" w:rsidP="00E07335">
            <w:pPr>
              <w:pStyle w:val="30"/>
              <w:shd w:val="clear" w:color="auto" w:fill="auto"/>
              <w:jc w:val="both"/>
            </w:pPr>
            <w:proofErr w:type="spellStart"/>
            <w:r w:rsidRPr="00843223">
              <w:rPr>
                <w:color w:val="000000" w:themeColor="text1"/>
                <w:w w:val="95"/>
              </w:rPr>
              <w:t>Відповідно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r w:rsidRPr="00843223">
              <w:rPr>
                <w:color w:val="000000" w:themeColor="text1"/>
                <w:w w:val="95"/>
              </w:rPr>
              <w:t>до</w:t>
            </w:r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r w:rsidRPr="00843223">
              <w:rPr>
                <w:color w:val="000000" w:themeColor="text1"/>
                <w:w w:val="95"/>
              </w:rPr>
              <w:t>пункту</w:t>
            </w:r>
            <w:r w:rsidRPr="00825BD5">
              <w:rPr>
                <w:color w:val="000000" w:themeColor="text1"/>
                <w:w w:val="95"/>
                <w:lang w:val="en-US"/>
              </w:rPr>
              <w:t xml:space="preserve"> 1, </w:t>
            </w:r>
            <w:proofErr w:type="spellStart"/>
            <w:r w:rsidRPr="00843223">
              <w:rPr>
                <w:color w:val="000000" w:themeColor="text1"/>
                <w:w w:val="95"/>
              </w:rPr>
              <w:t>розділу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3 </w:t>
            </w:r>
            <w:r w:rsidRPr="00843223">
              <w:rPr>
                <w:color w:val="000000" w:themeColor="text1"/>
                <w:w w:val="95"/>
              </w:rPr>
              <w:t>наказу</w:t>
            </w:r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Мінекономіки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№ 275 </w:t>
            </w:r>
            <w:proofErr w:type="spellStart"/>
            <w:r w:rsidRPr="00843223">
              <w:rPr>
                <w:color w:val="000000" w:themeColor="text1"/>
                <w:w w:val="95"/>
              </w:rPr>
              <w:t>від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18.02.2020 «</w:t>
            </w:r>
            <w:r w:rsidRPr="00843223">
              <w:rPr>
                <w:color w:val="000000" w:themeColor="text1"/>
                <w:w w:val="95"/>
              </w:rPr>
              <w:t>Про</w:t>
            </w:r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затвердження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примірної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r w:rsidRPr="00843223">
              <w:rPr>
                <w:color w:val="000000" w:themeColor="text1"/>
                <w:w w:val="95"/>
              </w:rPr>
              <w:t>методики</w:t>
            </w:r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визначення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очікуваної</w:t>
            </w:r>
            <w:bookmarkStart w:id="4" w:name="_GoBack"/>
            <w:bookmarkEnd w:id="4"/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вартості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r w:rsidRPr="00843223">
              <w:rPr>
                <w:color w:val="000000" w:themeColor="text1"/>
                <w:w w:val="95"/>
              </w:rPr>
              <w:t>предмета</w:t>
            </w:r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закупівлі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» </w:t>
            </w:r>
            <w:proofErr w:type="spellStart"/>
            <w:r w:rsidRPr="00843223">
              <w:rPr>
                <w:color w:val="000000" w:themeColor="text1"/>
                <w:w w:val="95"/>
              </w:rPr>
              <w:t>очікувана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вартість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r w:rsidRPr="00843223">
              <w:rPr>
                <w:color w:val="000000" w:themeColor="text1"/>
                <w:w w:val="95"/>
              </w:rPr>
              <w:t>комплекту</w:t>
            </w:r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обладнання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proofErr w:type="spellStart"/>
            <w:r w:rsidRPr="00843223">
              <w:rPr>
                <w:color w:val="000000" w:themeColor="text1"/>
                <w:w w:val="95"/>
              </w:rPr>
              <w:t>складає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 </w:t>
            </w:r>
            <w:r w:rsidRPr="00825BD5">
              <w:rPr>
                <w:color w:val="000000" w:themeColor="text1"/>
                <w:lang w:val="en-US"/>
              </w:rPr>
              <w:t>2</w:t>
            </w:r>
            <w:r w:rsidRPr="00843223">
              <w:rPr>
                <w:color w:val="000000" w:themeColor="text1"/>
                <w:lang w:val="en-US"/>
              </w:rPr>
              <w:t> </w:t>
            </w:r>
            <w:r w:rsidRPr="00825BD5">
              <w:rPr>
                <w:color w:val="000000" w:themeColor="text1"/>
                <w:lang w:val="en-US"/>
              </w:rPr>
              <w:t>071</w:t>
            </w:r>
            <w:r w:rsidRPr="00843223">
              <w:rPr>
                <w:color w:val="000000" w:themeColor="text1"/>
                <w:lang w:val="en-US"/>
              </w:rPr>
              <w:t> </w:t>
            </w:r>
            <w:r w:rsidRPr="00825BD5">
              <w:rPr>
                <w:color w:val="000000" w:themeColor="text1"/>
                <w:lang w:val="en-US"/>
              </w:rPr>
              <w:t>000,</w:t>
            </w:r>
            <w:r w:rsidRPr="00843223">
              <w:rPr>
                <w:color w:val="000000" w:themeColor="text1"/>
                <w:lang w:val="en-US"/>
              </w:rPr>
              <w:t>00</w:t>
            </w:r>
            <w:r w:rsidRPr="00825BD5">
              <w:rPr>
                <w:color w:val="000000" w:themeColor="text1"/>
                <w:lang w:val="en-US"/>
              </w:rPr>
              <w:t> </w:t>
            </w:r>
            <w:proofErr w:type="spellStart"/>
            <w:r w:rsidRPr="00843223">
              <w:rPr>
                <w:color w:val="000000" w:themeColor="text1"/>
                <w:w w:val="95"/>
              </w:rPr>
              <w:t>грн</w:t>
            </w:r>
            <w:proofErr w:type="spellEnd"/>
            <w:r w:rsidRPr="00825BD5">
              <w:rPr>
                <w:color w:val="000000" w:themeColor="text1"/>
                <w:w w:val="95"/>
                <w:lang w:val="en-US"/>
              </w:rPr>
              <w:t xml:space="preserve">. </w:t>
            </w:r>
            <w:r w:rsidRPr="00843223">
              <w:rPr>
                <w:color w:val="000000" w:themeColor="text1"/>
                <w:w w:val="95"/>
              </w:rPr>
              <w:t>(з ПДВ)</w:t>
            </w:r>
            <w:r>
              <w:t xml:space="preserve"> </w:t>
            </w:r>
            <w:r w:rsidRPr="00F94276">
              <w:rPr>
                <w:color w:val="000000" w:themeColor="text1"/>
                <w:w w:val="95"/>
              </w:rPr>
              <w:t xml:space="preserve">та </w:t>
            </w:r>
            <w:proofErr w:type="spellStart"/>
            <w:r w:rsidRPr="00F94276">
              <w:rPr>
                <w:color w:val="000000" w:themeColor="text1"/>
                <w:w w:val="95"/>
              </w:rPr>
              <w:t>відповідно</w:t>
            </w:r>
            <w:proofErr w:type="spellEnd"/>
            <w:r w:rsidRPr="00F94276">
              <w:rPr>
                <w:color w:val="000000" w:themeColor="text1"/>
                <w:w w:val="95"/>
              </w:rPr>
              <w:t xml:space="preserve"> за 2 </w:t>
            </w:r>
            <w:proofErr w:type="spellStart"/>
            <w:r w:rsidRPr="00F94276">
              <w:rPr>
                <w:color w:val="000000" w:themeColor="text1"/>
                <w:w w:val="95"/>
              </w:rPr>
              <w:t>комплекти</w:t>
            </w:r>
            <w:proofErr w:type="spellEnd"/>
            <w:r w:rsidRPr="00F94276">
              <w:rPr>
                <w:color w:val="000000" w:themeColor="text1"/>
                <w:w w:val="95"/>
              </w:rPr>
              <w:t xml:space="preserve"> </w:t>
            </w:r>
            <w:r>
              <w:rPr>
                <w:color w:val="000000" w:themeColor="text1"/>
                <w:w w:val="95"/>
              </w:rPr>
              <w:t xml:space="preserve">становить </w:t>
            </w:r>
            <w:r w:rsidRPr="00F94276">
              <w:rPr>
                <w:color w:val="000000" w:themeColor="text1"/>
                <w:w w:val="95"/>
              </w:rPr>
              <w:t>4 142 000,00 грн.  (з ПДВ</w:t>
            </w:r>
            <w:proofErr w:type="gramStart"/>
            <w:r w:rsidRPr="00F94276">
              <w:rPr>
                <w:color w:val="000000" w:themeColor="text1"/>
                <w:w w:val="95"/>
              </w:rPr>
              <w:t>).</w:t>
            </w:r>
            <w:r w:rsidRPr="00843223">
              <w:rPr>
                <w:color w:val="000000" w:themeColor="text1"/>
                <w:w w:val="95"/>
              </w:rPr>
              <w:t>.</w:t>
            </w:r>
            <w:proofErr w:type="gramEnd"/>
          </w:p>
        </w:tc>
      </w:tr>
    </w:tbl>
    <w:p w:rsidR="00315D75" w:rsidRDefault="00315D75" w:rsidP="00825BD5">
      <w:pPr>
        <w:widowControl/>
      </w:pPr>
    </w:p>
    <w:sectPr w:rsidR="00315D75" w:rsidSect="00DA3812">
      <w:headerReference w:type="default" r:id="rId6"/>
      <w:pgSz w:w="11900" w:h="16840"/>
      <w:pgMar w:top="1134" w:right="567" w:bottom="1418" w:left="992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CC" w:rsidRDefault="008808CC">
      <w:r>
        <w:separator/>
      </w:r>
    </w:p>
  </w:endnote>
  <w:endnote w:type="continuationSeparator" w:id="0">
    <w:p w:rsidR="008808CC" w:rsidRDefault="008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CC" w:rsidRDefault="008808CC">
      <w:r>
        <w:separator/>
      </w:r>
    </w:p>
  </w:footnote>
  <w:footnote w:type="continuationSeparator" w:id="0">
    <w:p w:rsidR="008808CC" w:rsidRDefault="0088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7447"/>
      <w:docPartObj>
        <w:docPartGallery w:val="Page Numbers (Top of Page)"/>
        <w:docPartUnique/>
      </w:docPartObj>
    </w:sdtPr>
    <w:sdtEndPr/>
    <w:sdtContent>
      <w:p w:rsidR="00C12278" w:rsidRDefault="00825B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5F" w:rsidRPr="008A4A5F">
          <w:rPr>
            <w:noProof/>
            <w:lang w:val="ru-RU"/>
          </w:rPr>
          <w:t>5</w:t>
        </w:r>
        <w:r>
          <w:fldChar w:fldCharType="end"/>
        </w:r>
      </w:p>
    </w:sdtContent>
  </w:sdt>
  <w:p w:rsidR="00C12278" w:rsidRDefault="008808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5"/>
    <w:rsid w:val="00076914"/>
    <w:rsid w:val="00315D75"/>
    <w:rsid w:val="00825BD5"/>
    <w:rsid w:val="008808CC"/>
    <w:rsid w:val="008A4A5F"/>
    <w:rsid w:val="0099436E"/>
    <w:rsid w:val="00C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5985-7713-4CEC-9429-5467C34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5B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5B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825B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5B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5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825BD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25BD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825BD5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825B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825BD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table" w:styleId="a3">
    <w:name w:val="Table Grid"/>
    <w:basedOn w:val="a1"/>
    <w:uiPriority w:val="39"/>
    <w:rsid w:val="00825BD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825BD5"/>
    <w:pPr>
      <w:widowControl/>
      <w:spacing w:after="160"/>
      <w:ind w:left="720"/>
      <w:contextualSpacing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Абзац списка Знак"/>
    <w:link w:val="a4"/>
    <w:uiPriority w:val="1"/>
    <w:locked/>
    <w:rsid w:val="00825BD5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No Spacing"/>
    <w:uiPriority w:val="1"/>
    <w:qFormat/>
    <w:rsid w:val="00825BD5"/>
    <w:pPr>
      <w:spacing w:after="0" w:line="240" w:lineRule="auto"/>
    </w:pPr>
    <w:rPr>
      <w:lang w:val="uk-UA"/>
    </w:rPr>
  </w:style>
  <w:style w:type="character" w:customStyle="1" w:styleId="a7">
    <w:name w:val="Основной текст_"/>
    <w:basedOn w:val="a0"/>
    <w:link w:val="1"/>
    <w:rsid w:val="00825BD5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825BD5"/>
    <w:pPr>
      <w:spacing w:after="560" w:line="276" w:lineRule="auto"/>
      <w:ind w:firstLine="400"/>
    </w:pPr>
    <w:rPr>
      <w:rFonts w:asciiTheme="minorHAnsi" w:eastAsia="Times New Roman" w:hAnsiTheme="minorHAnsi" w:cstheme="minorBidi"/>
      <w:color w:val="auto"/>
      <w:sz w:val="26"/>
      <w:szCs w:val="26"/>
      <w:lang w:val="ru-RU" w:eastAsia="en-US" w:bidi="ar-SA"/>
    </w:rPr>
  </w:style>
  <w:style w:type="paragraph" w:styleId="a8">
    <w:name w:val="header"/>
    <w:basedOn w:val="a"/>
    <w:link w:val="a9"/>
    <w:uiPriority w:val="99"/>
    <w:unhideWhenUsed/>
    <w:rsid w:val="00825BD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BD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25BD5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a">
    <w:name w:val="Подпись к таблице_"/>
    <w:basedOn w:val="a0"/>
    <w:link w:val="ab"/>
    <w:rsid w:val="00825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25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2021-06-07T13:53:00Z</dcterms:created>
  <dcterms:modified xsi:type="dcterms:W3CDTF">2021-06-08T06:21:00Z</dcterms:modified>
</cp:coreProperties>
</file>