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021:2015 - 50410000-2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2A">
        <w:rPr>
          <w:rFonts w:ascii="Times New Roman" w:hAnsi="Times New Roman" w:cs="Times New Roman"/>
          <w:b/>
          <w:sz w:val="28"/>
          <w:szCs w:val="28"/>
        </w:rPr>
        <w:t>UA-2021-05-28-008275-b</w:t>
      </w:r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:</w:t>
      </w:r>
    </w:p>
    <w:p w:rsidR="0061402A" w:rsidRPr="0061402A" w:rsidRDefault="0061402A" w:rsidP="0061402A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61402A">
        <w:rPr>
          <w:rFonts w:ascii="Times New Roman" w:hAnsi="Times New Roman" w:cs="Times New Roman"/>
          <w:bCs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Cs/>
          <w:sz w:val="28"/>
          <w:szCs w:val="28"/>
        </w:rPr>
        <w:t xml:space="preserve"> ШРП (ШП-2 РД-50М)</w:t>
      </w:r>
    </w:p>
    <w:p w:rsidR="0061402A" w:rsidRPr="0061402A" w:rsidRDefault="0061402A" w:rsidP="0061402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1402A" w:rsidRPr="0061402A" w:rsidTr="00D96F02">
        <w:trPr>
          <w:cantSplit/>
          <w:trHeight w:val="1198"/>
        </w:trPr>
        <w:tc>
          <w:tcPr>
            <w:tcW w:w="756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2976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04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61402A" w:rsidRPr="0061402A" w:rsidTr="00D96F02">
        <w:trPr>
          <w:trHeight w:val="139"/>
        </w:trPr>
        <w:tc>
          <w:tcPr>
            <w:tcW w:w="756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94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1402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ШРП (ШП-2 РД-50М) </w:t>
            </w:r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1402A" w:rsidRPr="0061402A" w:rsidRDefault="0061402A" w:rsidP="0061402A">
      <w:pPr>
        <w:rPr>
          <w:rFonts w:ascii="Times New Roman" w:hAnsi="Times New Roman" w:cs="Times New Roman"/>
          <w:sz w:val="28"/>
          <w:lang w:val="ru-RU"/>
        </w:rPr>
      </w:pPr>
      <w:r w:rsidRPr="0061402A">
        <w:rPr>
          <w:rFonts w:ascii="Times New Roman" w:hAnsi="Times New Roman" w:cs="Times New Roman"/>
          <w:sz w:val="28"/>
        </w:rPr>
        <w:t>2)</w:t>
      </w:r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перевірка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спрацювання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lang w:val="ru-RU"/>
        </w:rPr>
        <w:t>обладнання</w:t>
      </w:r>
      <w:proofErr w:type="spellEnd"/>
      <w:r w:rsidRPr="0061402A">
        <w:rPr>
          <w:rFonts w:ascii="Times New Roman" w:hAnsi="Times New Roman" w:cs="Times New Roman"/>
          <w:sz w:val="28"/>
          <w:lang w:val="ru-RU"/>
        </w:rPr>
        <w:t xml:space="preserve"> клапану ЗЗК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клапану ЗЗК</w:t>
            </w:r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1402A" w:rsidRPr="0061402A" w:rsidRDefault="0061402A" w:rsidP="0061402A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lastRenderedPageBreak/>
        <w:t>3) технічне обслуговування газопроводів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 внутрішнього газопроводу котельні та запірної арматури;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т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обслуговування надземного газопроводу середнього тиску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Д-57 мм.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довжиною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-20.0 м;</w:t>
            </w:r>
          </w:p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надземного газопроводу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низького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Д-89 мм.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-17.0 м.</w:t>
            </w:r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1402A" w:rsidRPr="0061402A" w:rsidRDefault="0061402A" w:rsidP="0061402A">
      <w:pPr>
        <w:spacing w:line="240" w:lineRule="auto"/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t>4) технічне обслуговування газової сигналізації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4"/>
        <w:gridCol w:w="2976"/>
        <w:gridCol w:w="3404"/>
      </w:tblGrid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загазованості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3-03» </w:t>
            </w:r>
          </w:p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(ТОВ «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Газприладсервіс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 2014 року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) і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відсічного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клапану MADAS (II-3G-II-30-01).</w:t>
            </w:r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3404" w:type="dxa"/>
            <w:vAlign w:val="center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1402A" w:rsidRPr="0061402A" w:rsidRDefault="0061402A" w:rsidP="0061402A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t xml:space="preserve">5) технічне обслуговування вузла обліку газу 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83"/>
        <w:gridCol w:w="3195"/>
        <w:gridCol w:w="2701"/>
        <w:gridCol w:w="3151"/>
      </w:tblGrid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-перевірка елементів та конструкції комерційного вузла обліку газу: перетворювач вимірювальний температури ПВТ-01-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тип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-80-6 (ТОВ НВП «ГРЕМПІС», 2008 року виготовлення);перетворювач тиску РС-28/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/0…160кПа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Aplisens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Польща, 2008 року виготовлення); обчислювач об’ємної витрати і об’єму газу «Універсал-02» (ТОВ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НВП «ГРЕМПІС», 2008 року виготовлення); лічильник газу роторний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GMS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100-80-1,0-У2-НЧ (ДП Завод «Арсенал», 2008 року виготовлення) на витоки газу, та їх усунення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безперервного та по виклику вимірів значень технологічних параметрів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синхронності показів сумарного об’єму газу лічильного механізму лічильника та обчислювача газу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параметрів газу в обчислювачі газу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звітів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а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наліз звіту позаштатних ситуацій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вводу характеристик газу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агальний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роботи обчислювача об’єм газу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п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еревірка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фільтруючого елементу фільтру газу</w:t>
            </w:r>
          </w:p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к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рівня мастила лічильника газу</w:t>
            </w:r>
          </w:p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журнал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340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1379/27824</w:t>
            </w:r>
          </w:p>
        </w:tc>
      </w:tr>
    </w:tbl>
    <w:p w:rsidR="0061402A" w:rsidRPr="0061402A" w:rsidRDefault="0061402A" w:rsidP="0061402A">
      <w:pPr>
        <w:rPr>
          <w:rFonts w:ascii="Times New Roman" w:hAnsi="Times New Roman" w:cs="Times New Roman"/>
          <w:sz w:val="28"/>
        </w:rPr>
      </w:pPr>
      <w:r w:rsidRPr="0061402A">
        <w:rPr>
          <w:rFonts w:ascii="Times New Roman" w:hAnsi="Times New Roman" w:cs="Times New Roman"/>
          <w:sz w:val="28"/>
        </w:rPr>
        <w:lastRenderedPageBreak/>
        <w:t>6) технічне обслуговування газового лічильника та побутових котлів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649"/>
        <w:gridCol w:w="2946"/>
        <w:gridCol w:w="3384"/>
      </w:tblGrid>
      <w:tr w:rsidR="0061402A" w:rsidRPr="0061402A" w:rsidTr="00D96F02">
        <w:trPr>
          <w:trHeight w:val="134"/>
        </w:trPr>
        <w:tc>
          <w:tcPr>
            <w:tcW w:w="756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61402A" w:rsidRPr="0061402A" w:rsidRDefault="0061402A" w:rsidP="00D96F0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обслуговуванню газового лічильника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 Октава (Завод «Генератор», 1997 рік виготовлення)</w:t>
            </w:r>
          </w:p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технічне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«Данко-24»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Агроресурс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2016 року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та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АОГВ-10В» (ТОВ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Проскурів-Термо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2016 року 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виготовлення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 автоматикою АГВ-120 та мембранного/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ємкісного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гідроакумулятивного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баку «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Zilmet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50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130 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CAL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6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року)</w:t>
            </w:r>
          </w:p>
        </w:tc>
        <w:tc>
          <w:tcPr>
            <w:tcW w:w="2976" w:type="dxa"/>
          </w:tcPr>
          <w:p w:rsidR="0061402A" w:rsidRPr="0061402A" w:rsidRDefault="0061402A" w:rsidP="00D96F02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на два місяці</w:t>
            </w:r>
          </w:p>
        </w:tc>
        <w:tc>
          <w:tcPr>
            <w:tcW w:w="3404" w:type="dxa"/>
          </w:tcPr>
          <w:p w:rsidR="0061402A" w:rsidRPr="0061402A" w:rsidRDefault="0061402A" w:rsidP="00D96F02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газопостачання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15.05.2015 року 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285 та «Кодексу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газорозподільних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систем»,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30.09.2015 року № 2494 та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402A">
              <w:rPr>
                <w:rFonts w:ascii="Times New Roman" w:hAnsi="Times New Roman" w:cs="Times New Roman"/>
                <w:sz w:val="24"/>
                <w:szCs w:val="24"/>
              </w:rPr>
              <w:t xml:space="preserve"> 06.10.2015 року за</w:t>
            </w:r>
            <w:r w:rsidRPr="0061402A">
              <w:rPr>
                <w:rFonts w:ascii="Times New Roman" w:hAnsi="Times New Roman" w:cs="Times New Roman"/>
                <w:sz w:val="24"/>
                <w:szCs w:val="24"/>
              </w:rPr>
              <w:br/>
              <w:t>№ 1379/27824</w:t>
            </w:r>
          </w:p>
        </w:tc>
      </w:tr>
    </w:tbl>
    <w:p w:rsidR="0061402A" w:rsidRPr="0061402A" w:rsidRDefault="0061402A" w:rsidP="0061402A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02A" w:rsidRPr="0061402A" w:rsidRDefault="0061402A" w:rsidP="0061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hAnsi="Times New Roman" w:cs="Times New Roman"/>
          <w:sz w:val="28"/>
          <w:szCs w:val="24"/>
        </w:rPr>
        <w:br w:type="column"/>
      </w: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61402A" w:rsidRPr="0061402A" w:rsidRDefault="0061402A" w:rsidP="0061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61402A" w:rsidRPr="0061402A" w:rsidRDefault="0061402A" w:rsidP="0061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14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 xml:space="preserve">код ДК 021:2015 - 50410000-2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з ремонту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технічного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вимірювальних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випробувальних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приладів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газового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2A">
        <w:rPr>
          <w:rFonts w:ascii="Times New Roman" w:hAnsi="Times New Roman" w:cs="Times New Roman"/>
          <w:b/>
          <w:sz w:val="28"/>
          <w:szCs w:val="28"/>
        </w:rPr>
        <w:t>UA-2021-05-28-008275-b</w:t>
      </w:r>
      <w:r w:rsidRPr="0061402A">
        <w:rPr>
          <w:rFonts w:ascii="Times New Roman" w:hAnsi="Times New Roman" w:cs="Times New Roman"/>
          <w:b/>
          <w:sz w:val="28"/>
          <w:szCs w:val="28"/>
        </w:rPr>
        <w:t>)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102 908,00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  <w:bookmarkStart w:id="0" w:name="_GoBack"/>
      <w:bookmarkEnd w:id="0"/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sz w:val="20"/>
          <w:szCs w:val="28"/>
        </w:rPr>
        <w:t>)</w:t>
      </w:r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2A" w:rsidRPr="0061402A" w:rsidRDefault="0061402A" w:rsidP="0061402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 1)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ШРП (ШП-2 РД-50М) – 12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спрацювання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клапану ЗЗК</w:t>
      </w:r>
      <w:r w:rsidRPr="006140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1402A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сигналізації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газу – 12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02A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котлів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61402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1402A">
        <w:rPr>
          <w:rFonts w:ascii="Times New Roman" w:hAnsi="Times New Roman" w:cs="Times New Roman"/>
          <w:sz w:val="28"/>
          <w:szCs w:val="28"/>
        </w:rPr>
        <w:t>.</w:t>
      </w:r>
    </w:p>
    <w:p w:rsidR="0061402A" w:rsidRPr="0061402A" w:rsidRDefault="0061402A" w:rsidP="0061402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  <w:lang w:val="en-US"/>
        </w:rPr>
      </w:pPr>
      <w:r w:rsidRPr="0061402A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1402A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1402A">
        <w:rPr>
          <w:rFonts w:ascii="Times New Roman" w:hAnsi="Times New Roman" w:cs="Times New Roman"/>
          <w:iCs/>
          <w:sz w:val="20"/>
          <w:szCs w:val="28"/>
        </w:rPr>
        <w:t>)</w:t>
      </w:r>
      <w:r w:rsidRPr="0061402A">
        <w:rPr>
          <w:rFonts w:ascii="Times New Roman" w:hAnsi="Times New Roman" w:cs="Times New Roman"/>
          <w:iCs/>
          <w:sz w:val="20"/>
          <w:szCs w:val="28"/>
          <w:lang w:val="en-US"/>
        </w:rPr>
        <w:t xml:space="preserve"> </w:t>
      </w:r>
    </w:p>
    <w:p w:rsidR="0061402A" w:rsidRPr="0061402A" w:rsidRDefault="0061402A" w:rsidP="0061402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1402A" w:rsidRPr="0061402A" w:rsidTr="00D96F02">
        <w:trPr>
          <w:cantSplit/>
          <w:trHeight w:val="654"/>
        </w:trPr>
        <w:tc>
          <w:tcPr>
            <w:tcW w:w="704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61402A" w:rsidRPr="0061402A" w:rsidTr="00D96F02">
        <w:trPr>
          <w:trHeight w:val="107"/>
        </w:trPr>
        <w:tc>
          <w:tcPr>
            <w:tcW w:w="704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1402A" w:rsidRPr="0061402A" w:rsidTr="00D96F02">
        <w:trPr>
          <w:trHeight w:val="148"/>
        </w:trPr>
        <w:tc>
          <w:tcPr>
            <w:tcW w:w="704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102 908,00</w:t>
            </w:r>
          </w:p>
        </w:tc>
        <w:tc>
          <w:tcPr>
            <w:tcW w:w="2761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102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908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3505" w:type="dxa"/>
            <w:vAlign w:val="center"/>
          </w:tcPr>
          <w:p w:rsidR="0061402A" w:rsidRPr="0061402A" w:rsidRDefault="0061402A" w:rsidP="00D96F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Визначення розміру очікуваної вартості виконано шляхом отримання 3-х комерційних пропозицій відповідно до підпункту 2 пункту 1 Розділу 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III</w:t>
            </w:r>
            <w:r w:rsidRPr="00614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    № 275.</w:t>
            </w:r>
          </w:p>
        </w:tc>
      </w:tr>
    </w:tbl>
    <w:p w:rsidR="0061402A" w:rsidRPr="0061402A" w:rsidRDefault="0061402A" w:rsidP="0061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61402A" w:rsidRPr="0061402A" w:rsidRDefault="0061402A" w:rsidP="00614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315D75" w:rsidRPr="0061402A" w:rsidRDefault="00315D75">
      <w:pPr>
        <w:rPr>
          <w:rFonts w:ascii="Times New Roman" w:hAnsi="Times New Roman" w:cs="Times New Roman"/>
        </w:rPr>
      </w:pPr>
    </w:p>
    <w:sectPr w:rsidR="00315D75" w:rsidRPr="006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A"/>
    <w:rsid w:val="00076914"/>
    <w:rsid w:val="00315D75"/>
    <w:rsid w:val="0061402A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CC78-91D6-4EDC-9DEC-AA2D61B9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2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1402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1402A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link w:val="a6"/>
    <w:uiPriority w:val="34"/>
    <w:qFormat/>
    <w:rsid w:val="0061402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1402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2021-06-01T06:16:00Z</dcterms:created>
  <dcterms:modified xsi:type="dcterms:W3CDTF">2021-06-01T06:17:00Z</dcterms:modified>
</cp:coreProperties>
</file>