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021:2015 - 50410000-2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з ремонту і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вимірювальних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випробувальних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контрольних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приладів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газового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>)</w:t>
      </w: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402A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>)</w:t>
      </w: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8E">
        <w:rPr>
          <w:rFonts w:ascii="Times New Roman" w:hAnsi="Times New Roman" w:cs="Times New Roman"/>
          <w:b/>
          <w:sz w:val="28"/>
          <w:szCs w:val="28"/>
        </w:rPr>
        <w:t>UA-2021-07-28-009048-b</w:t>
      </w:r>
      <w:r w:rsidRPr="0061402A">
        <w:rPr>
          <w:rFonts w:ascii="Times New Roman" w:hAnsi="Times New Roman" w:cs="Times New Roman"/>
          <w:b/>
          <w:sz w:val="28"/>
          <w:szCs w:val="28"/>
        </w:rPr>
        <w:t>)</w:t>
      </w: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8588E" w:rsidRPr="0061402A" w:rsidRDefault="0038588E" w:rsidP="0038588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:</w:t>
      </w:r>
    </w:p>
    <w:p w:rsidR="0038588E" w:rsidRPr="0061402A" w:rsidRDefault="0038588E" w:rsidP="0038588E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61402A">
        <w:rPr>
          <w:rFonts w:ascii="Times New Roman" w:hAnsi="Times New Roman" w:cs="Times New Roman"/>
          <w:bCs/>
          <w:sz w:val="28"/>
          <w:szCs w:val="28"/>
        </w:rPr>
        <w:t>технічне</w:t>
      </w:r>
      <w:proofErr w:type="spellEnd"/>
      <w:r w:rsidRPr="006140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Cs/>
          <w:sz w:val="28"/>
          <w:szCs w:val="28"/>
        </w:rPr>
        <w:t xml:space="preserve"> ШРП (ШП-2 РД-50М)</w:t>
      </w:r>
    </w:p>
    <w:p w:rsidR="0038588E" w:rsidRPr="0061402A" w:rsidRDefault="0038588E" w:rsidP="0038588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61402A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номенклатурна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позиція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>)</w:t>
      </w:r>
    </w:p>
    <w:p w:rsidR="0038588E" w:rsidRPr="0061402A" w:rsidRDefault="0038588E" w:rsidP="0038588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38588E" w:rsidRPr="0061402A" w:rsidTr="00873660">
        <w:trPr>
          <w:cantSplit/>
          <w:trHeight w:val="1198"/>
        </w:trPr>
        <w:tc>
          <w:tcPr>
            <w:tcW w:w="756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4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2976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04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38588E" w:rsidRPr="0061402A" w:rsidTr="00873660">
        <w:trPr>
          <w:trHeight w:val="139"/>
        </w:trPr>
        <w:tc>
          <w:tcPr>
            <w:tcW w:w="756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402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94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402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402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04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402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38588E" w:rsidRPr="0061402A" w:rsidTr="00873660">
        <w:trPr>
          <w:trHeight w:val="134"/>
        </w:trPr>
        <w:tc>
          <w:tcPr>
            <w:tcW w:w="756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ШРП (ШП-2 РД-50М) </w:t>
            </w:r>
          </w:p>
        </w:tc>
        <w:tc>
          <w:tcPr>
            <w:tcW w:w="2976" w:type="dxa"/>
          </w:tcPr>
          <w:p w:rsidR="0038588E" w:rsidRPr="0061402A" w:rsidRDefault="0038588E" w:rsidP="008736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«Правил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38588E" w:rsidRPr="0061402A" w:rsidRDefault="0038588E" w:rsidP="0038588E">
      <w:pPr>
        <w:rPr>
          <w:rFonts w:ascii="Times New Roman" w:hAnsi="Times New Roman" w:cs="Times New Roman"/>
          <w:sz w:val="28"/>
          <w:lang w:val="ru-RU"/>
        </w:rPr>
      </w:pPr>
      <w:r w:rsidRPr="0061402A">
        <w:rPr>
          <w:rFonts w:ascii="Times New Roman" w:hAnsi="Times New Roman" w:cs="Times New Roman"/>
          <w:sz w:val="28"/>
        </w:rPr>
        <w:t>2)</w:t>
      </w:r>
      <w:r w:rsidRPr="0061402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lang w:val="ru-RU"/>
        </w:rPr>
        <w:t>перевірка</w:t>
      </w:r>
      <w:proofErr w:type="spellEnd"/>
      <w:r w:rsidRPr="0061402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lang w:val="ru-RU"/>
        </w:rPr>
        <w:t>спрацювання</w:t>
      </w:r>
      <w:proofErr w:type="spellEnd"/>
      <w:r w:rsidRPr="0061402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lang w:val="ru-RU"/>
        </w:rPr>
        <w:t>обладнання</w:t>
      </w:r>
      <w:proofErr w:type="spellEnd"/>
      <w:r w:rsidRPr="0061402A">
        <w:rPr>
          <w:rFonts w:ascii="Times New Roman" w:hAnsi="Times New Roman" w:cs="Times New Roman"/>
          <w:sz w:val="28"/>
          <w:lang w:val="ru-RU"/>
        </w:rPr>
        <w:t xml:space="preserve"> клапану ЗЗК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38588E" w:rsidRPr="0061402A" w:rsidTr="00873660">
        <w:trPr>
          <w:trHeight w:val="134"/>
        </w:trPr>
        <w:tc>
          <w:tcPr>
            <w:tcW w:w="756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клапану ЗЗК</w:t>
            </w:r>
          </w:p>
        </w:tc>
        <w:tc>
          <w:tcPr>
            <w:tcW w:w="2976" w:type="dxa"/>
          </w:tcPr>
          <w:p w:rsidR="0038588E" w:rsidRPr="0061402A" w:rsidRDefault="0038588E" w:rsidP="008736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38588E" w:rsidRPr="0061402A" w:rsidRDefault="0038588E" w:rsidP="0038588E">
      <w:pPr>
        <w:rPr>
          <w:rFonts w:ascii="Times New Roman" w:hAnsi="Times New Roman" w:cs="Times New Roman"/>
          <w:sz w:val="28"/>
        </w:rPr>
      </w:pPr>
      <w:r w:rsidRPr="0061402A">
        <w:rPr>
          <w:rFonts w:ascii="Times New Roman" w:hAnsi="Times New Roman" w:cs="Times New Roman"/>
          <w:sz w:val="28"/>
        </w:rPr>
        <w:lastRenderedPageBreak/>
        <w:t>3) технічне обслуговування газопроводів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38588E" w:rsidRPr="0061402A" w:rsidTr="00873660">
        <w:trPr>
          <w:trHeight w:val="134"/>
        </w:trPr>
        <w:tc>
          <w:tcPr>
            <w:tcW w:w="756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38588E" w:rsidRPr="0061402A" w:rsidRDefault="0038588E" w:rsidP="00873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61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61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обслуговування внутрішнього газопроводу котельні та запірної арматури;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обслуговування надземного газопроводу середнього тиску 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Д-57 мм.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довжиною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-20.0 м;</w:t>
            </w:r>
          </w:p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надземного газопроводу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низького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тиску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Д-89 мм.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-17.0 м.</w:t>
            </w:r>
          </w:p>
        </w:tc>
        <w:tc>
          <w:tcPr>
            <w:tcW w:w="2976" w:type="dxa"/>
          </w:tcPr>
          <w:p w:rsidR="0038588E" w:rsidRPr="0061402A" w:rsidRDefault="0038588E" w:rsidP="008736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«Правил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38588E" w:rsidRPr="0061402A" w:rsidRDefault="0038588E" w:rsidP="0038588E">
      <w:pPr>
        <w:spacing w:line="240" w:lineRule="auto"/>
        <w:rPr>
          <w:rFonts w:ascii="Times New Roman" w:hAnsi="Times New Roman" w:cs="Times New Roman"/>
          <w:sz w:val="28"/>
        </w:rPr>
      </w:pPr>
      <w:r w:rsidRPr="0061402A">
        <w:rPr>
          <w:rFonts w:ascii="Times New Roman" w:hAnsi="Times New Roman" w:cs="Times New Roman"/>
          <w:sz w:val="28"/>
        </w:rPr>
        <w:t>4) технічне обслуговування газової сигналізації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38588E" w:rsidRPr="0061402A" w:rsidTr="00873660">
        <w:trPr>
          <w:trHeight w:val="134"/>
        </w:trPr>
        <w:tc>
          <w:tcPr>
            <w:tcW w:w="756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сигналізації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загазованості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3-03» </w:t>
            </w:r>
          </w:p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(ТОВ «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Газприладсервіс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 2014 року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відсічного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клапану MADAS (II-3G-II-30-01).</w:t>
            </w:r>
          </w:p>
        </w:tc>
        <w:tc>
          <w:tcPr>
            <w:tcW w:w="2976" w:type="dxa"/>
          </w:tcPr>
          <w:p w:rsidR="0038588E" w:rsidRPr="0061402A" w:rsidRDefault="0038588E" w:rsidP="008736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  <w:vAlign w:val="center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38588E" w:rsidRPr="0061402A" w:rsidRDefault="0038588E" w:rsidP="0038588E">
      <w:pPr>
        <w:rPr>
          <w:rFonts w:ascii="Times New Roman" w:hAnsi="Times New Roman" w:cs="Times New Roman"/>
          <w:sz w:val="28"/>
        </w:rPr>
      </w:pPr>
      <w:r w:rsidRPr="0061402A">
        <w:rPr>
          <w:rFonts w:ascii="Times New Roman" w:hAnsi="Times New Roman" w:cs="Times New Roman"/>
          <w:sz w:val="28"/>
        </w:rPr>
        <w:t xml:space="preserve">5) технічне обслуговування вузла обліку газу 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83"/>
        <w:gridCol w:w="3195"/>
        <w:gridCol w:w="2701"/>
        <w:gridCol w:w="3151"/>
      </w:tblGrid>
      <w:tr w:rsidR="0038588E" w:rsidRPr="0061402A" w:rsidTr="00873660">
        <w:trPr>
          <w:trHeight w:val="134"/>
        </w:trPr>
        <w:tc>
          <w:tcPr>
            <w:tcW w:w="756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-перевірка елементів та конструкції комерційного вузла обліку газу: перетворювач вимірювальний температури ПВТ-01-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-80-6 (ТОВ НВП «ГРЕМПІС», 2008 року виготовлення);перетворювач тиску РС-28/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/0…160кПа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ABS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Aplisens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Польща, 2008 року виготовлення); обчислювач об’ємної витрати і об’єму газу «Універсал-02» (ТОВ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НВП «ГРЕМПІС», 2008 року виготовлення); лічильник газу роторний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GMS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100-80-1,0-У2-НЧ (ДП Завод «Арсенал», 2008 року виготовлення) на витоки газу, та їх усунення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системи безперервного та по виклику вимірів значень технологічних параметрів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синхронності показів сумарного об’єму газу лічильного механізму лічильника та обчислювача газу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параметрів газу в обчислювачі газу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звітів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звіту позаштатних ситуацій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характеристик газу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агальний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роботи обчислювача об’єм газу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стану фільтруючого елементу фільтру газу</w:t>
            </w:r>
          </w:p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к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рівня мастила лічильника газу</w:t>
            </w:r>
          </w:p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журнал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2976" w:type="dxa"/>
          </w:tcPr>
          <w:p w:rsidR="0038588E" w:rsidRPr="0061402A" w:rsidRDefault="0038588E" w:rsidP="008736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щомісячно</w:t>
            </w:r>
          </w:p>
        </w:tc>
        <w:tc>
          <w:tcPr>
            <w:tcW w:w="3404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«Правил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1379/27824</w:t>
            </w:r>
          </w:p>
        </w:tc>
      </w:tr>
    </w:tbl>
    <w:p w:rsidR="0038588E" w:rsidRPr="0061402A" w:rsidRDefault="0038588E" w:rsidP="0038588E">
      <w:pPr>
        <w:rPr>
          <w:rFonts w:ascii="Times New Roman" w:hAnsi="Times New Roman" w:cs="Times New Roman"/>
          <w:sz w:val="28"/>
        </w:rPr>
      </w:pPr>
      <w:r w:rsidRPr="0061402A">
        <w:rPr>
          <w:rFonts w:ascii="Times New Roman" w:hAnsi="Times New Roman" w:cs="Times New Roman"/>
          <w:sz w:val="28"/>
        </w:rPr>
        <w:lastRenderedPageBreak/>
        <w:t>6) технічне обслуговування газового лічильника та побутових котлів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2649"/>
        <w:gridCol w:w="2946"/>
        <w:gridCol w:w="3384"/>
      </w:tblGrid>
      <w:tr w:rsidR="0038588E" w:rsidRPr="0061402A" w:rsidTr="00873660">
        <w:trPr>
          <w:trHeight w:val="134"/>
        </w:trPr>
        <w:tc>
          <w:tcPr>
            <w:tcW w:w="756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38588E" w:rsidRPr="0061402A" w:rsidRDefault="0038588E" w:rsidP="008736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обслуговуванню газового лічильника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 Октава (Завод «Генератор», 1997 рік виготовлення)</w:t>
            </w:r>
          </w:p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обслуговуванню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газових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«Данко-24» (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Агроресурс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2016 року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та «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Проскурів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АОГВ-10В» (ТОВ «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Проскурів-Термо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2016 року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виготовлення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 автоматикою АГВ-120 та мембранного/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ємкісного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баку «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Zilmet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50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130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CAL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Італія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 року)</w:t>
            </w:r>
          </w:p>
        </w:tc>
        <w:tc>
          <w:tcPr>
            <w:tcW w:w="2976" w:type="dxa"/>
          </w:tcPr>
          <w:p w:rsidR="0038588E" w:rsidRPr="0061402A" w:rsidRDefault="0038588E" w:rsidP="008736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на два місяці</w:t>
            </w:r>
          </w:p>
        </w:tc>
        <w:tc>
          <w:tcPr>
            <w:tcW w:w="3404" w:type="dxa"/>
          </w:tcPr>
          <w:p w:rsidR="0038588E" w:rsidRPr="0061402A" w:rsidRDefault="0038588E" w:rsidP="0087366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38588E" w:rsidRPr="0061402A" w:rsidRDefault="0038588E" w:rsidP="0038588E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88E" w:rsidRPr="0061402A" w:rsidRDefault="0038588E" w:rsidP="0038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1402A">
        <w:rPr>
          <w:rFonts w:ascii="Times New Roman" w:hAnsi="Times New Roman" w:cs="Times New Roman"/>
          <w:sz w:val="28"/>
          <w:szCs w:val="24"/>
        </w:rPr>
        <w:br w:type="column"/>
      </w:r>
      <w:r w:rsidRPr="0061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38588E" w:rsidRPr="0061402A" w:rsidRDefault="0038588E" w:rsidP="0038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1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38588E" w:rsidRPr="0061402A" w:rsidRDefault="0038588E" w:rsidP="0038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1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b/>
          <w:sz w:val="28"/>
          <w:szCs w:val="28"/>
        </w:rPr>
        <w:t xml:space="preserve">код ДК 021:2015 - 50410000-2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з ремонту і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вимірювальних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випробувальних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контрольних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приладів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газового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>)</w:t>
      </w: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402A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>)</w:t>
      </w: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8E">
        <w:rPr>
          <w:rFonts w:ascii="Times New Roman" w:hAnsi="Times New Roman" w:cs="Times New Roman"/>
          <w:b/>
          <w:sz w:val="28"/>
          <w:szCs w:val="28"/>
        </w:rPr>
        <w:t>UA-2021-07-28-009048-b</w:t>
      </w:r>
      <w:r w:rsidRPr="0061402A">
        <w:rPr>
          <w:rFonts w:ascii="Times New Roman" w:hAnsi="Times New Roman" w:cs="Times New Roman"/>
          <w:b/>
          <w:sz w:val="28"/>
          <w:szCs w:val="28"/>
        </w:rPr>
        <w:t>)</w:t>
      </w: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 xml:space="preserve">102 908,00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8588E" w:rsidRPr="0061402A" w:rsidRDefault="0038588E" w:rsidP="0038588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>)</w:t>
      </w:r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8E" w:rsidRPr="0061402A" w:rsidRDefault="0038588E" w:rsidP="0038588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8"/>
          <w:lang w:val="en-US"/>
        </w:rPr>
      </w:pPr>
      <w:bookmarkStart w:id="0" w:name="_GoBack"/>
      <w:bookmarkEnd w:id="0"/>
      <w:r w:rsidRPr="0061402A">
        <w:rPr>
          <w:rFonts w:ascii="Times New Roman" w:hAnsi="Times New Roman" w:cs="Times New Roman"/>
          <w:iCs/>
          <w:sz w:val="20"/>
          <w:szCs w:val="28"/>
          <w:lang w:val="en-US"/>
        </w:rPr>
        <w:t xml:space="preserve"> </w:t>
      </w:r>
    </w:p>
    <w:p w:rsidR="0038588E" w:rsidRPr="0061402A" w:rsidRDefault="0038588E" w:rsidP="0038588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38588E" w:rsidRPr="0061402A" w:rsidTr="00873660">
        <w:trPr>
          <w:cantSplit/>
          <w:trHeight w:val="654"/>
        </w:trPr>
        <w:tc>
          <w:tcPr>
            <w:tcW w:w="704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505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8588E" w:rsidRPr="0061402A" w:rsidTr="00873660">
        <w:trPr>
          <w:trHeight w:val="107"/>
        </w:trPr>
        <w:tc>
          <w:tcPr>
            <w:tcW w:w="704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8588E" w:rsidRPr="0061402A" w:rsidTr="00873660">
        <w:trPr>
          <w:trHeight w:val="148"/>
        </w:trPr>
        <w:tc>
          <w:tcPr>
            <w:tcW w:w="704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102 908,00</w:t>
            </w:r>
          </w:p>
        </w:tc>
        <w:tc>
          <w:tcPr>
            <w:tcW w:w="2761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102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908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00</w:t>
            </w:r>
          </w:p>
        </w:tc>
        <w:tc>
          <w:tcPr>
            <w:tcW w:w="3505" w:type="dxa"/>
            <w:vAlign w:val="center"/>
          </w:tcPr>
          <w:p w:rsidR="0038588E" w:rsidRPr="0061402A" w:rsidRDefault="0038588E" w:rsidP="00873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Визначення розміру очікуваної вартості виконано шляхом отримання 3-х комерційних пропозицій відповідно до підпункту 2 пункту 1 Розділу 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III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    № 275.</w:t>
            </w:r>
          </w:p>
        </w:tc>
      </w:tr>
    </w:tbl>
    <w:p w:rsidR="0038588E" w:rsidRPr="0061402A" w:rsidRDefault="0038588E" w:rsidP="0038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8588E" w:rsidRPr="0061402A" w:rsidRDefault="0038588E" w:rsidP="0038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38588E" w:rsidRPr="0061402A" w:rsidRDefault="0038588E" w:rsidP="0038588E">
      <w:pPr>
        <w:rPr>
          <w:rFonts w:ascii="Times New Roman" w:hAnsi="Times New Roman" w:cs="Times New Roman"/>
        </w:rPr>
      </w:pPr>
    </w:p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E"/>
    <w:rsid w:val="00076914"/>
    <w:rsid w:val="00315D75"/>
    <w:rsid w:val="0038588E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7530-6EDC-4591-BEBF-8CE7398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8588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38588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link w:val="a6"/>
    <w:uiPriority w:val="34"/>
    <w:qFormat/>
    <w:rsid w:val="0038588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8588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2021-08-02T12:24:00Z</dcterms:created>
  <dcterms:modified xsi:type="dcterms:W3CDTF">2021-08-02T12:27:00Z</dcterms:modified>
</cp:coreProperties>
</file>