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6A" w:rsidRPr="002458B8" w:rsidRDefault="005A6E6A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A568EB" w:rsidRPr="002458B8" w:rsidRDefault="00A568EB" w:rsidP="00A568EB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2458B8">
        <w:rPr>
          <w:b/>
          <w:sz w:val="28"/>
          <w:szCs w:val="28"/>
        </w:rPr>
        <w:t>Обґрунтування</w:t>
      </w:r>
    </w:p>
    <w:p w:rsidR="00A568EB" w:rsidRPr="002458B8" w:rsidRDefault="00A568EB" w:rsidP="00A568EB">
      <w:pPr>
        <w:pStyle w:val="11"/>
        <w:spacing w:after="0" w:line="240" w:lineRule="auto"/>
        <w:jc w:val="center"/>
        <w:rPr>
          <w:b/>
          <w:sz w:val="28"/>
          <w:szCs w:val="28"/>
        </w:rPr>
      </w:pPr>
      <w:r w:rsidRPr="002458B8">
        <w:rPr>
          <w:b/>
          <w:sz w:val="28"/>
          <w:szCs w:val="28"/>
        </w:rPr>
        <w:t>технічних та якісних характеристик предмета закупівлі</w:t>
      </w:r>
    </w:p>
    <w:p w:rsidR="008708AE" w:rsidRDefault="008708AE" w:rsidP="00035CEE">
      <w:pPr>
        <w:pStyle w:val="11"/>
        <w:spacing w:after="0" w:line="240" w:lineRule="auto"/>
        <w:ind w:firstLine="0"/>
        <w:jc w:val="center"/>
        <w:rPr>
          <w:color w:val="000000" w:themeColor="text1"/>
          <w:sz w:val="28"/>
          <w:u w:val="single"/>
        </w:rPr>
      </w:pPr>
      <w:r w:rsidRPr="008708AE">
        <w:rPr>
          <w:b/>
          <w:sz w:val="28"/>
          <w:szCs w:val="28"/>
        </w:rPr>
        <w:t xml:space="preserve">Код ДК 021:2015 – 72540000-2 Послуги з модернізації комп’ютерів (Збільшення об’єму сховища для зберігання та резервного копіювання системи </w:t>
      </w:r>
      <w:proofErr w:type="spellStart"/>
      <w:r w:rsidRPr="008708AE">
        <w:rPr>
          <w:b/>
          <w:sz w:val="28"/>
          <w:szCs w:val="28"/>
        </w:rPr>
        <w:t>Balscan</w:t>
      </w:r>
      <w:proofErr w:type="spellEnd"/>
      <w:r w:rsidRPr="008708AE">
        <w:rPr>
          <w:b/>
          <w:sz w:val="28"/>
          <w:szCs w:val="28"/>
        </w:rPr>
        <w:t>)</w:t>
      </w:r>
    </w:p>
    <w:p w:rsidR="008708AE" w:rsidRDefault="008708AE" w:rsidP="008708AE">
      <w:pPr>
        <w:pStyle w:val="a8"/>
        <w:ind w:right="299"/>
        <w:jc w:val="center"/>
        <w:rPr>
          <w:rFonts w:cs="Times New Roman"/>
          <w:color w:val="000000" w:themeColor="text1"/>
          <w:lang w:val="uk-UA"/>
        </w:rPr>
      </w:pPr>
      <w:r w:rsidRPr="008708AE">
        <w:rPr>
          <w:rFonts w:cs="Times New Roman"/>
          <w:color w:val="000000" w:themeColor="text1"/>
          <w:lang w:val="uk-UA"/>
        </w:rPr>
        <w:t>(назва предмета закупівлі)</w:t>
      </w:r>
    </w:p>
    <w:p w:rsidR="008708AE" w:rsidRPr="002458B8" w:rsidRDefault="008708AE" w:rsidP="00035CEE">
      <w:pPr>
        <w:pStyle w:val="1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35CEE" w:rsidRPr="002458B8" w:rsidRDefault="00035CEE" w:rsidP="00035CEE">
      <w:pPr>
        <w:pStyle w:val="11"/>
        <w:spacing w:after="0" w:line="240" w:lineRule="auto"/>
        <w:ind w:firstLine="0"/>
        <w:jc w:val="center"/>
        <w:rPr>
          <w:sz w:val="28"/>
          <w:szCs w:val="28"/>
        </w:rPr>
      </w:pPr>
      <w:r w:rsidRPr="002458B8">
        <w:rPr>
          <w:b/>
          <w:sz w:val="28"/>
          <w:szCs w:val="28"/>
        </w:rPr>
        <w:t xml:space="preserve">(номер / ідентифікатор закупівлі </w:t>
      </w:r>
      <w:r w:rsidR="008708AE" w:rsidRPr="008708AE">
        <w:rPr>
          <w:b/>
          <w:sz w:val="28"/>
          <w:szCs w:val="28"/>
        </w:rPr>
        <w:t>UA-2021-09-15-012313-b</w:t>
      </w:r>
      <w:r w:rsidRPr="002458B8">
        <w:rPr>
          <w:b/>
          <w:sz w:val="28"/>
          <w:szCs w:val="28"/>
        </w:rPr>
        <w:t>)</w:t>
      </w:r>
    </w:p>
    <w:p w:rsidR="00035CEE" w:rsidRPr="002458B8" w:rsidRDefault="00035CEE" w:rsidP="00035CEE">
      <w:pPr>
        <w:pStyle w:val="1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8F79DC" w:rsidRPr="002458B8" w:rsidRDefault="008F79DC" w:rsidP="00035CEE">
      <w:pPr>
        <w:pStyle w:val="1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TableNormal"/>
        <w:tblW w:w="10065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2977"/>
        <w:gridCol w:w="3260"/>
      </w:tblGrid>
      <w:tr w:rsidR="00035682" w:rsidRPr="002458B8" w:rsidTr="005C1806">
        <w:trPr>
          <w:trHeight w:val="2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A74" w:rsidRPr="002458B8" w:rsidRDefault="00AF2A74" w:rsidP="005E64A8">
            <w:pPr>
              <w:pStyle w:val="TableParagraph"/>
              <w:spacing w:before="26" w:line="243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74" w:rsidRPr="002458B8" w:rsidRDefault="00AF2A74" w:rsidP="00A07F3B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458B8">
              <w:rPr>
                <w:sz w:val="28"/>
                <w:szCs w:val="28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74" w:rsidRPr="002458B8" w:rsidRDefault="00AF2A74" w:rsidP="00AF2A74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458B8">
              <w:rPr>
                <w:sz w:val="28"/>
                <w:szCs w:val="28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2A74" w:rsidRPr="002458B8" w:rsidRDefault="00AF2A74" w:rsidP="00AF2A74">
            <w:pPr>
              <w:pStyle w:val="11"/>
              <w:spacing w:after="0" w:line="240" w:lineRule="auto"/>
              <w:ind w:firstLine="0"/>
              <w:jc w:val="center"/>
              <w:rPr>
                <w:sz w:val="28"/>
                <w:szCs w:val="28"/>
                <w:lang w:val="uk-UA"/>
              </w:rPr>
            </w:pPr>
            <w:r w:rsidRPr="002458B8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035682" w:rsidRPr="002458B8" w:rsidTr="005C1806">
        <w:trPr>
          <w:trHeight w:val="797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DFD" w:rsidRPr="002458B8" w:rsidRDefault="00C87DFD" w:rsidP="005E64A8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2C0A18" w:rsidP="002C0A18">
            <w:pPr>
              <w:pStyle w:val="TableParagraph"/>
              <w:spacing w:before="24"/>
              <w:ind w:left="11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Оптична система</w:t>
            </w:r>
            <w:r w:rsidR="00C87DFD"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DFD" w:rsidRPr="002458B8" w:rsidRDefault="00C87DFD" w:rsidP="00C87DFD">
            <w:pPr>
              <w:pStyle w:val="TableParagraph"/>
              <w:spacing w:before="24" w:line="245" w:lineRule="auto"/>
              <w:ind w:left="123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DFD" w:rsidRPr="002458B8" w:rsidRDefault="00C87DFD" w:rsidP="00C87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5682" w:rsidRPr="002458B8" w:rsidTr="005C1806">
        <w:trPr>
          <w:trHeight w:val="2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E26C46" w:rsidP="005E64A8">
            <w:pPr>
              <w:pStyle w:val="TableParagraph"/>
              <w:spacing w:before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49703E" w:rsidP="00A07F3B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Програмна частина системи.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E26C46" w:rsidP="00C87DFD">
            <w:pPr>
              <w:pStyle w:val="TableParagraph"/>
              <w:spacing w:before="24" w:line="245" w:lineRule="auto"/>
              <w:ind w:left="123"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Програмне розширення об’єму бази даних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Module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Database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8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 24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Тб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зберігання об’єктів балістичних експертиз на Центральному сервері,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Laboratory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Imaging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s.r.o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49703E" w:rsidP="004970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адаптації встановленого програмного забезпечення під розширені масиви даних на фізичних носіях інформації.</w:t>
            </w:r>
          </w:p>
        </w:tc>
      </w:tr>
      <w:tr w:rsidR="00035682" w:rsidRPr="002458B8" w:rsidTr="005C1806">
        <w:trPr>
          <w:trHeight w:val="2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8648EF" w:rsidP="005E64A8">
            <w:pPr>
              <w:pStyle w:val="TableParagraph"/>
              <w:spacing w:before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49703E" w:rsidP="0049703E">
            <w:pPr>
              <w:pStyle w:val="a5"/>
              <w:tabs>
                <w:tab w:val="left" w:pos="302"/>
                <w:tab w:val="left" w:pos="1309"/>
                <w:tab w:val="left" w:pos="2775"/>
                <w:tab w:val="left" w:pos="4544"/>
              </w:tabs>
              <w:spacing w:before="4" w:after="0" w:line="248" w:lineRule="auto"/>
              <w:ind w:left="119" w:right="111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Імпорт даних.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E26C46" w:rsidP="00C87DFD">
            <w:pPr>
              <w:pStyle w:val="TableParagraph"/>
              <w:spacing w:before="24" w:line="245" w:lineRule="auto"/>
              <w:ind w:left="123" w:right="1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інженерів локального сервісного центру та інженерів виробника для виконання робіт по переносу і пере налаштуванню бази даних.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8EF" w:rsidRPr="002458B8" w:rsidRDefault="00C613D3" w:rsidP="00A62D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переносу інформації на розширені масиви нових фізичних носіїв без втрати та пошкодження даних.</w:t>
            </w:r>
          </w:p>
        </w:tc>
      </w:tr>
      <w:tr w:rsidR="00035682" w:rsidRPr="002458B8" w:rsidTr="005C1806">
        <w:trPr>
          <w:trHeight w:val="697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DFD" w:rsidRPr="002458B8" w:rsidRDefault="00E26C46" w:rsidP="005E64A8">
            <w:pPr>
              <w:pStyle w:val="TableParagraph"/>
              <w:spacing w:befor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87DFD"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3DE" w:rsidRPr="002458B8" w:rsidRDefault="0049703E" w:rsidP="008648EF">
            <w:pPr>
              <w:pStyle w:val="TableParagraph"/>
              <w:spacing w:before="24" w:line="245" w:lineRule="auto"/>
              <w:ind w:left="119" w:right="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Наявне сховище.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3DE" w:rsidRPr="002458B8" w:rsidRDefault="00E26C46" w:rsidP="00E963DE">
            <w:pPr>
              <w:pStyle w:val="TableParagraph"/>
              <w:spacing w:before="24" w:line="245" w:lineRule="auto"/>
              <w:ind w:left="123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Нові диски для наявного сховища зберігання бази даних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Dell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PowerVault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ME4024 об’ємом 2,4 ТБ, 18 шт.</w:t>
            </w:r>
          </w:p>
          <w:p w:rsidR="00E963DE" w:rsidRPr="002458B8" w:rsidRDefault="00E963DE" w:rsidP="00E963DE">
            <w:pPr>
              <w:pStyle w:val="TableParagraph"/>
              <w:spacing w:before="24" w:line="245" w:lineRule="auto"/>
              <w:ind w:left="123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963DE" w:rsidRPr="002458B8" w:rsidRDefault="00E963DE" w:rsidP="00E963DE">
            <w:pPr>
              <w:pStyle w:val="TableParagraph"/>
              <w:spacing w:before="24" w:line="245" w:lineRule="auto"/>
              <w:ind w:left="123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963DE" w:rsidRPr="002458B8" w:rsidRDefault="00E963DE" w:rsidP="00E963DE">
            <w:pPr>
              <w:pStyle w:val="TableParagraph"/>
              <w:spacing w:before="24" w:line="245" w:lineRule="auto"/>
              <w:ind w:left="123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7DFD" w:rsidRPr="002458B8" w:rsidRDefault="0049703E" w:rsidP="00C87D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розширення масиву даних на фізичних носіях інформації </w:t>
            </w: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наявного сховища зберігання бази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35682" w:rsidRPr="002458B8" w:rsidTr="005C1806">
        <w:trPr>
          <w:trHeight w:val="20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3DE" w:rsidRPr="002458B8" w:rsidRDefault="00E26C46" w:rsidP="005E64A8">
            <w:pPr>
              <w:pStyle w:val="TableParagraph"/>
              <w:spacing w:before="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8648EF" w:rsidRPr="002458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3DE" w:rsidRPr="002458B8" w:rsidRDefault="0049703E" w:rsidP="00A07F3B">
            <w:pPr>
              <w:pStyle w:val="TableParagraph"/>
              <w:spacing w:before="24" w:line="245" w:lineRule="auto"/>
              <w:ind w:left="119" w:right="11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Резервне сховище.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3DE" w:rsidRPr="002458B8" w:rsidRDefault="00E26C46" w:rsidP="0047276A">
            <w:pPr>
              <w:pStyle w:val="TableParagraph"/>
              <w:spacing w:before="24" w:line="245" w:lineRule="auto"/>
              <w:ind w:left="123" w:right="1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Нові диски для наявного резервного сховища бази даних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Dell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EMC </w:t>
            </w:r>
            <w:proofErr w:type="spellStart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Storage</w:t>
            </w:r>
            <w:proofErr w:type="spellEnd"/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NX3240 об’ємом 12 ТБ, 12 шт.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63DE" w:rsidRPr="002458B8" w:rsidRDefault="0049703E" w:rsidP="00620F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розширення масиву даних на фізичних носіях інформації </w:t>
            </w:r>
            <w:r w:rsidRPr="00E26C4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резервного сховища зберігання бази даних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51EE3" w:rsidRDefault="00151EE3" w:rsidP="00151EE3">
      <w:pPr>
        <w:pStyle w:val="1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8708AE" w:rsidRPr="00DF5FFC" w:rsidRDefault="008708AE" w:rsidP="008708AE">
      <w:pPr>
        <w:pStyle w:val="1"/>
        <w:spacing w:before="89"/>
        <w:ind w:left="6385"/>
        <w:rPr>
          <w:color w:val="000000" w:themeColor="text1"/>
        </w:rPr>
      </w:pPr>
      <w:r>
        <w:rPr>
          <w:sz w:val="20"/>
          <w:szCs w:val="20"/>
        </w:rPr>
        <w:br w:type="column"/>
      </w:r>
    </w:p>
    <w:p w:rsidR="008708AE" w:rsidRPr="00DF5FFC" w:rsidRDefault="008708AE" w:rsidP="008708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7"/>
        </w:rPr>
      </w:pPr>
      <w:r w:rsidRPr="00DF5FFC">
        <w:rPr>
          <w:rFonts w:ascii="Times New Roman" w:hAnsi="Times New Roman" w:cs="Times New Roman"/>
          <w:b/>
          <w:color w:val="000000" w:themeColor="text1"/>
          <w:sz w:val="27"/>
        </w:rPr>
        <w:t>Обґрунтування</w:t>
      </w:r>
    </w:p>
    <w:p w:rsidR="008708AE" w:rsidRPr="00DF5FFC" w:rsidRDefault="008708AE" w:rsidP="008708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7"/>
        </w:rPr>
      </w:pPr>
      <w:r w:rsidRPr="00DF5FFC">
        <w:rPr>
          <w:rFonts w:ascii="Times New Roman" w:hAnsi="Times New Roman" w:cs="Times New Roman"/>
          <w:b/>
          <w:color w:val="000000" w:themeColor="text1"/>
          <w:sz w:val="27"/>
        </w:rPr>
        <w:t>розміру бюджетного призначення та очікуваної вартості</w:t>
      </w:r>
    </w:p>
    <w:p w:rsidR="008708AE" w:rsidRPr="00DF5FFC" w:rsidRDefault="008708AE" w:rsidP="008708AE">
      <w:pPr>
        <w:pStyle w:val="1"/>
        <w:spacing w:line="320" w:lineRule="exact"/>
        <w:jc w:val="center"/>
        <w:rPr>
          <w:b/>
          <w:color w:val="000000" w:themeColor="text1"/>
        </w:rPr>
      </w:pPr>
      <w:r w:rsidRPr="00DF5FFC">
        <w:rPr>
          <w:b/>
          <w:color w:val="000000" w:themeColor="text1"/>
        </w:rPr>
        <w:t>предмета закупівлі</w:t>
      </w:r>
    </w:p>
    <w:p w:rsidR="008708AE" w:rsidRDefault="008708AE" w:rsidP="008708AE">
      <w:pPr>
        <w:pStyle w:val="a8"/>
        <w:ind w:left="0"/>
        <w:jc w:val="center"/>
        <w:rPr>
          <w:rFonts w:eastAsiaTheme="minorHAnsi" w:cs="Times New Roman"/>
          <w:b/>
          <w:color w:val="000000" w:themeColor="text1"/>
          <w:sz w:val="28"/>
          <w:lang w:val="uk-UA"/>
        </w:rPr>
      </w:pPr>
      <w:r w:rsidRPr="008708AE">
        <w:rPr>
          <w:rFonts w:eastAsiaTheme="minorHAnsi" w:cs="Times New Roman"/>
          <w:b/>
          <w:color w:val="000000" w:themeColor="text1"/>
          <w:sz w:val="28"/>
          <w:lang w:val="uk-UA"/>
        </w:rPr>
        <w:t xml:space="preserve">Код ДК 021:2015 – 72540000-2 Послуги з модернізації комп’ютерів (Збільшення об’єму сховища для зберігання та резервного копіювання системи </w:t>
      </w:r>
      <w:proofErr w:type="spellStart"/>
      <w:r w:rsidRPr="008708AE">
        <w:rPr>
          <w:rFonts w:eastAsiaTheme="minorHAnsi" w:cs="Times New Roman"/>
          <w:b/>
          <w:color w:val="000000" w:themeColor="text1"/>
          <w:sz w:val="28"/>
          <w:lang w:val="uk-UA"/>
        </w:rPr>
        <w:t>Balscan</w:t>
      </w:r>
      <w:proofErr w:type="spellEnd"/>
      <w:r w:rsidRPr="008708AE">
        <w:rPr>
          <w:rFonts w:eastAsiaTheme="minorHAnsi" w:cs="Times New Roman"/>
          <w:b/>
          <w:color w:val="000000" w:themeColor="text1"/>
          <w:sz w:val="28"/>
          <w:lang w:val="uk-UA"/>
        </w:rPr>
        <w:t xml:space="preserve">) </w:t>
      </w:r>
    </w:p>
    <w:p w:rsidR="008708AE" w:rsidRDefault="008708AE" w:rsidP="008708AE">
      <w:pPr>
        <w:pStyle w:val="a8"/>
        <w:ind w:right="299"/>
        <w:jc w:val="center"/>
        <w:rPr>
          <w:rFonts w:cs="Times New Roman"/>
          <w:color w:val="000000" w:themeColor="text1"/>
          <w:lang w:val="uk-UA"/>
        </w:rPr>
      </w:pPr>
      <w:r w:rsidRPr="008708AE">
        <w:rPr>
          <w:rFonts w:cs="Times New Roman"/>
          <w:color w:val="000000" w:themeColor="text1"/>
          <w:lang w:val="uk-UA"/>
        </w:rPr>
        <w:t>(назва предмета закупівлі)</w:t>
      </w:r>
    </w:p>
    <w:p w:rsidR="008708AE" w:rsidRPr="008708AE" w:rsidRDefault="008708AE" w:rsidP="008708AE">
      <w:pPr>
        <w:pStyle w:val="a8"/>
        <w:ind w:right="299"/>
        <w:jc w:val="center"/>
        <w:rPr>
          <w:rFonts w:cs="Times New Roman"/>
          <w:color w:val="000000" w:themeColor="text1"/>
          <w:lang w:val="uk-UA"/>
        </w:rPr>
      </w:pPr>
    </w:p>
    <w:p w:rsidR="008708AE" w:rsidRPr="00DF5FFC" w:rsidRDefault="008708AE" w:rsidP="008708AE">
      <w:pPr>
        <w:pStyle w:val="1"/>
        <w:tabs>
          <w:tab w:val="left" w:pos="7672"/>
        </w:tabs>
        <w:ind w:right="236"/>
        <w:jc w:val="center"/>
        <w:rPr>
          <w:color w:val="000000" w:themeColor="text1"/>
        </w:rPr>
      </w:pPr>
      <w:r w:rsidRPr="00DF5FFC">
        <w:rPr>
          <w:noProof/>
          <w:color w:val="000000" w:themeColor="text1"/>
          <w:lang w:val="ru-RU" w:eastAsia="ru-RU" w:bidi="ar-SA"/>
        </w:rPr>
        <w:drawing>
          <wp:anchor distT="0" distB="0" distL="0" distR="0" simplePos="0" relativeHeight="251659264" behindDoc="1" locked="0" layoutInCell="1" allowOverlap="1" wp14:anchorId="6F951B45" wp14:editId="46440DEB">
            <wp:simplePos x="0" y="0"/>
            <wp:positionH relativeFrom="page">
              <wp:posOffset>6508339</wp:posOffset>
            </wp:positionH>
            <wp:positionV relativeFrom="paragraph">
              <wp:posOffset>47177</wp:posOffset>
            </wp:positionV>
            <wp:extent cx="48751" cy="1401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1" cy="140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FFC">
        <w:rPr>
          <w:color w:val="000000" w:themeColor="text1"/>
          <w:w w:val="105"/>
        </w:rPr>
        <w:t>(</w:t>
      </w:r>
      <w:r w:rsidRPr="00DF5FFC">
        <w:rPr>
          <w:b/>
          <w:color w:val="000000" w:themeColor="text1"/>
          <w:w w:val="105"/>
        </w:rPr>
        <w:t xml:space="preserve">номер / ідентифікатор закупівлі </w:t>
      </w:r>
      <w:r w:rsidRPr="008708AE">
        <w:rPr>
          <w:b/>
          <w:color w:val="000000" w:themeColor="text1"/>
          <w:w w:val="105"/>
        </w:rPr>
        <w:t>UA-2021-09-15-012313-b</w:t>
      </w:r>
    </w:p>
    <w:p w:rsidR="008708AE" w:rsidRPr="00DF5FFC" w:rsidRDefault="008708AE" w:rsidP="008708AE">
      <w:pPr>
        <w:spacing w:before="8"/>
        <w:ind w:right="282"/>
        <w:jc w:val="center"/>
        <w:rPr>
          <w:rFonts w:ascii="Times New Roman" w:hAnsi="Times New Roman" w:cs="Times New Roman"/>
          <w:color w:val="000000" w:themeColor="text1"/>
          <w:sz w:val="19"/>
        </w:rPr>
      </w:pPr>
    </w:p>
    <w:p w:rsidR="008708AE" w:rsidRPr="008708AE" w:rsidRDefault="008708AE" w:rsidP="008708AE">
      <w:pPr>
        <w:pStyle w:val="a8"/>
        <w:jc w:val="center"/>
        <w:rPr>
          <w:rFonts w:cs="Times New Roman"/>
          <w:color w:val="000000" w:themeColor="text1"/>
          <w:lang w:val="uk-UA"/>
        </w:rPr>
      </w:pPr>
      <w:r w:rsidRPr="008708AE">
        <w:rPr>
          <w:rFonts w:cs="Times New Roman"/>
          <w:color w:val="000000" w:themeColor="text1"/>
          <w:w w:val="95"/>
          <w:sz w:val="28"/>
          <w:szCs w:val="28"/>
          <w:lang w:val="uk-UA"/>
        </w:rPr>
        <w:t>2 963 587</w:t>
      </w:r>
      <w:r w:rsidRPr="008708AE">
        <w:rPr>
          <w:rFonts w:cs="Times New Roman"/>
          <w:color w:val="000000" w:themeColor="text1"/>
          <w:w w:val="95"/>
          <w:sz w:val="28"/>
          <w:szCs w:val="28"/>
          <w:lang w:val="uk-UA"/>
        </w:rPr>
        <w:t>,00 грн.</w:t>
      </w:r>
    </w:p>
    <w:p w:rsidR="008708AE" w:rsidRPr="008708AE" w:rsidRDefault="008708AE" w:rsidP="008708AE">
      <w:pPr>
        <w:pStyle w:val="a8"/>
        <w:spacing w:before="3"/>
        <w:rPr>
          <w:rFonts w:cs="Times New Roman"/>
          <w:color w:val="000000" w:themeColor="text1"/>
          <w:sz w:val="17"/>
          <w:lang w:val="uk-UA"/>
        </w:rPr>
      </w:pPr>
      <w:r w:rsidRPr="00DF5FFC">
        <w:rPr>
          <w:rFonts w:cs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D6C0EB" wp14:editId="38B3DB54">
                <wp:simplePos x="0" y="0"/>
                <wp:positionH relativeFrom="page">
                  <wp:posOffset>2809240</wp:posOffset>
                </wp:positionH>
                <wp:positionV relativeFrom="paragraph">
                  <wp:posOffset>161290</wp:posOffset>
                </wp:positionV>
                <wp:extent cx="267271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2715" cy="1270"/>
                        </a:xfrm>
                        <a:custGeom>
                          <a:avLst/>
                          <a:gdLst>
                            <a:gd name="T0" fmla="+- 0 4424 4424"/>
                            <a:gd name="T1" fmla="*/ T0 w 4209"/>
                            <a:gd name="T2" fmla="+- 0 8632 4424"/>
                            <a:gd name="T3" fmla="*/ T2 w 42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9">
                              <a:moveTo>
                                <a:pt x="0" y="0"/>
                              </a:moveTo>
                              <a:lnTo>
                                <a:pt x="4208" y="0"/>
                              </a:lnTo>
                            </a:path>
                          </a:pathLst>
                        </a:custGeom>
                        <a:noFill/>
                        <a:ln w="15233">
                          <a:solidFill>
                            <a:srgbClr val="4F4F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EA5F9" id="Freeform 7" o:spid="_x0000_s1026" style="position:absolute;margin-left:221.2pt;margin-top:12.7pt;width:210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huCgMAAKUGAAAOAAAAZHJzL2Uyb0RvYy54bWysVW1v0zAQ/o7Ef7D8EdTlpW7TVksn1DQI&#10;acCklR/gJk4TkdjGdpsOxH/n7CRd24GEEPvg2bnzc88957ve3h2bGh2Y0pXgMQ5ufIwYz0Re8V2M&#10;v2zS0QwjbSjPaS04i/ET0/hu+frVbSsXLBSlqHOmEIBwvWhljEtj5MLzdFayhuobIRkHYyFUQw0c&#10;1c7LFW0Bvam90PenXitULpXImNbwNemMeOnwi4Jl5nNRaGZQHWPgZtyq3Lq1q7e8pYudorKssp4G&#10;/QcWDa04BD1BJdRQtFfVC6imypTQojA3mWg8URRVxlwOkE3gX2XzWFLJXC4gjpYnmfT/g80+HR4U&#10;qvIYRxhx2kCJUsWYFRxFVp1W6gU4PcoHZfPT8l5kXzUYvAuLPWjwQdv2o8gBhe6NcIocC9XYm5Ar&#10;Ojrhn07Cs6NBGXwMp1EYBROMMrAFYeTq4tHFcDfba/OeCYdDD/fadGXLYedEz3vqGyhx0dRQwbcj&#10;5CNCQuKWvswnt2Bwe+OhjY9aREJ/fu0UDk4OazYdh7/FGg9uFis8wwL+u4EhLQfS2ZH3rGGHqG0T&#10;3+kkhbb6bIDbIBAggJPN8A++EPvat7vTh1Dw/q9fvsIIXv62y1ZSY5nZEHaL2hg7KeyHRhzYRjiT&#10;uaocBHm21vzcC65Dy5+x6sxwwwaAZ9NtXFDL9ayyXKRVXbvS1txSCSbheOzE0aKucmu1dLTabVe1&#10;QgcKTU1Skk6IzQbQLtyk0iahuuz8nKlLWok9z12YktF83e8NrepuD0C1Ux2eZy+OfaiunX/M/fl6&#10;tp6REQmn6xHxk2T0Ll2R0TQNokkyTlarJPhpOQdkUVZ5zrilPYyWgPxd6/ZDrhsKp+Fykd6FCqn7&#10;e6mCd0nDiQS5DP+7Kgy92zX7VuRP0MdKdLMSZjtsSqG+Y9TCnIyx/ranimFUf+AwiOYBIXawugOZ&#10;RCEc1Llle26hPAOoGBsMT99uV6Ybxnupql0JkQJXby7ewfwoKtvobtB0rPoDzEKXQT+37bA9Pzuv&#10;51+X5S8AAAD//wMAUEsDBBQABgAIAAAAIQBfFarH3QAAAAkBAAAPAAAAZHJzL2Rvd25yZXYueG1s&#10;TI/BTsMwDIbvSLxDZCRuLF1XSlWaTgiJI4KVHThmjWmjNU5psq68Pd4JTpbtT78/V9vFDWLGKVhP&#10;CtarBARS642lTsH+4+WuABGiJqMHT6jgBwNs6+urSpfGn2mHcxM7wSEUSq2gj3EspQxtj06HlR+R&#10;ePflJ6cjt1MnzaTPHO4GmSZJLp22xBd6PeJzj+2xOTkFxfdg9dtDsrOv3XH/+Z42cV43St3eLE+P&#10;ICIu8Q+Giz6rQ81OB38iE8SgIMvSjFEF6T1XBop8swFxuAxykHUl/39Q/wIAAP//AwBQSwECLQAU&#10;AAYACAAAACEAtoM4kv4AAADhAQAAEwAAAAAAAAAAAAAAAAAAAAAAW0NvbnRlbnRfVHlwZXNdLnht&#10;bFBLAQItABQABgAIAAAAIQA4/SH/1gAAAJQBAAALAAAAAAAAAAAAAAAAAC8BAABfcmVscy8ucmVs&#10;c1BLAQItABQABgAIAAAAIQD0B7huCgMAAKUGAAAOAAAAAAAAAAAAAAAAAC4CAABkcnMvZTJvRG9j&#10;LnhtbFBLAQItABQABgAIAAAAIQBfFarH3QAAAAkBAAAPAAAAAAAAAAAAAAAAAGQFAABkcnMvZG93&#10;bnJldi54bWxQSwUGAAAAAAQABADzAAAAbgYAAAAA&#10;" path="m,l4208,e" filled="f" strokecolor="#4f4f54" strokeweight=".42314mm">
                <v:path arrowok="t" o:connecttype="custom" o:connectlocs="0,0;2672080,0" o:connectangles="0,0"/>
                <w10:wrap type="topAndBottom" anchorx="page"/>
              </v:shape>
            </w:pict>
          </mc:Fallback>
        </mc:AlternateContent>
      </w:r>
    </w:p>
    <w:p w:rsidR="008708AE" w:rsidRPr="008708AE" w:rsidRDefault="008708AE" w:rsidP="008708AE">
      <w:pPr>
        <w:pStyle w:val="a8"/>
        <w:ind w:right="293"/>
        <w:jc w:val="center"/>
        <w:rPr>
          <w:rFonts w:cs="Times New Roman"/>
          <w:color w:val="000000" w:themeColor="text1"/>
          <w:lang w:val="ru-RU"/>
        </w:rPr>
      </w:pPr>
      <w:r w:rsidRPr="008708AE">
        <w:rPr>
          <w:rFonts w:cs="Times New Roman"/>
          <w:color w:val="000000" w:themeColor="text1"/>
          <w:lang w:val="ru-RU"/>
        </w:rPr>
        <w:t>(</w:t>
      </w:r>
      <w:proofErr w:type="spellStart"/>
      <w:r w:rsidRPr="008708AE">
        <w:rPr>
          <w:rFonts w:cs="Times New Roman"/>
          <w:color w:val="000000" w:themeColor="text1"/>
          <w:lang w:val="ru-RU"/>
        </w:rPr>
        <w:t>загальна</w:t>
      </w:r>
      <w:proofErr w:type="spellEnd"/>
      <w:r w:rsidRPr="008708A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8708AE">
        <w:rPr>
          <w:rFonts w:cs="Times New Roman"/>
          <w:color w:val="000000" w:themeColor="text1"/>
          <w:lang w:val="ru-RU"/>
        </w:rPr>
        <w:t>очікувана</w:t>
      </w:r>
      <w:proofErr w:type="spellEnd"/>
      <w:r w:rsidRPr="008708A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8708AE">
        <w:rPr>
          <w:rFonts w:cs="Times New Roman"/>
          <w:color w:val="000000" w:themeColor="text1"/>
          <w:lang w:val="ru-RU"/>
        </w:rPr>
        <w:t>вартість</w:t>
      </w:r>
      <w:proofErr w:type="spellEnd"/>
      <w:r w:rsidRPr="008708AE">
        <w:rPr>
          <w:rFonts w:cs="Times New Roman"/>
          <w:color w:val="000000" w:themeColor="text1"/>
          <w:lang w:val="ru-RU"/>
        </w:rPr>
        <w:t xml:space="preserve"> предмета </w:t>
      </w:r>
      <w:proofErr w:type="spellStart"/>
      <w:r w:rsidRPr="008708AE">
        <w:rPr>
          <w:rFonts w:cs="Times New Roman"/>
          <w:color w:val="000000" w:themeColor="text1"/>
          <w:lang w:val="ru-RU"/>
        </w:rPr>
        <w:t>закупівлі</w:t>
      </w:r>
      <w:proofErr w:type="spellEnd"/>
      <w:r w:rsidRPr="008708AE">
        <w:rPr>
          <w:rFonts w:cs="Times New Roman"/>
          <w:color w:val="000000" w:themeColor="text1"/>
          <w:lang w:val="ru-RU"/>
        </w:rPr>
        <w:t>)</w:t>
      </w:r>
    </w:p>
    <w:p w:rsidR="008708AE" w:rsidRPr="008708AE" w:rsidRDefault="008708AE" w:rsidP="008708AE">
      <w:pPr>
        <w:pStyle w:val="a8"/>
        <w:spacing w:before="1"/>
        <w:rPr>
          <w:rFonts w:cs="Times New Roman"/>
          <w:color w:val="000000" w:themeColor="text1"/>
          <w:sz w:val="28"/>
          <w:lang w:val="ru-RU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4B4B4F"/>
          <w:left w:val="single" w:sz="6" w:space="0" w:color="4B4B4F"/>
          <w:bottom w:val="single" w:sz="6" w:space="0" w:color="4B4B4F"/>
          <w:right w:val="single" w:sz="6" w:space="0" w:color="4B4B4F"/>
          <w:insideH w:val="single" w:sz="6" w:space="0" w:color="4B4B4F"/>
          <w:insideV w:val="single" w:sz="6" w:space="0" w:color="4B4B4F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253"/>
        <w:gridCol w:w="2410"/>
        <w:gridCol w:w="4305"/>
      </w:tblGrid>
      <w:tr w:rsidR="008708AE" w:rsidRPr="00DF5FFC" w:rsidTr="000F2915">
        <w:trPr>
          <w:trHeight w:val="862"/>
        </w:trPr>
        <w:tc>
          <w:tcPr>
            <w:tcW w:w="705" w:type="dxa"/>
            <w:vAlign w:val="center"/>
          </w:tcPr>
          <w:p w:rsidR="008708AE" w:rsidRPr="00DF5FFC" w:rsidRDefault="008708AE" w:rsidP="000F2915">
            <w:pPr>
              <w:pStyle w:val="TableParagraph"/>
              <w:spacing w:before="98"/>
              <w:ind w:left="14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  <w:r w:rsidRPr="00DF5FFC">
              <w:rPr>
                <w:rFonts w:ascii="Times New Roman" w:hAnsi="Times New Roman" w:cs="Times New Roman"/>
                <w:color w:val="000000" w:themeColor="text1"/>
                <w:w w:val="105"/>
                <w:sz w:val="27"/>
              </w:rPr>
              <w:t>№</w:t>
            </w:r>
          </w:p>
          <w:p w:rsidR="008708AE" w:rsidRPr="00DF5FFC" w:rsidRDefault="008708AE" w:rsidP="000F2915">
            <w:pPr>
              <w:pStyle w:val="TableParagraph"/>
              <w:ind w:left="18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  <w:r w:rsidRPr="00DF5FFC">
              <w:rPr>
                <w:rFonts w:ascii="Times New Roman" w:hAnsi="Times New Roman" w:cs="Times New Roman"/>
                <w:color w:val="000000" w:themeColor="text1"/>
                <w:w w:val="90"/>
                <w:sz w:val="27"/>
              </w:rPr>
              <w:t>п/п</w:t>
            </w:r>
          </w:p>
        </w:tc>
        <w:tc>
          <w:tcPr>
            <w:tcW w:w="2253" w:type="dxa"/>
            <w:vAlign w:val="center"/>
          </w:tcPr>
          <w:p w:rsidR="008708AE" w:rsidRDefault="008708AE" w:rsidP="000F2915">
            <w:pPr>
              <w:pStyle w:val="TableParagraph"/>
              <w:spacing w:line="276" w:lineRule="auto"/>
              <w:ind w:left="554" w:hanging="377"/>
              <w:jc w:val="both"/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  <w:t>Розмір</w:t>
            </w:r>
            <w:proofErr w:type="spellEnd"/>
          </w:p>
          <w:p w:rsidR="008708AE" w:rsidRDefault="008708AE" w:rsidP="000F2915">
            <w:pPr>
              <w:pStyle w:val="TableParagraph"/>
              <w:spacing w:line="276" w:lineRule="auto"/>
              <w:ind w:left="554" w:hanging="377"/>
              <w:jc w:val="both"/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  <w:t>бюджетного</w:t>
            </w:r>
            <w:proofErr w:type="spellEnd"/>
          </w:p>
          <w:p w:rsidR="008708AE" w:rsidRPr="00DF5FFC" w:rsidRDefault="008708AE" w:rsidP="000F2915">
            <w:pPr>
              <w:pStyle w:val="TableParagraph"/>
              <w:spacing w:line="276" w:lineRule="auto"/>
              <w:ind w:left="554" w:hanging="377"/>
              <w:jc w:val="both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призначення</w:t>
            </w:r>
            <w:proofErr w:type="spellEnd"/>
          </w:p>
        </w:tc>
        <w:tc>
          <w:tcPr>
            <w:tcW w:w="2410" w:type="dxa"/>
            <w:vAlign w:val="center"/>
          </w:tcPr>
          <w:p w:rsidR="008708AE" w:rsidRPr="00DF5FFC" w:rsidRDefault="008708AE" w:rsidP="000F2915">
            <w:pPr>
              <w:pStyle w:val="TableParagraph"/>
              <w:spacing w:line="276" w:lineRule="auto"/>
              <w:ind w:left="142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Очікувана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вартість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  <w:t>предмета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7"/>
              </w:rPr>
              <w:t>закупівлі</w:t>
            </w:r>
            <w:proofErr w:type="spellEnd"/>
          </w:p>
        </w:tc>
        <w:tc>
          <w:tcPr>
            <w:tcW w:w="4305" w:type="dxa"/>
            <w:vAlign w:val="center"/>
          </w:tcPr>
          <w:p w:rsidR="008708AE" w:rsidRPr="00DF5FFC" w:rsidRDefault="008708AE" w:rsidP="000F2915">
            <w:pPr>
              <w:pStyle w:val="TableParagraph"/>
              <w:spacing w:line="300" w:lineRule="exact"/>
              <w:ind w:left="425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Обґрунтування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розміру</w:t>
            </w:r>
            <w:proofErr w:type="spellEnd"/>
          </w:p>
          <w:p w:rsidR="008708AE" w:rsidRPr="00DF5FFC" w:rsidRDefault="008708AE" w:rsidP="000F2915">
            <w:pPr>
              <w:pStyle w:val="TableParagraph"/>
              <w:spacing w:before="29"/>
              <w:ind w:left="425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очікуваної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sz w:val="27"/>
              </w:rPr>
              <w:t>вартості</w:t>
            </w:r>
            <w:proofErr w:type="spellEnd"/>
          </w:p>
        </w:tc>
      </w:tr>
      <w:tr w:rsidR="008708AE" w:rsidRPr="00DF5FFC" w:rsidTr="000F2915">
        <w:trPr>
          <w:trHeight w:val="179"/>
        </w:trPr>
        <w:tc>
          <w:tcPr>
            <w:tcW w:w="705" w:type="dxa"/>
            <w:vAlign w:val="center"/>
          </w:tcPr>
          <w:p w:rsidR="008708AE" w:rsidRPr="00DF5FFC" w:rsidRDefault="008708AE" w:rsidP="000F2915">
            <w:pPr>
              <w:pStyle w:val="TableParagraph"/>
              <w:spacing w:before="98"/>
              <w:ind w:left="144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1</w:t>
            </w:r>
          </w:p>
        </w:tc>
        <w:tc>
          <w:tcPr>
            <w:tcW w:w="2253" w:type="dxa"/>
            <w:vAlign w:val="center"/>
          </w:tcPr>
          <w:p w:rsidR="008708AE" w:rsidRPr="00DF5FFC" w:rsidRDefault="008708AE" w:rsidP="000F2915">
            <w:pPr>
              <w:pStyle w:val="TableParagraph"/>
              <w:spacing w:before="98"/>
              <w:ind w:left="12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3 000</w:t>
            </w:r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 000</w:t>
            </w:r>
            <w:proofErr w:type="gramStart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,00</w:t>
            </w:r>
            <w:proofErr w:type="gramEnd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грн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(з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ПДВ)</w:t>
            </w:r>
          </w:p>
        </w:tc>
        <w:tc>
          <w:tcPr>
            <w:tcW w:w="2410" w:type="dxa"/>
            <w:vAlign w:val="center"/>
          </w:tcPr>
          <w:p w:rsidR="008708AE" w:rsidRPr="00DF5FFC" w:rsidRDefault="008708AE" w:rsidP="000F2915">
            <w:pPr>
              <w:pStyle w:val="TableParagraph"/>
              <w:spacing w:before="154" w:line="187" w:lineRule="auto"/>
              <w:ind w:left="175" w:firstLine="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2 963 587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,00</w:t>
            </w:r>
            <w:proofErr w:type="gramEnd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грн</w:t>
            </w:r>
            <w:proofErr w:type="spellEnd"/>
            <w:r w:rsidRPr="00DF5FF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(з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ПДВ)</w:t>
            </w:r>
          </w:p>
        </w:tc>
        <w:tc>
          <w:tcPr>
            <w:tcW w:w="4305" w:type="dxa"/>
            <w:vAlign w:val="center"/>
          </w:tcPr>
          <w:p w:rsidR="008708AE" w:rsidRPr="00A628F0" w:rsidRDefault="008708AE" w:rsidP="000F2915">
            <w:pPr>
              <w:pStyle w:val="TableParagraph"/>
              <w:spacing w:before="98"/>
              <w:ind w:left="209"/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</w:pP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ідповідно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пункту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розділу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н</w:t>
            </w:r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у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Мінекономіки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№ 275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від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18.02.2020 «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Про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затвердження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примірної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методики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визначення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очікуваної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предмета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закупівлі</w:t>
            </w:r>
            <w:proofErr w:type="spellEnd"/>
            <w:r w:rsidRPr="00155E0F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очікувана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105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2 963 587,00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 xml:space="preserve"> ПДВ).</w:t>
            </w:r>
          </w:p>
        </w:tc>
      </w:tr>
    </w:tbl>
    <w:p w:rsidR="00151EE3" w:rsidRPr="002458B8" w:rsidRDefault="00151EE3" w:rsidP="005C1806">
      <w:pPr>
        <w:pStyle w:val="11"/>
        <w:tabs>
          <w:tab w:val="left" w:pos="1069"/>
        </w:tabs>
        <w:spacing w:after="0" w:line="240" w:lineRule="auto"/>
        <w:ind w:hanging="426"/>
        <w:jc w:val="both"/>
        <w:rPr>
          <w:b/>
          <w:bCs/>
          <w:sz w:val="20"/>
          <w:szCs w:val="20"/>
          <w:bdr w:val="none" w:sz="0" w:space="0" w:color="auto" w:frame="1"/>
          <w:lang w:eastAsia="uk-UA"/>
        </w:rPr>
      </w:pPr>
      <w:bookmarkStart w:id="0" w:name="_GoBack"/>
      <w:bookmarkEnd w:id="0"/>
    </w:p>
    <w:sectPr w:rsidR="00151EE3" w:rsidRPr="0024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4D9"/>
    <w:multiLevelType w:val="hybridMultilevel"/>
    <w:tmpl w:val="68B2D99A"/>
    <w:lvl w:ilvl="0" w:tplc="9C7E3C9E">
      <w:start w:val="1"/>
      <w:numFmt w:val="bullet"/>
      <w:lvlText w:val="-"/>
      <w:lvlJc w:val="left"/>
      <w:pPr>
        <w:ind w:left="251" w:hanging="132"/>
      </w:pPr>
      <w:rPr>
        <w:rFonts w:ascii="Times New Roman" w:eastAsia="Times New Roman" w:hAnsi="Times New Roman" w:hint="default"/>
        <w:sz w:val="22"/>
        <w:szCs w:val="22"/>
      </w:rPr>
    </w:lvl>
    <w:lvl w:ilvl="1" w:tplc="EFF2CC02">
      <w:start w:val="1"/>
      <w:numFmt w:val="bullet"/>
      <w:lvlText w:val="•"/>
      <w:lvlJc w:val="left"/>
      <w:pPr>
        <w:ind w:left="806" w:hanging="132"/>
      </w:pPr>
      <w:rPr>
        <w:rFonts w:hint="default"/>
      </w:rPr>
    </w:lvl>
    <w:lvl w:ilvl="2" w:tplc="09E62492">
      <w:start w:val="1"/>
      <w:numFmt w:val="bullet"/>
      <w:lvlText w:val="•"/>
      <w:lvlJc w:val="left"/>
      <w:pPr>
        <w:ind w:left="1362" w:hanging="132"/>
      </w:pPr>
      <w:rPr>
        <w:rFonts w:hint="default"/>
      </w:rPr>
    </w:lvl>
    <w:lvl w:ilvl="3" w:tplc="62B2AB1A">
      <w:start w:val="1"/>
      <w:numFmt w:val="bullet"/>
      <w:lvlText w:val="•"/>
      <w:lvlJc w:val="left"/>
      <w:pPr>
        <w:ind w:left="1918" w:hanging="132"/>
      </w:pPr>
      <w:rPr>
        <w:rFonts w:hint="default"/>
      </w:rPr>
    </w:lvl>
    <w:lvl w:ilvl="4" w:tplc="757208B6">
      <w:start w:val="1"/>
      <w:numFmt w:val="bullet"/>
      <w:lvlText w:val="•"/>
      <w:lvlJc w:val="left"/>
      <w:pPr>
        <w:ind w:left="2473" w:hanging="132"/>
      </w:pPr>
      <w:rPr>
        <w:rFonts w:hint="default"/>
      </w:rPr>
    </w:lvl>
    <w:lvl w:ilvl="5" w:tplc="890AD050">
      <w:start w:val="1"/>
      <w:numFmt w:val="bullet"/>
      <w:lvlText w:val="•"/>
      <w:lvlJc w:val="left"/>
      <w:pPr>
        <w:ind w:left="3029" w:hanging="132"/>
      </w:pPr>
      <w:rPr>
        <w:rFonts w:hint="default"/>
      </w:rPr>
    </w:lvl>
    <w:lvl w:ilvl="6" w:tplc="28908498">
      <w:start w:val="1"/>
      <w:numFmt w:val="bullet"/>
      <w:lvlText w:val="•"/>
      <w:lvlJc w:val="left"/>
      <w:pPr>
        <w:ind w:left="3585" w:hanging="132"/>
      </w:pPr>
      <w:rPr>
        <w:rFonts w:hint="default"/>
      </w:rPr>
    </w:lvl>
    <w:lvl w:ilvl="7" w:tplc="2DFC906C">
      <w:start w:val="1"/>
      <w:numFmt w:val="bullet"/>
      <w:lvlText w:val="•"/>
      <w:lvlJc w:val="left"/>
      <w:pPr>
        <w:ind w:left="4141" w:hanging="132"/>
      </w:pPr>
      <w:rPr>
        <w:rFonts w:hint="default"/>
      </w:rPr>
    </w:lvl>
    <w:lvl w:ilvl="8" w:tplc="E4DC7314">
      <w:start w:val="1"/>
      <w:numFmt w:val="bullet"/>
      <w:lvlText w:val="•"/>
      <w:lvlJc w:val="left"/>
      <w:pPr>
        <w:ind w:left="4696" w:hanging="132"/>
      </w:pPr>
      <w:rPr>
        <w:rFonts w:hint="default"/>
      </w:rPr>
    </w:lvl>
  </w:abstractNum>
  <w:abstractNum w:abstractNumId="1">
    <w:nsid w:val="11CF69DE"/>
    <w:multiLevelType w:val="hybridMultilevel"/>
    <w:tmpl w:val="83584816"/>
    <w:lvl w:ilvl="0" w:tplc="092C5D44">
      <w:start w:val="1"/>
      <w:numFmt w:val="bullet"/>
      <w:lvlText w:val="-"/>
      <w:lvlJc w:val="left"/>
      <w:pPr>
        <w:ind w:left="119" w:hanging="171"/>
      </w:pPr>
      <w:rPr>
        <w:rFonts w:ascii="Times New Roman" w:eastAsia="Times New Roman" w:hAnsi="Times New Roman" w:hint="default"/>
        <w:sz w:val="22"/>
        <w:szCs w:val="22"/>
      </w:rPr>
    </w:lvl>
    <w:lvl w:ilvl="1" w:tplc="65F8765E">
      <w:start w:val="1"/>
      <w:numFmt w:val="bullet"/>
      <w:lvlText w:val="•"/>
      <w:lvlJc w:val="left"/>
      <w:pPr>
        <w:ind w:left="687" w:hanging="171"/>
      </w:pPr>
      <w:rPr>
        <w:rFonts w:hint="default"/>
      </w:rPr>
    </w:lvl>
    <w:lvl w:ilvl="2" w:tplc="6E40E564">
      <w:start w:val="1"/>
      <w:numFmt w:val="bullet"/>
      <w:lvlText w:val="•"/>
      <w:lvlJc w:val="left"/>
      <w:pPr>
        <w:ind w:left="1256" w:hanging="171"/>
      </w:pPr>
      <w:rPr>
        <w:rFonts w:hint="default"/>
      </w:rPr>
    </w:lvl>
    <w:lvl w:ilvl="3" w:tplc="CF801F66">
      <w:start w:val="1"/>
      <w:numFmt w:val="bullet"/>
      <w:lvlText w:val="•"/>
      <w:lvlJc w:val="left"/>
      <w:pPr>
        <w:ind w:left="1825" w:hanging="171"/>
      </w:pPr>
      <w:rPr>
        <w:rFonts w:hint="default"/>
      </w:rPr>
    </w:lvl>
    <w:lvl w:ilvl="4" w:tplc="D48CA414">
      <w:start w:val="1"/>
      <w:numFmt w:val="bullet"/>
      <w:lvlText w:val="•"/>
      <w:lvlJc w:val="left"/>
      <w:pPr>
        <w:ind w:left="2394" w:hanging="171"/>
      </w:pPr>
      <w:rPr>
        <w:rFonts w:hint="default"/>
      </w:rPr>
    </w:lvl>
    <w:lvl w:ilvl="5" w:tplc="28E42CA4">
      <w:start w:val="1"/>
      <w:numFmt w:val="bullet"/>
      <w:lvlText w:val="•"/>
      <w:lvlJc w:val="left"/>
      <w:pPr>
        <w:ind w:left="2963" w:hanging="171"/>
      </w:pPr>
      <w:rPr>
        <w:rFonts w:hint="default"/>
      </w:rPr>
    </w:lvl>
    <w:lvl w:ilvl="6" w:tplc="D68C3E20">
      <w:start w:val="1"/>
      <w:numFmt w:val="bullet"/>
      <w:lvlText w:val="•"/>
      <w:lvlJc w:val="left"/>
      <w:pPr>
        <w:ind w:left="3532" w:hanging="171"/>
      </w:pPr>
      <w:rPr>
        <w:rFonts w:hint="default"/>
      </w:rPr>
    </w:lvl>
    <w:lvl w:ilvl="7" w:tplc="D6FABCFC">
      <w:start w:val="1"/>
      <w:numFmt w:val="bullet"/>
      <w:lvlText w:val="•"/>
      <w:lvlJc w:val="left"/>
      <w:pPr>
        <w:ind w:left="4101" w:hanging="171"/>
      </w:pPr>
      <w:rPr>
        <w:rFonts w:hint="default"/>
      </w:rPr>
    </w:lvl>
    <w:lvl w:ilvl="8" w:tplc="BA4692F8">
      <w:start w:val="1"/>
      <w:numFmt w:val="bullet"/>
      <w:lvlText w:val="•"/>
      <w:lvlJc w:val="left"/>
      <w:pPr>
        <w:ind w:left="4670" w:hanging="171"/>
      </w:pPr>
      <w:rPr>
        <w:rFonts w:hint="default"/>
      </w:rPr>
    </w:lvl>
  </w:abstractNum>
  <w:abstractNum w:abstractNumId="2">
    <w:nsid w:val="2BE06A8E"/>
    <w:multiLevelType w:val="hybridMultilevel"/>
    <w:tmpl w:val="395248E2"/>
    <w:lvl w:ilvl="0" w:tplc="71008E22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sz w:val="22"/>
        <w:szCs w:val="22"/>
      </w:rPr>
    </w:lvl>
    <w:lvl w:ilvl="1" w:tplc="3C92F9E2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 w:tplc="1720A384">
      <w:start w:val="1"/>
      <w:numFmt w:val="bullet"/>
      <w:lvlText w:val="•"/>
      <w:lvlJc w:val="left"/>
      <w:pPr>
        <w:ind w:left="1256" w:hanging="164"/>
      </w:pPr>
      <w:rPr>
        <w:rFonts w:hint="default"/>
      </w:rPr>
    </w:lvl>
    <w:lvl w:ilvl="3" w:tplc="AF026C32">
      <w:start w:val="1"/>
      <w:numFmt w:val="bullet"/>
      <w:lvlText w:val="•"/>
      <w:lvlJc w:val="left"/>
      <w:pPr>
        <w:ind w:left="1825" w:hanging="164"/>
      </w:pPr>
      <w:rPr>
        <w:rFonts w:hint="default"/>
      </w:rPr>
    </w:lvl>
    <w:lvl w:ilvl="4" w:tplc="3D9A85D4">
      <w:start w:val="1"/>
      <w:numFmt w:val="bullet"/>
      <w:lvlText w:val="•"/>
      <w:lvlJc w:val="left"/>
      <w:pPr>
        <w:ind w:left="2394" w:hanging="164"/>
      </w:pPr>
      <w:rPr>
        <w:rFonts w:hint="default"/>
      </w:rPr>
    </w:lvl>
    <w:lvl w:ilvl="5" w:tplc="BA689E40">
      <w:start w:val="1"/>
      <w:numFmt w:val="bullet"/>
      <w:lvlText w:val="•"/>
      <w:lvlJc w:val="left"/>
      <w:pPr>
        <w:ind w:left="2963" w:hanging="164"/>
      </w:pPr>
      <w:rPr>
        <w:rFonts w:hint="default"/>
      </w:rPr>
    </w:lvl>
    <w:lvl w:ilvl="6" w:tplc="79763E7C">
      <w:start w:val="1"/>
      <w:numFmt w:val="bullet"/>
      <w:lvlText w:val="•"/>
      <w:lvlJc w:val="left"/>
      <w:pPr>
        <w:ind w:left="3532" w:hanging="164"/>
      </w:pPr>
      <w:rPr>
        <w:rFonts w:hint="default"/>
      </w:rPr>
    </w:lvl>
    <w:lvl w:ilvl="7" w:tplc="829AEB30">
      <w:start w:val="1"/>
      <w:numFmt w:val="bullet"/>
      <w:lvlText w:val="•"/>
      <w:lvlJc w:val="left"/>
      <w:pPr>
        <w:ind w:left="4101" w:hanging="164"/>
      </w:pPr>
      <w:rPr>
        <w:rFonts w:hint="default"/>
      </w:rPr>
    </w:lvl>
    <w:lvl w:ilvl="8" w:tplc="55C86056">
      <w:start w:val="1"/>
      <w:numFmt w:val="bullet"/>
      <w:lvlText w:val="•"/>
      <w:lvlJc w:val="left"/>
      <w:pPr>
        <w:ind w:left="4670" w:hanging="164"/>
      </w:pPr>
      <w:rPr>
        <w:rFonts w:hint="default"/>
      </w:rPr>
    </w:lvl>
  </w:abstractNum>
  <w:abstractNum w:abstractNumId="3">
    <w:nsid w:val="3196778B"/>
    <w:multiLevelType w:val="hybridMultilevel"/>
    <w:tmpl w:val="B87CF3C8"/>
    <w:lvl w:ilvl="0" w:tplc="E3FA8E3A">
      <w:start w:val="1"/>
      <w:numFmt w:val="bullet"/>
      <w:lvlText w:val="-"/>
      <w:lvlJc w:val="left"/>
      <w:pPr>
        <w:ind w:left="118" w:hanging="207"/>
      </w:pPr>
      <w:rPr>
        <w:rFonts w:ascii="Times New Roman" w:eastAsia="Times New Roman" w:hAnsi="Times New Roman" w:hint="default"/>
        <w:sz w:val="22"/>
        <w:szCs w:val="22"/>
      </w:rPr>
    </w:lvl>
    <w:lvl w:ilvl="1" w:tplc="B70CFF54">
      <w:start w:val="1"/>
      <w:numFmt w:val="bullet"/>
      <w:lvlText w:val="•"/>
      <w:lvlJc w:val="left"/>
      <w:pPr>
        <w:ind w:left="687" w:hanging="207"/>
      </w:pPr>
      <w:rPr>
        <w:rFonts w:hint="default"/>
      </w:rPr>
    </w:lvl>
    <w:lvl w:ilvl="2" w:tplc="BDB8AC4E">
      <w:start w:val="1"/>
      <w:numFmt w:val="bullet"/>
      <w:lvlText w:val="•"/>
      <w:lvlJc w:val="left"/>
      <w:pPr>
        <w:ind w:left="1256" w:hanging="207"/>
      </w:pPr>
      <w:rPr>
        <w:rFonts w:hint="default"/>
      </w:rPr>
    </w:lvl>
    <w:lvl w:ilvl="3" w:tplc="9DE6F71C">
      <w:start w:val="1"/>
      <w:numFmt w:val="bullet"/>
      <w:lvlText w:val="•"/>
      <w:lvlJc w:val="left"/>
      <w:pPr>
        <w:ind w:left="1825" w:hanging="207"/>
      </w:pPr>
      <w:rPr>
        <w:rFonts w:hint="default"/>
      </w:rPr>
    </w:lvl>
    <w:lvl w:ilvl="4" w:tplc="6F0804AE">
      <w:start w:val="1"/>
      <w:numFmt w:val="bullet"/>
      <w:lvlText w:val="•"/>
      <w:lvlJc w:val="left"/>
      <w:pPr>
        <w:ind w:left="2394" w:hanging="207"/>
      </w:pPr>
      <w:rPr>
        <w:rFonts w:hint="default"/>
      </w:rPr>
    </w:lvl>
    <w:lvl w:ilvl="5" w:tplc="C70EF51A">
      <w:start w:val="1"/>
      <w:numFmt w:val="bullet"/>
      <w:lvlText w:val="•"/>
      <w:lvlJc w:val="left"/>
      <w:pPr>
        <w:ind w:left="2963" w:hanging="207"/>
      </w:pPr>
      <w:rPr>
        <w:rFonts w:hint="default"/>
      </w:rPr>
    </w:lvl>
    <w:lvl w:ilvl="6" w:tplc="AC801E80">
      <w:start w:val="1"/>
      <w:numFmt w:val="bullet"/>
      <w:lvlText w:val="•"/>
      <w:lvlJc w:val="left"/>
      <w:pPr>
        <w:ind w:left="3532" w:hanging="207"/>
      </w:pPr>
      <w:rPr>
        <w:rFonts w:hint="default"/>
      </w:rPr>
    </w:lvl>
    <w:lvl w:ilvl="7" w:tplc="99B08CAE">
      <w:start w:val="1"/>
      <w:numFmt w:val="bullet"/>
      <w:lvlText w:val="•"/>
      <w:lvlJc w:val="left"/>
      <w:pPr>
        <w:ind w:left="4101" w:hanging="207"/>
      </w:pPr>
      <w:rPr>
        <w:rFonts w:hint="default"/>
      </w:rPr>
    </w:lvl>
    <w:lvl w:ilvl="8" w:tplc="88548C86">
      <w:start w:val="1"/>
      <w:numFmt w:val="bullet"/>
      <w:lvlText w:val="•"/>
      <w:lvlJc w:val="left"/>
      <w:pPr>
        <w:ind w:left="4670" w:hanging="207"/>
      </w:pPr>
      <w:rPr>
        <w:rFonts w:hint="default"/>
      </w:rPr>
    </w:lvl>
  </w:abstractNum>
  <w:abstractNum w:abstractNumId="4">
    <w:nsid w:val="432C1FA9"/>
    <w:multiLevelType w:val="hybridMultilevel"/>
    <w:tmpl w:val="A72EFCC6"/>
    <w:lvl w:ilvl="0" w:tplc="FA2299FA">
      <w:start w:val="1"/>
      <w:numFmt w:val="bullet"/>
      <w:lvlText w:val="-"/>
      <w:lvlJc w:val="left"/>
      <w:pPr>
        <w:ind w:left="119" w:hanging="267"/>
      </w:pPr>
      <w:rPr>
        <w:rFonts w:ascii="Times New Roman" w:eastAsia="Times New Roman" w:hAnsi="Times New Roman" w:hint="default"/>
        <w:sz w:val="22"/>
        <w:szCs w:val="22"/>
      </w:rPr>
    </w:lvl>
    <w:lvl w:ilvl="1" w:tplc="79FAC7E4">
      <w:start w:val="1"/>
      <w:numFmt w:val="bullet"/>
      <w:lvlText w:val="•"/>
      <w:lvlJc w:val="left"/>
      <w:pPr>
        <w:ind w:left="687" w:hanging="267"/>
      </w:pPr>
      <w:rPr>
        <w:rFonts w:hint="default"/>
      </w:rPr>
    </w:lvl>
    <w:lvl w:ilvl="2" w:tplc="0B3C4696">
      <w:start w:val="1"/>
      <w:numFmt w:val="bullet"/>
      <w:lvlText w:val="•"/>
      <w:lvlJc w:val="left"/>
      <w:pPr>
        <w:ind w:left="1256" w:hanging="267"/>
      </w:pPr>
      <w:rPr>
        <w:rFonts w:hint="default"/>
      </w:rPr>
    </w:lvl>
    <w:lvl w:ilvl="3" w:tplc="6B8A2306">
      <w:start w:val="1"/>
      <w:numFmt w:val="bullet"/>
      <w:lvlText w:val="•"/>
      <w:lvlJc w:val="left"/>
      <w:pPr>
        <w:ind w:left="1825" w:hanging="267"/>
      </w:pPr>
      <w:rPr>
        <w:rFonts w:hint="default"/>
      </w:rPr>
    </w:lvl>
    <w:lvl w:ilvl="4" w:tplc="29FAD3D0">
      <w:start w:val="1"/>
      <w:numFmt w:val="bullet"/>
      <w:lvlText w:val="•"/>
      <w:lvlJc w:val="left"/>
      <w:pPr>
        <w:ind w:left="2394" w:hanging="267"/>
      </w:pPr>
      <w:rPr>
        <w:rFonts w:hint="default"/>
      </w:rPr>
    </w:lvl>
    <w:lvl w:ilvl="5" w:tplc="7C8A56C6">
      <w:start w:val="1"/>
      <w:numFmt w:val="bullet"/>
      <w:lvlText w:val="•"/>
      <w:lvlJc w:val="left"/>
      <w:pPr>
        <w:ind w:left="2963" w:hanging="267"/>
      </w:pPr>
      <w:rPr>
        <w:rFonts w:hint="default"/>
      </w:rPr>
    </w:lvl>
    <w:lvl w:ilvl="6" w:tplc="60C00960">
      <w:start w:val="1"/>
      <w:numFmt w:val="bullet"/>
      <w:lvlText w:val="•"/>
      <w:lvlJc w:val="left"/>
      <w:pPr>
        <w:ind w:left="3532" w:hanging="267"/>
      </w:pPr>
      <w:rPr>
        <w:rFonts w:hint="default"/>
      </w:rPr>
    </w:lvl>
    <w:lvl w:ilvl="7" w:tplc="132E481A">
      <w:start w:val="1"/>
      <w:numFmt w:val="bullet"/>
      <w:lvlText w:val="•"/>
      <w:lvlJc w:val="left"/>
      <w:pPr>
        <w:ind w:left="4101" w:hanging="267"/>
      </w:pPr>
      <w:rPr>
        <w:rFonts w:hint="default"/>
      </w:rPr>
    </w:lvl>
    <w:lvl w:ilvl="8" w:tplc="90881F38">
      <w:start w:val="1"/>
      <w:numFmt w:val="bullet"/>
      <w:lvlText w:val="•"/>
      <w:lvlJc w:val="left"/>
      <w:pPr>
        <w:ind w:left="4670" w:hanging="267"/>
      </w:pPr>
      <w:rPr>
        <w:rFonts w:hint="default"/>
      </w:rPr>
    </w:lvl>
  </w:abstractNum>
  <w:abstractNum w:abstractNumId="5">
    <w:nsid w:val="632372F6"/>
    <w:multiLevelType w:val="hybridMultilevel"/>
    <w:tmpl w:val="1F903A34"/>
    <w:lvl w:ilvl="0" w:tplc="6910EAC2">
      <w:start w:val="1"/>
      <w:numFmt w:val="bullet"/>
      <w:lvlText w:val="-"/>
      <w:lvlJc w:val="left"/>
      <w:pPr>
        <w:ind w:left="119" w:hanging="135"/>
      </w:pPr>
      <w:rPr>
        <w:rFonts w:ascii="Times New Roman" w:eastAsia="Times New Roman" w:hAnsi="Times New Roman" w:hint="default"/>
        <w:sz w:val="22"/>
        <w:szCs w:val="22"/>
      </w:rPr>
    </w:lvl>
    <w:lvl w:ilvl="1" w:tplc="97C27F4E">
      <w:start w:val="1"/>
      <w:numFmt w:val="bullet"/>
      <w:lvlText w:val="•"/>
      <w:lvlJc w:val="left"/>
      <w:pPr>
        <w:ind w:left="687" w:hanging="135"/>
      </w:pPr>
      <w:rPr>
        <w:rFonts w:hint="default"/>
      </w:rPr>
    </w:lvl>
    <w:lvl w:ilvl="2" w:tplc="4816E6E2">
      <w:start w:val="1"/>
      <w:numFmt w:val="bullet"/>
      <w:lvlText w:val="•"/>
      <w:lvlJc w:val="left"/>
      <w:pPr>
        <w:ind w:left="1256" w:hanging="135"/>
      </w:pPr>
      <w:rPr>
        <w:rFonts w:hint="default"/>
      </w:rPr>
    </w:lvl>
    <w:lvl w:ilvl="3" w:tplc="1E02BDD6">
      <w:start w:val="1"/>
      <w:numFmt w:val="bullet"/>
      <w:lvlText w:val="•"/>
      <w:lvlJc w:val="left"/>
      <w:pPr>
        <w:ind w:left="1825" w:hanging="135"/>
      </w:pPr>
      <w:rPr>
        <w:rFonts w:hint="default"/>
      </w:rPr>
    </w:lvl>
    <w:lvl w:ilvl="4" w:tplc="7562B944">
      <w:start w:val="1"/>
      <w:numFmt w:val="bullet"/>
      <w:lvlText w:val="•"/>
      <w:lvlJc w:val="left"/>
      <w:pPr>
        <w:ind w:left="2394" w:hanging="135"/>
      </w:pPr>
      <w:rPr>
        <w:rFonts w:hint="default"/>
      </w:rPr>
    </w:lvl>
    <w:lvl w:ilvl="5" w:tplc="DE8A009C">
      <w:start w:val="1"/>
      <w:numFmt w:val="bullet"/>
      <w:lvlText w:val="•"/>
      <w:lvlJc w:val="left"/>
      <w:pPr>
        <w:ind w:left="2963" w:hanging="135"/>
      </w:pPr>
      <w:rPr>
        <w:rFonts w:hint="default"/>
      </w:rPr>
    </w:lvl>
    <w:lvl w:ilvl="6" w:tplc="D9BC9D1A">
      <w:start w:val="1"/>
      <w:numFmt w:val="bullet"/>
      <w:lvlText w:val="•"/>
      <w:lvlJc w:val="left"/>
      <w:pPr>
        <w:ind w:left="3532" w:hanging="135"/>
      </w:pPr>
      <w:rPr>
        <w:rFonts w:hint="default"/>
      </w:rPr>
    </w:lvl>
    <w:lvl w:ilvl="7" w:tplc="63621FB6">
      <w:start w:val="1"/>
      <w:numFmt w:val="bullet"/>
      <w:lvlText w:val="•"/>
      <w:lvlJc w:val="left"/>
      <w:pPr>
        <w:ind w:left="4101" w:hanging="135"/>
      </w:pPr>
      <w:rPr>
        <w:rFonts w:hint="default"/>
      </w:rPr>
    </w:lvl>
    <w:lvl w:ilvl="8" w:tplc="F302138C">
      <w:start w:val="1"/>
      <w:numFmt w:val="bullet"/>
      <w:lvlText w:val="•"/>
      <w:lvlJc w:val="left"/>
      <w:pPr>
        <w:ind w:left="4670" w:hanging="135"/>
      </w:pPr>
      <w:rPr>
        <w:rFonts w:hint="default"/>
      </w:rPr>
    </w:lvl>
  </w:abstractNum>
  <w:abstractNum w:abstractNumId="6">
    <w:nsid w:val="639D427D"/>
    <w:multiLevelType w:val="hybridMultilevel"/>
    <w:tmpl w:val="0852A822"/>
    <w:lvl w:ilvl="0" w:tplc="AC582AA8">
      <w:start w:val="1"/>
      <w:numFmt w:val="bullet"/>
      <w:lvlText w:val="-"/>
      <w:lvlJc w:val="left"/>
      <w:pPr>
        <w:ind w:left="119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D6088068">
      <w:start w:val="1"/>
      <w:numFmt w:val="bullet"/>
      <w:lvlText w:val="•"/>
      <w:lvlJc w:val="left"/>
      <w:pPr>
        <w:ind w:left="687" w:hanging="183"/>
      </w:pPr>
      <w:rPr>
        <w:rFonts w:hint="default"/>
      </w:rPr>
    </w:lvl>
    <w:lvl w:ilvl="2" w:tplc="79B0BC68">
      <w:start w:val="1"/>
      <w:numFmt w:val="bullet"/>
      <w:lvlText w:val="•"/>
      <w:lvlJc w:val="left"/>
      <w:pPr>
        <w:ind w:left="1256" w:hanging="183"/>
      </w:pPr>
      <w:rPr>
        <w:rFonts w:hint="default"/>
      </w:rPr>
    </w:lvl>
    <w:lvl w:ilvl="3" w:tplc="8A52CFD8">
      <w:start w:val="1"/>
      <w:numFmt w:val="bullet"/>
      <w:lvlText w:val="•"/>
      <w:lvlJc w:val="left"/>
      <w:pPr>
        <w:ind w:left="1825" w:hanging="183"/>
      </w:pPr>
      <w:rPr>
        <w:rFonts w:hint="default"/>
      </w:rPr>
    </w:lvl>
    <w:lvl w:ilvl="4" w:tplc="36C8010C">
      <w:start w:val="1"/>
      <w:numFmt w:val="bullet"/>
      <w:lvlText w:val="•"/>
      <w:lvlJc w:val="left"/>
      <w:pPr>
        <w:ind w:left="2394" w:hanging="183"/>
      </w:pPr>
      <w:rPr>
        <w:rFonts w:hint="default"/>
      </w:rPr>
    </w:lvl>
    <w:lvl w:ilvl="5" w:tplc="A3FA5F6C">
      <w:start w:val="1"/>
      <w:numFmt w:val="bullet"/>
      <w:lvlText w:val="•"/>
      <w:lvlJc w:val="left"/>
      <w:pPr>
        <w:ind w:left="2963" w:hanging="183"/>
      </w:pPr>
      <w:rPr>
        <w:rFonts w:hint="default"/>
      </w:rPr>
    </w:lvl>
    <w:lvl w:ilvl="6" w:tplc="16CE35B6">
      <w:start w:val="1"/>
      <w:numFmt w:val="bullet"/>
      <w:lvlText w:val="•"/>
      <w:lvlJc w:val="left"/>
      <w:pPr>
        <w:ind w:left="3532" w:hanging="183"/>
      </w:pPr>
      <w:rPr>
        <w:rFonts w:hint="default"/>
      </w:rPr>
    </w:lvl>
    <w:lvl w:ilvl="7" w:tplc="08D096EC">
      <w:start w:val="1"/>
      <w:numFmt w:val="bullet"/>
      <w:lvlText w:val="•"/>
      <w:lvlJc w:val="left"/>
      <w:pPr>
        <w:ind w:left="4101" w:hanging="183"/>
      </w:pPr>
      <w:rPr>
        <w:rFonts w:hint="default"/>
      </w:rPr>
    </w:lvl>
    <w:lvl w:ilvl="8" w:tplc="7332DF60">
      <w:start w:val="1"/>
      <w:numFmt w:val="bullet"/>
      <w:lvlText w:val="•"/>
      <w:lvlJc w:val="left"/>
      <w:pPr>
        <w:ind w:left="4670" w:hanging="183"/>
      </w:pPr>
      <w:rPr>
        <w:rFonts w:hint="default"/>
      </w:rPr>
    </w:lvl>
  </w:abstractNum>
  <w:abstractNum w:abstractNumId="7">
    <w:nsid w:val="748A2C9B"/>
    <w:multiLevelType w:val="hybridMultilevel"/>
    <w:tmpl w:val="02CC9A8A"/>
    <w:lvl w:ilvl="0" w:tplc="11B4680C">
      <w:start w:val="1"/>
      <w:numFmt w:val="bullet"/>
      <w:lvlText w:val="-"/>
      <w:lvlJc w:val="left"/>
      <w:pPr>
        <w:ind w:left="119" w:hanging="207"/>
      </w:pPr>
      <w:rPr>
        <w:rFonts w:ascii="Times New Roman" w:eastAsia="Times New Roman" w:hAnsi="Times New Roman" w:hint="default"/>
        <w:sz w:val="22"/>
        <w:szCs w:val="22"/>
      </w:rPr>
    </w:lvl>
    <w:lvl w:ilvl="1" w:tplc="0D4ECE64">
      <w:start w:val="1"/>
      <w:numFmt w:val="bullet"/>
      <w:lvlText w:val="•"/>
      <w:lvlJc w:val="left"/>
      <w:pPr>
        <w:ind w:left="687" w:hanging="207"/>
      </w:pPr>
      <w:rPr>
        <w:rFonts w:hint="default"/>
      </w:rPr>
    </w:lvl>
    <w:lvl w:ilvl="2" w:tplc="47004BC6">
      <w:start w:val="1"/>
      <w:numFmt w:val="bullet"/>
      <w:lvlText w:val="•"/>
      <w:lvlJc w:val="left"/>
      <w:pPr>
        <w:ind w:left="1256" w:hanging="207"/>
      </w:pPr>
      <w:rPr>
        <w:rFonts w:hint="default"/>
      </w:rPr>
    </w:lvl>
    <w:lvl w:ilvl="3" w:tplc="7278BF90">
      <w:start w:val="1"/>
      <w:numFmt w:val="bullet"/>
      <w:lvlText w:val="•"/>
      <w:lvlJc w:val="left"/>
      <w:pPr>
        <w:ind w:left="1825" w:hanging="207"/>
      </w:pPr>
      <w:rPr>
        <w:rFonts w:hint="default"/>
      </w:rPr>
    </w:lvl>
    <w:lvl w:ilvl="4" w:tplc="9942E05A">
      <w:start w:val="1"/>
      <w:numFmt w:val="bullet"/>
      <w:lvlText w:val="•"/>
      <w:lvlJc w:val="left"/>
      <w:pPr>
        <w:ind w:left="2394" w:hanging="207"/>
      </w:pPr>
      <w:rPr>
        <w:rFonts w:hint="default"/>
      </w:rPr>
    </w:lvl>
    <w:lvl w:ilvl="5" w:tplc="5EBE3900">
      <w:start w:val="1"/>
      <w:numFmt w:val="bullet"/>
      <w:lvlText w:val="•"/>
      <w:lvlJc w:val="left"/>
      <w:pPr>
        <w:ind w:left="2963" w:hanging="207"/>
      </w:pPr>
      <w:rPr>
        <w:rFonts w:hint="default"/>
      </w:rPr>
    </w:lvl>
    <w:lvl w:ilvl="6" w:tplc="2B969F3A">
      <w:start w:val="1"/>
      <w:numFmt w:val="bullet"/>
      <w:lvlText w:val="•"/>
      <w:lvlJc w:val="left"/>
      <w:pPr>
        <w:ind w:left="3532" w:hanging="207"/>
      </w:pPr>
      <w:rPr>
        <w:rFonts w:hint="default"/>
      </w:rPr>
    </w:lvl>
    <w:lvl w:ilvl="7" w:tplc="FD1A7204">
      <w:start w:val="1"/>
      <w:numFmt w:val="bullet"/>
      <w:lvlText w:val="•"/>
      <w:lvlJc w:val="left"/>
      <w:pPr>
        <w:ind w:left="4101" w:hanging="207"/>
      </w:pPr>
      <w:rPr>
        <w:rFonts w:hint="default"/>
      </w:rPr>
    </w:lvl>
    <w:lvl w:ilvl="8" w:tplc="8CCA8514">
      <w:start w:val="1"/>
      <w:numFmt w:val="bullet"/>
      <w:lvlText w:val="•"/>
      <w:lvlJc w:val="left"/>
      <w:pPr>
        <w:ind w:left="4670" w:hanging="20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682"/>
    <w:rsid w:val="00035CEE"/>
    <w:rsid w:val="00051CAE"/>
    <w:rsid w:val="000653F2"/>
    <w:rsid w:val="00077018"/>
    <w:rsid w:val="00082B15"/>
    <w:rsid w:val="00095F3B"/>
    <w:rsid w:val="000A2122"/>
    <w:rsid w:val="000C563F"/>
    <w:rsid w:val="000C6AA0"/>
    <w:rsid w:val="000C7111"/>
    <w:rsid w:val="000D60C4"/>
    <w:rsid w:val="000F4790"/>
    <w:rsid w:val="000F6227"/>
    <w:rsid w:val="00116372"/>
    <w:rsid w:val="0013499D"/>
    <w:rsid w:val="001439EA"/>
    <w:rsid w:val="00147BC8"/>
    <w:rsid w:val="0015110C"/>
    <w:rsid w:val="00151EE3"/>
    <w:rsid w:val="0016143E"/>
    <w:rsid w:val="001727C8"/>
    <w:rsid w:val="00181889"/>
    <w:rsid w:val="001832AF"/>
    <w:rsid w:val="00187C4A"/>
    <w:rsid w:val="001A07FA"/>
    <w:rsid w:val="001A5B80"/>
    <w:rsid w:val="001A765B"/>
    <w:rsid w:val="001C2B3E"/>
    <w:rsid w:val="001E7E67"/>
    <w:rsid w:val="001F778E"/>
    <w:rsid w:val="002159F9"/>
    <w:rsid w:val="00227EDC"/>
    <w:rsid w:val="00240DE5"/>
    <w:rsid w:val="00241F22"/>
    <w:rsid w:val="002458B8"/>
    <w:rsid w:val="00251EF5"/>
    <w:rsid w:val="00256A06"/>
    <w:rsid w:val="00261DCC"/>
    <w:rsid w:val="002632DF"/>
    <w:rsid w:val="002857CC"/>
    <w:rsid w:val="00287F34"/>
    <w:rsid w:val="00294351"/>
    <w:rsid w:val="002A6B11"/>
    <w:rsid w:val="002B41A5"/>
    <w:rsid w:val="002B453F"/>
    <w:rsid w:val="002C0A18"/>
    <w:rsid w:val="002D130F"/>
    <w:rsid w:val="002E0A22"/>
    <w:rsid w:val="002E6AE7"/>
    <w:rsid w:val="00310B39"/>
    <w:rsid w:val="00332636"/>
    <w:rsid w:val="0033406D"/>
    <w:rsid w:val="00354AF5"/>
    <w:rsid w:val="003568B8"/>
    <w:rsid w:val="00357494"/>
    <w:rsid w:val="00390020"/>
    <w:rsid w:val="00391EFC"/>
    <w:rsid w:val="003C127F"/>
    <w:rsid w:val="003C33B2"/>
    <w:rsid w:val="003C49C6"/>
    <w:rsid w:val="003D7840"/>
    <w:rsid w:val="003E585F"/>
    <w:rsid w:val="004263BE"/>
    <w:rsid w:val="00426996"/>
    <w:rsid w:val="00452806"/>
    <w:rsid w:val="00467C40"/>
    <w:rsid w:val="0047276A"/>
    <w:rsid w:val="004750B6"/>
    <w:rsid w:val="00481134"/>
    <w:rsid w:val="0049703E"/>
    <w:rsid w:val="004B6D12"/>
    <w:rsid w:val="004B7E7A"/>
    <w:rsid w:val="004E05C1"/>
    <w:rsid w:val="004E7C04"/>
    <w:rsid w:val="00512B55"/>
    <w:rsid w:val="00556CDA"/>
    <w:rsid w:val="00566564"/>
    <w:rsid w:val="00570B3D"/>
    <w:rsid w:val="0058134A"/>
    <w:rsid w:val="005A64EC"/>
    <w:rsid w:val="005A6E6A"/>
    <w:rsid w:val="005B20AF"/>
    <w:rsid w:val="005B3CBD"/>
    <w:rsid w:val="005B617A"/>
    <w:rsid w:val="005C1806"/>
    <w:rsid w:val="005C6915"/>
    <w:rsid w:val="005E041E"/>
    <w:rsid w:val="005E64A8"/>
    <w:rsid w:val="00620FDE"/>
    <w:rsid w:val="006269DE"/>
    <w:rsid w:val="006357F5"/>
    <w:rsid w:val="00635E3A"/>
    <w:rsid w:val="00636F2A"/>
    <w:rsid w:val="006620FA"/>
    <w:rsid w:val="006761AB"/>
    <w:rsid w:val="00684AF2"/>
    <w:rsid w:val="00691051"/>
    <w:rsid w:val="006A5D04"/>
    <w:rsid w:val="006D2AE1"/>
    <w:rsid w:val="006E3BB9"/>
    <w:rsid w:val="006F0BE0"/>
    <w:rsid w:val="006F7D7A"/>
    <w:rsid w:val="007133D3"/>
    <w:rsid w:val="0072719E"/>
    <w:rsid w:val="00745ECC"/>
    <w:rsid w:val="00746052"/>
    <w:rsid w:val="007663A3"/>
    <w:rsid w:val="00780D85"/>
    <w:rsid w:val="00783054"/>
    <w:rsid w:val="007837AE"/>
    <w:rsid w:val="00783F91"/>
    <w:rsid w:val="00794F49"/>
    <w:rsid w:val="007952E6"/>
    <w:rsid w:val="007A6973"/>
    <w:rsid w:val="007A76C3"/>
    <w:rsid w:val="007E0CA9"/>
    <w:rsid w:val="007E724D"/>
    <w:rsid w:val="00804211"/>
    <w:rsid w:val="0080762B"/>
    <w:rsid w:val="0081605B"/>
    <w:rsid w:val="00856E07"/>
    <w:rsid w:val="008648EF"/>
    <w:rsid w:val="008708AE"/>
    <w:rsid w:val="0088330A"/>
    <w:rsid w:val="008A49DF"/>
    <w:rsid w:val="008A53B3"/>
    <w:rsid w:val="008B3458"/>
    <w:rsid w:val="008F39D1"/>
    <w:rsid w:val="008F4959"/>
    <w:rsid w:val="008F79DC"/>
    <w:rsid w:val="009041A0"/>
    <w:rsid w:val="00914296"/>
    <w:rsid w:val="00927847"/>
    <w:rsid w:val="009353C4"/>
    <w:rsid w:val="009527DB"/>
    <w:rsid w:val="0097267B"/>
    <w:rsid w:val="00982419"/>
    <w:rsid w:val="00986FD1"/>
    <w:rsid w:val="009E2EB5"/>
    <w:rsid w:val="00A07F3B"/>
    <w:rsid w:val="00A14E18"/>
    <w:rsid w:val="00A315C6"/>
    <w:rsid w:val="00A35303"/>
    <w:rsid w:val="00A568EB"/>
    <w:rsid w:val="00A62DA4"/>
    <w:rsid w:val="00A70913"/>
    <w:rsid w:val="00A75F1D"/>
    <w:rsid w:val="00A830E4"/>
    <w:rsid w:val="00A83D2E"/>
    <w:rsid w:val="00A95F3D"/>
    <w:rsid w:val="00AA087E"/>
    <w:rsid w:val="00AA5AF7"/>
    <w:rsid w:val="00AA76CF"/>
    <w:rsid w:val="00AC15CB"/>
    <w:rsid w:val="00AD03DA"/>
    <w:rsid w:val="00AF2A74"/>
    <w:rsid w:val="00AF5CDE"/>
    <w:rsid w:val="00B25B22"/>
    <w:rsid w:val="00B25FFC"/>
    <w:rsid w:val="00B50A26"/>
    <w:rsid w:val="00B51123"/>
    <w:rsid w:val="00B64D33"/>
    <w:rsid w:val="00B76202"/>
    <w:rsid w:val="00B85B18"/>
    <w:rsid w:val="00B935DB"/>
    <w:rsid w:val="00B94544"/>
    <w:rsid w:val="00B96FF0"/>
    <w:rsid w:val="00BA5D84"/>
    <w:rsid w:val="00BC2A64"/>
    <w:rsid w:val="00BE34F6"/>
    <w:rsid w:val="00BF3486"/>
    <w:rsid w:val="00C015F1"/>
    <w:rsid w:val="00C30455"/>
    <w:rsid w:val="00C30D1D"/>
    <w:rsid w:val="00C3605A"/>
    <w:rsid w:val="00C42AB1"/>
    <w:rsid w:val="00C479EC"/>
    <w:rsid w:val="00C536A0"/>
    <w:rsid w:val="00C565F2"/>
    <w:rsid w:val="00C613D3"/>
    <w:rsid w:val="00C77CDD"/>
    <w:rsid w:val="00C87DFD"/>
    <w:rsid w:val="00C960C4"/>
    <w:rsid w:val="00CB1414"/>
    <w:rsid w:val="00CC129A"/>
    <w:rsid w:val="00CC45D4"/>
    <w:rsid w:val="00CC799B"/>
    <w:rsid w:val="00CD685C"/>
    <w:rsid w:val="00D04402"/>
    <w:rsid w:val="00D05A0A"/>
    <w:rsid w:val="00D05C1B"/>
    <w:rsid w:val="00D12E5B"/>
    <w:rsid w:val="00D25091"/>
    <w:rsid w:val="00D46981"/>
    <w:rsid w:val="00D85004"/>
    <w:rsid w:val="00DA4802"/>
    <w:rsid w:val="00DA709A"/>
    <w:rsid w:val="00DB1F72"/>
    <w:rsid w:val="00DB573A"/>
    <w:rsid w:val="00DC49CD"/>
    <w:rsid w:val="00E001AD"/>
    <w:rsid w:val="00E00EEE"/>
    <w:rsid w:val="00E1385F"/>
    <w:rsid w:val="00E26C46"/>
    <w:rsid w:val="00E35F24"/>
    <w:rsid w:val="00E5651A"/>
    <w:rsid w:val="00E77E94"/>
    <w:rsid w:val="00E82A14"/>
    <w:rsid w:val="00E859FD"/>
    <w:rsid w:val="00E9624E"/>
    <w:rsid w:val="00E963DE"/>
    <w:rsid w:val="00E972DA"/>
    <w:rsid w:val="00EA078B"/>
    <w:rsid w:val="00EA4C75"/>
    <w:rsid w:val="00EB1FC5"/>
    <w:rsid w:val="00EC44D7"/>
    <w:rsid w:val="00ED4EBA"/>
    <w:rsid w:val="00ED7B69"/>
    <w:rsid w:val="00EE7459"/>
    <w:rsid w:val="00F13EEF"/>
    <w:rsid w:val="00F17770"/>
    <w:rsid w:val="00F23159"/>
    <w:rsid w:val="00F3517A"/>
    <w:rsid w:val="00F41143"/>
    <w:rsid w:val="00F67320"/>
    <w:rsid w:val="00F70679"/>
    <w:rsid w:val="00F739F3"/>
    <w:rsid w:val="00F75AEC"/>
    <w:rsid w:val="00F83702"/>
    <w:rsid w:val="00F94564"/>
    <w:rsid w:val="00FC1E87"/>
    <w:rsid w:val="00FC1F5D"/>
    <w:rsid w:val="00FC72B8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749B-14C7-4D9F-9A95-B561750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1"/>
    <w:qFormat/>
    <w:rsid w:val="008708A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035CEE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F2A74"/>
    <w:pPr>
      <w:widowControl w:val="0"/>
      <w:jc w:val="left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F2A74"/>
    <w:pPr>
      <w:widowControl w:val="0"/>
      <w:spacing w:after="0" w:line="240" w:lineRule="auto"/>
      <w:ind w:left="251" w:hanging="132"/>
    </w:pPr>
    <w:rPr>
      <w:rFonts w:ascii="Times New Roman" w:eastAsia="Times New Roman" w:hAnsi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AF2A74"/>
    <w:rPr>
      <w:rFonts w:eastAsia="Times New Roman" w:cstheme="minorBidi"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F2A74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unhideWhenUsed/>
    <w:rsid w:val="00AF2A74"/>
    <w:pPr>
      <w:widowControl w:val="0"/>
      <w:tabs>
        <w:tab w:val="center" w:pos="4819"/>
        <w:tab w:val="right" w:pos="9639"/>
      </w:tabs>
      <w:spacing w:after="0" w:line="240" w:lineRule="auto"/>
    </w:pPr>
    <w:rPr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AF2A74"/>
    <w:rPr>
      <w:rFonts w:asciiTheme="minorHAnsi" w:hAnsiTheme="minorHAnsi" w:cstheme="minorBidi"/>
      <w:sz w:val="22"/>
      <w:lang w:val="en-US"/>
    </w:rPr>
  </w:style>
  <w:style w:type="paragraph" w:styleId="ac">
    <w:name w:val="footer"/>
    <w:basedOn w:val="a"/>
    <w:link w:val="ad"/>
    <w:uiPriority w:val="99"/>
    <w:unhideWhenUsed/>
    <w:rsid w:val="00AF2A74"/>
    <w:pPr>
      <w:widowControl w:val="0"/>
      <w:tabs>
        <w:tab w:val="center" w:pos="4819"/>
        <w:tab w:val="right" w:pos="963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AF2A74"/>
    <w:rPr>
      <w:rFonts w:asciiTheme="minorHAnsi" w:hAnsiTheme="minorHAnsi" w:cstheme="minorBidi"/>
      <w:sz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708AE"/>
    <w:rPr>
      <w:rFonts w:eastAsia="Times New Roman"/>
      <w:sz w:val="28"/>
      <w:szCs w:val="2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Третяк Михайло Вікторович</dc:creator>
  <cp:lastModifiedBy>Поліщук Аліна Ростиславівна</cp:lastModifiedBy>
  <cp:revision>3</cp:revision>
  <cp:lastPrinted>2021-02-19T12:41:00Z</cp:lastPrinted>
  <dcterms:created xsi:type="dcterms:W3CDTF">2021-09-16T09:00:00Z</dcterms:created>
  <dcterms:modified xsi:type="dcterms:W3CDTF">2021-09-16T09:00:00Z</dcterms:modified>
</cp:coreProperties>
</file>