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39" w:rsidRPr="00F301EB" w:rsidRDefault="008C0339" w:rsidP="008C0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301EB">
        <w:rPr>
          <w:rFonts w:ascii="Times New Roman" w:eastAsia="Times New Roman" w:hAnsi="Times New Roman"/>
          <w:b/>
          <w:sz w:val="28"/>
          <w:szCs w:val="28"/>
          <w:lang w:eastAsia="ru-RU"/>
        </w:rPr>
        <w:t>бґрунтування</w:t>
      </w:r>
    </w:p>
    <w:p w:rsidR="008C0339" w:rsidRPr="00F301EB" w:rsidRDefault="008C0339" w:rsidP="008C03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/>
          <w:b/>
          <w:sz w:val="28"/>
          <w:szCs w:val="28"/>
          <w:lang w:eastAsia="ru-RU"/>
        </w:rPr>
        <w:t>технічних та якісних характеристик предмета закупівлі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A9003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Код ДК 021:2015 – 50410000-2 Послуги з ремонту і технічного обслуговування вимірювальних, випробувальних і контрольних приладів (Сервісне обслуговування систем ПЛР та екстракції ДНК)</w:t>
      </w:r>
    </w:p>
    <w:p w:rsidR="008C0339" w:rsidRDefault="008C0339" w:rsidP="008C0339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8C0339" w:rsidRPr="00A90030" w:rsidRDefault="008C0339" w:rsidP="008C0339">
      <w:pPr>
        <w:pStyle w:val="1"/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r w:rsidRPr="00A90030">
        <w:rPr>
          <w:b/>
          <w:sz w:val="28"/>
          <w:szCs w:val="28"/>
          <w:lang w:val="uk-UA"/>
        </w:rPr>
        <w:t>(номер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>/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 xml:space="preserve">ідентифікатор закупівлі </w:t>
      </w:r>
      <w:r w:rsidRPr="008C0339">
        <w:rPr>
          <w:b/>
          <w:sz w:val="28"/>
          <w:szCs w:val="28"/>
        </w:rPr>
        <w:t>UA</w:t>
      </w:r>
      <w:r w:rsidRPr="008C0339">
        <w:rPr>
          <w:b/>
          <w:sz w:val="28"/>
          <w:szCs w:val="28"/>
          <w:lang w:val="uk-UA"/>
        </w:rPr>
        <w:t>-2021-10-28-011204-</w:t>
      </w:r>
      <w:r w:rsidRPr="008C0339">
        <w:rPr>
          <w:b/>
          <w:sz w:val="28"/>
          <w:szCs w:val="28"/>
        </w:rPr>
        <w:t>a</w:t>
      </w:r>
      <w:r w:rsidRPr="00A90030">
        <w:rPr>
          <w:b/>
          <w:sz w:val="28"/>
          <w:szCs w:val="28"/>
          <w:lang w:val="uk-UA"/>
        </w:rPr>
        <w:t>)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01EB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предмета закупівлі та їх обґрунтування щодо позиці</w:t>
      </w:r>
      <w:r>
        <w:rPr>
          <w:rFonts w:ascii="Times New Roman" w:eastAsia="Times New Roman" w:hAnsi="Times New Roman"/>
          <w:sz w:val="24"/>
          <w:szCs w:val="24"/>
        </w:rPr>
        <w:t>ї / позицій предмета закупівлі:</w:t>
      </w:r>
    </w:p>
    <w:p w:rsidR="008C0339" w:rsidRPr="00F301EB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55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8C0339" w:rsidRPr="007A5CBC" w:rsidTr="00686358">
        <w:trPr>
          <w:trHeight w:val="116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D04384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04384">
              <w:rPr>
                <w:rFonts w:ascii="Times New Roman" w:eastAsia="Times New Roman" w:hAnsi="Times New Roman"/>
                <w:b/>
                <w:szCs w:val="24"/>
              </w:rPr>
              <w:t>Технічні (якісні) характеристики</w:t>
            </w:r>
            <w:r w:rsidRPr="00D04384">
              <w:rPr>
                <w:rFonts w:ascii="Times New Roman" w:eastAsia="Times New Roman" w:hAnsi="Times New Roman"/>
                <w:b/>
                <w:szCs w:val="24"/>
              </w:rPr>
              <w:br/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D04384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D04384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  <w:r w:rsidRPr="00D04384">
              <w:rPr>
                <w:rFonts w:ascii="Times New Roman" w:hAnsi="Times New Roman"/>
                <w:b/>
                <w:spacing w:val="9"/>
                <w:szCs w:val="24"/>
              </w:rPr>
              <w:br/>
              <w:t>предмета закупівлі</w:t>
            </w:r>
          </w:p>
        </w:tc>
      </w:tr>
      <w:tr w:rsidR="008C0339" w:rsidRPr="007A5CBC" w:rsidTr="00686358">
        <w:trPr>
          <w:trHeight w:val="434"/>
        </w:trPr>
        <w:tc>
          <w:tcPr>
            <w:tcW w:w="9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numPr>
                <w:ilvl w:val="0"/>
                <w:numId w:val="1"/>
              </w:numPr>
              <w:spacing w:before="2"/>
              <w:ind w:left="296" w:right="2" w:firstLine="18"/>
              <w:rPr>
                <w:rFonts w:ascii="Times New Roman" w:hAnsi="Times New Roman"/>
                <w:b/>
                <w:spacing w:val="9"/>
                <w:szCs w:val="24"/>
              </w:rPr>
            </w:pP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Сервісне обслуговування системи ПЛР у реальному часі 7500 виробництва </w:t>
            </w:r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Applied</w:t>
            </w: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Biosystems</w:t>
            </w:r>
            <w:proofErr w:type="spellEnd"/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Інспекційна діагностика 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43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jc w:val="both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Сумісність з наявним  обладнанням</w:t>
            </w: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вентиляторів охолодження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ущільнювачів каретки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джерела випромінювання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специфікації програмного та апаратного забезпечення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1.6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налаштувань операційної системи та програмного забезпечення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Проведення функціонального тесту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1.8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позиціонування оптичних фільтрів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0339" w:rsidRPr="007A5CBC" w:rsidTr="00686358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1.9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Перевірка кришки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положення CCD матриці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Інспекційний сервіс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1.12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Heating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Cooling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тестувань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1.13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Cycle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lastRenderedPageBreak/>
              <w:t>1.14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Перевірка блоку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на температурну відповідність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1.15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нерівномірності температури блоку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1.16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Перевірка блоку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термоциклера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на відсутність забруднень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 w:rsidRPr="00D04384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1.17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Проведення оптичного калібрування 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1.18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21">
              <w:rPr>
                <w:rFonts w:ascii="Times New Roman" w:hAnsi="Times New Roman"/>
                <w:sz w:val="24"/>
                <w:szCs w:val="24"/>
              </w:rPr>
              <w:t>Перевірка якості роботи приладу згідно зі стандартною заводською процедурою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1.19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3335AD" w:rsidRDefault="008C0339" w:rsidP="00686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Усунення виявлених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проведенні сервісного обслуговування, у тому числі з використанням запасних частин наданих замовником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1.20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Default="008C0339" w:rsidP="00686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звіту, акту тощо про результати  проведення сервісного обслуговування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707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2.Сервісне обслуговування системи екстракції ДНК </w:t>
            </w:r>
            <w:proofErr w:type="spellStart"/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AutoMate</w:t>
            </w:r>
            <w:proofErr w:type="spellEnd"/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Express</w:t>
            </w: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виробництва </w:t>
            </w:r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Applied</w:t>
            </w:r>
            <w:r w:rsidRPr="00D0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Biosystems</w:t>
            </w:r>
            <w:proofErr w:type="spellEnd"/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Інспекційна діагностика 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43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D04384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8C0339" w:rsidRPr="00D04384" w:rsidRDefault="008C0339" w:rsidP="00686358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D04384">
              <w:rPr>
                <w:rFonts w:ascii="Times New Roman" w:eastAsia="Times New Roman" w:hAnsi="Times New Roman"/>
                <w:noProof/>
                <w:lang w:val="uk-UA"/>
              </w:rPr>
              <w:t xml:space="preserve"> обладнанням</w:t>
            </w: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напруги живлення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Очищення механізмів механічних приводів від старих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змащувачів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функціонування замку кришки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стану ременя механічного приводу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Проведення тестування сенсорів механічних приводів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функцій “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Tip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>” та</w:t>
            </w:r>
            <w:r w:rsidRPr="00D04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438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Tip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Перевірка та налаштування положень наконечників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Очищення магнітів, за необхідності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>Заміна ущільнювачів D-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rings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lastRenderedPageBreak/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Leak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D0438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  <w:r w:rsidRPr="00D0438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4">
              <w:rPr>
                <w:rFonts w:ascii="Times New Roman" w:hAnsi="Times New Roman"/>
                <w:sz w:val="24"/>
                <w:szCs w:val="24"/>
              </w:rPr>
              <w:t xml:space="preserve">Проведення тестування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Pipetting</w:t>
            </w:r>
            <w:proofErr w:type="spellEnd"/>
            <w:r w:rsidRPr="00D0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384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B21A19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Pr="003335AD" w:rsidRDefault="008C0339" w:rsidP="00686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Усунення виявлених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проведенні сервісного обслуговування, у тому числі з використанням запасних частин наданих замовником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39" w:rsidRPr="007A5CBC" w:rsidTr="00686358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B21A19" w:rsidRDefault="008C0339" w:rsidP="00686358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339" w:rsidRDefault="008C0339" w:rsidP="00686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звіту, акту тощо про результати  проведення сервісного обслуговування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39" w:rsidRPr="00D04384" w:rsidRDefault="008C0339" w:rsidP="006863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339" w:rsidRPr="00E01DE4" w:rsidRDefault="008C0339" w:rsidP="008C0339">
      <w:pPr>
        <w:spacing w:after="0" w:line="240" w:lineRule="auto"/>
        <w:ind w:firstLine="680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br w:type="column"/>
      </w:r>
    </w:p>
    <w:p w:rsidR="008C0339" w:rsidRPr="00E01DE4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E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E4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 та очікуваної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E4">
        <w:rPr>
          <w:rFonts w:ascii="Times New Roman" w:eastAsia="Times New Roman" w:hAnsi="Times New Roman"/>
          <w:b/>
          <w:sz w:val="28"/>
          <w:szCs w:val="28"/>
          <w:lang w:eastAsia="ru-RU"/>
        </w:rPr>
        <w:t>вартості предмета закупівлі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A9003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Код ДК 021:2015 – 50410000-2 Послуги з ремонту і технічного обслуговування вимірювальних, випробувальних і контрольних приладів (Сервісне обслуговування систем ПЛР та екстракції ДНК)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C0339" w:rsidRPr="00A90030" w:rsidRDefault="008C0339" w:rsidP="008C0339">
      <w:pPr>
        <w:pStyle w:val="1"/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r w:rsidRPr="00A90030">
        <w:rPr>
          <w:b/>
          <w:sz w:val="28"/>
          <w:szCs w:val="28"/>
          <w:lang w:val="uk-UA"/>
        </w:rPr>
        <w:t>(номер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>/</w:t>
      </w:r>
      <w:r w:rsidRPr="001D4DB6">
        <w:rPr>
          <w:b/>
          <w:sz w:val="28"/>
          <w:szCs w:val="28"/>
        </w:rPr>
        <w:t> </w:t>
      </w:r>
      <w:r w:rsidRPr="00A90030">
        <w:rPr>
          <w:b/>
          <w:sz w:val="28"/>
          <w:szCs w:val="28"/>
          <w:lang w:val="uk-UA"/>
        </w:rPr>
        <w:t xml:space="preserve">ідентифікатор закупівлі </w:t>
      </w:r>
      <w:r w:rsidRPr="008C0339">
        <w:rPr>
          <w:b/>
          <w:sz w:val="28"/>
          <w:szCs w:val="28"/>
        </w:rPr>
        <w:t>UA-2021-10-28-011204-a</w:t>
      </w:r>
      <w:bookmarkStart w:id="0" w:name="_GoBack"/>
      <w:bookmarkEnd w:id="0"/>
      <w:r w:rsidRPr="00A90030">
        <w:rPr>
          <w:b/>
          <w:sz w:val="28"/>
          <w:szCs w:val="28"/>
          <w:lang w:val="uk-UA"/>
        </w:rPr>
        <w:t>)</w:t>
      </w:r>
    </w:p>
    <w:p w:rsidR="008C0339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C0339" w:rsidRPr="00E01DE4" w:rsidRDefault="008C0339" w:rsidP="008C0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1. 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>С</w:t>
      </w:r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ервісне обслуговування системи ПЛР у реальному часі 7500 виробництва </w:t>
      </w:r>
      <w:proofErr w:type="spellStart"/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>Applied</w:t>
      </w:r>
      <w:proofErr w:type="spellEnd"/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</w:t>
      </w:r>
      <w:proofErr w:type="spellStart"/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>Biosystems</w:t>
      </w:r>
      <w:proofErr w:type="spellEnd"/>
      <w:r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– 1 послуга,</w:t>
      </w:r>
      <w:r w:rsidRPr="00E01DE4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</w:t>
      </w:r>
      <w:r w:rsidRPr="00E01DE4">
        <w:rPr>
          <w:rFonts w:ascii="Times New Roman" w:hAnsi="Times New Roman"/>
          <w:spacing w:val="9"/>
          <w:sz w:val="28"/>
          <w:szCs w:val="28"/>
        </w:rPr>
        <w:t xml:space="preserve">очікувана вартість предмета закупівлі – </w:t>
      </w:r>
      <w:r>
        <w:rPr>
          <w:rFonts w:ascii="Times New Roman" w:hAnsi="Times New Roman"/>
          <w:spacing w:val="9"/>
          <w:sz w:val="28"/>
          <w:szCs w:val="28"/>
        </w:rPr>
        <w:t>156 491</w:t>
      </w:r>
      <w:r w:rsidRPr="00E01DE4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E01D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1DE4">
        <w:rPr>
          <w:rFonts w:ascii="Times New Roman" w:hAnsi="Times New Roman"/>
          <w:sz w:val="28"/>
          <w:szCs w:val="28"/>
        </w:rPr>
        <w:t>грн;</w:t>
      </w:r>
    </w:p>
    <w:p w:rsidR="008C0339" w:rsidRPr="00E01DE4" w:rsidRDefault="008C0339" w:rsidP="008C0339">
      <w:pPr>
        <w:spacing w:after="0" w:line="240" w:lineRule="auto"/>
        <w:ind w:firstLine="567"/>
        <w:jc w:val="both"/>
        <w:rPr>
          <w:rFonts w:ascii="Times New Roman" w:hAnsi="Times New Roman"/>
          <w:spacing w:val="9"/>
          <w:sz w:val="28"/>
          <w:szCs w:val="28"/>
        </w:rPr>
      </w:pPr>
      <w:r w:rsidRPr="00E01DE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2. </w:t>
      </w:r>
      <w:r w:rsidRPr="00E01DE4"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t xml:space="preserve">Сервісне обслуговування системи екстракції ДНК AutoMate Express виробництва Applied Biosystems </w:t>
      </w:r>
      <w:r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t>– 1 послуга</w:t>
      </w:r>
      <w:r w:rsidRPr="00E01DE4"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t>,</w:t>
      </w:r>
      <w:r w:rsidRPr="00E01DE4">
        <w:rPr>
          <w:rFonts w:ascii="Times New Roman" w:hAnsi="Times New Roman"/>
          <w:spacing w:val="9"/>
          <w:sz w:val="28"/>
          <w:szCs w:val="28"/>
        </w:rPr>
        <w:t xml:space="preserve"> очікувана вартість предмета закупівлі – </w:t>
      </w:r>
      <w:r>
        <w:rPr>
          <w:rFonts w:ascii="Times New Roman" w:hAnsi="Times New Roman"/>
          <w:spacing w:val="9"/>
          <w:sz w:val="28"/>
          <w:szCs w:val="28"/>
        </w:rPr>
        <w:t>147 741,06</w:t>
      </w:r>
      <w:r w:rsidRPr="00E01DE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1DE4">
        <w:rPr>
          <w:rFonts w:ascii="Times New Roman" w:hAnsi="Times New Roman"/>
          <w:sz w:val="28"/>
          <w:szCs w:val="28"/>
        </w:rPr>
        <w:t>грн.</w:t>
      </w:r>
    </w:p>
    <w:p w:rsidR="008C0339" w:rsidRPr="00E01DE4" w:rsidRDefault="008C0339" w:rsidP="008C0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tbl>
      <w:tblPr>
        <w:tblW w:w="955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8C0339" w:rsidRPr="00E01DE4" w:rsidTr="00686358">
        <w:trPr>
          <w:trHeight w:hRule="exact" w:val="1072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8C0339" w:rsidRPr="005B2D37" w:rsidRDefault="008C0339" w:rsidP="0068635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8C0339" w:rsidRPr="005B2D37" w:rsidRDefault="008C0339" w:rsidP="00686358">
            <w:pPr>
              <w:widowControl w:val="0"/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Обґрунтування розміру очікуваної вартості </w:t>
            </w:r>
          </w:p>
          <w:p w:rsidR="008C0339" w:rsidRPr="005B2D37" w:rsidRDefault="008C0339" w:rsidP="00686358">
            <w:pPr>
              <w:widowControl w:val="0"/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8C0339" w:rsidRPr="00E01DE4" w:rsidTr="00686358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spacing w:val="-1"/>
                <w:sz w:val="24"/>
                <w:szCs w:val="24"/>
              </w:rPr>
              <w:t>1-2.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C0339" w:rsidRPr="005B2D37" w:rsidRDefault="008C0339" w:rsidP="00686358">
            <w:pPr>
              <w:widowControl w:val="0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</w:rPr>
              <w:t>304 232,16</w:t>
            </w:r>
          </w:p>
          <w:p w:rsidR="008C0339" w:rsidRPr="005B2D37" w:rsidRDefault="008C0339" w:rsidP="00686358">
            <w:pPr>
              <w:widowControl w:val="0"/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0339" w:rsidRPr="005B2D37" w:rsidRDefault="008C0339" w:rsidP="00686358">
            <w:pPr>
              <w:widowControl w:val="0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D37">
              <w:rPr>
                <w:rFonts w:ascii="Times New Roman" w:hAnsi="Times New Roman"/>
                <w:b/>
                <w:sz w:val="24"/>
                <w:szCs w:val="24"/>
              </w:rPr>
              <w:t>304 232,16</w:t>
            </w:r>
          </w:p>
          <w:p w:rsidR="008C0339" w:rsidRPr="005B2D37" w:rsidRDefault="008C0339" w:rsidP="00686358">
            <w:pPr>
              <w:widowControl w:val="0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339" w:rsidRPr="005B2D37" w:rsidRDefault="008C0339" w:rsidP="0068635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0339" w:rsidRPr="005B2D37" w:rsidRDefault="008C0339" w:rsidP="00686358">
            <w:pPr>
              <w:widowControl w:val="0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39" w:rsidRPr="005B2D37" w:rsidRDefault="008C0339" w:rsidP="00686358">
            <w:pPr>
              <w:widowControl w:val="0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37">
              <w:rPr>
                <w:rFonts w:ascii="Times New Roman" w:hAnsi="Times New Roman"/>
                <w:sz w:val="24"/>
                <w:szCs w:val="24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8C0339" w:rsidRPr="005B2D37" w:rsidRDefault="008C0339" w:rsidP="00686358">
            <w:pPr>
              <w:widowControl w:val="0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339" w:rsidRDefault="008C0339" w:rsidP="008C03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C0339" w:rsidRDefault="008C0339" w:rsidP="008C0339"/>
    <w:p w:rsidR="00315D75" w:rsidRDefault="00315D75"/>
    <w:sectPr w:rsidR="00315D75" w:rsidSect="00D56213">
      <w:footerReference w:type="default" r:id="rId5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8" w:rsidRPr="00201326" w:rsidRDefault="008C0339" w:rsidP="003C3D08">
    <w:pPr>
      <w:pStyle w:val="a3"/>
      <w:tabs>
        <w:tab w:val="left" w:pos="7707"/>
        <w:tab w:val="right" w:pos="9637"/>
      </w:tabs>
      <w:jc w:val="center"/>
      <w:rPr>
        <w:rFonts w:ascii="Times New Roman" w:hAnsi="Times New Roman"/>
      </w:rPr>
    </w:pPr>
  </w:p>
  <w:p w:rsidR="000E0CE8" w:rsidRDefault="008C033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29DD"/>
    <w:multiLevelType w:val="hybridMultilevel"/>
    <w:tmpl w:val="791EE0BC"/>
    <w:lvl w:ilvl="0" w:tplc="16A407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76914"/>
    <w:rsid w:val="00315D75"/>
    <w:rsid w:val="008C0339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E0E4-9DB9-452B-BA18-825C3E5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3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03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339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C0339"/>
    <w:pPr>
      <w:widowControl w:val="0"/>
      <w:spacing w:after="0" w:line="240" w:lineRule="auto"/>
    </w:pPr>
    <w:rPr>
      <w:lang w:val="en-US"/>
    </w:rPr>
  </w:style>
  <w:style w:type="character" w:customStyle="1" w:styleId="a5">
    <w:name w:val="Основной текст_"/>
    <w:link w:val="1"/>
    <w:rsid w:val="008C0339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8C0339"/>
    <w:pPr>
      <w:widowControl w:val="0"/>
      <w:spacing w:after="560"/>
      <w:ind w:firstLine="400"/>
    </w:pPr>
    <w:rPr>
      <w:rFonts w:asciiTheme="minorHAnsi" w:eastAsiaTheme="minorHAnsi" w:hAnsiTheme="minorHAnsi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2021-10-29T06:14:00Z</dcterms:created>
  <dcterms:modified xsi:type="dcterms:W3CDTF">2021-10-29T06:15:00Z</dcterms:modified>
</cp:coreProperties>
</file>