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863C" w14:textId="77777777" w:rsidR="00A568EB" w:rsidRPr="0062364C" w:rsidRDefault="00A568EB" w:rsidP="00A568EB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62364C">
        <w:rPr>
          <w:b/>
          <w:sz w:val="28"/>
          <w:szCs w:val="28"/>
        </w:rPr>
        <w:t>Обґрунтування</w:t>
      </w:r>
    </w:p>
    <w:p w14:paraId="42DB6112" w14:textId="77777777" w:rsidR="00A568EB" w:rsidRPr="0062364C" w:rsidRDefault="00A568EB" w:rsidP="00A568EB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62364C">
        <w:rPr>
          <w:b/>
          <w:sz w:val="28"/>
          <w:szCs w:val="28"/>
        </w:rPr>
        <w:t>технічних та якісних характеристик предмета закупівлі</w:t>
      </w:r>
    </w:p>
    <w:p w14:paraId="1965CDB6" w14:textId="31EF7D55" w:rsidR="00730489" w:rsidRDefault="00730489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Hlk135311129"/>
      <w:r w:rsidRPr="00730489">
        <w:rPr>
          <w:b/>
          <w:sz w:val="28"/>
          <w:szCs w:val="28"/>
        </w:rPr>
        <w:t>Код ДК 021:2015 72540000-2 Послуги з модернізації комп’ютерів (Збільшення об’єму сховища для зберігання та рез</w:t>
      </w:r>
      <w:bookmarkStart w:id="1" w:name="_GoBack"/>
      <w:bookmarkEnd w:id="1"/>
      <w:r w:rsidRPr="00730489">
        <w:rPr>
          <w:b/>
          <w:sz w:val="28"/>
          <w:szCs w:val="28"/>
        </w:rPr>
        <w:t xml:space="preserve">ервного копіювання системи </w:t>
      </w:r>
      <w:proofErr w:type="spellStart"/>
      <w:r w:rsidRPr="00730489">
        <w:rPr>
          <w:b/>
          <w:sz w:val="28"/>
          <w:szCs w:val="28"/>
        </w:rPr>
        <w:t>BalScan</w:t>
      </w:r>
      <w:proofErr w:type="spellEnd"/>
      <w:r w:rsidRPr="00730489">
        <w:rPr>
          <w:b/>
          <w:sz w:val="28"/>
          <w:szCs w:val="28"/>
        </w:rPr>
        <w:t>)</w:t>
      </w:r>
    </w:p>
    <w:p w14:paraId="102DE65D" w14:textId="02C9F918" w:rsidR="00730489" w:rsidRPr="00730489" w:rsidRDefault="00730489" w:rsidP="00035CEE">
      <w:pPr>
        <w:pStyle w:val="1"/>
        <w:spacing w:after="0" w:line="240" w:lineRule="auto"/>
        <w:ind w:firstLine="0"/>
        <w:jc w:val="center"/>
        <w:rPr>
          <w:color w:val="000000" w:themeColor="text1"/>
          <w:sz w:val="20"/>
          <w:szCs w:val="20"/>
          <w:u w:val="single"/>
        </w:rPr>
      </w:pPr>
      <w:r w:rsidRPr="00730489">
        <w:rPr>
          <w:color w:val="000000" w:themeColor="text1"/>
          <w:sz w:val="20"/>
          <w:szCs w:val="20"/>
          <w:u w:val="single"/>
        </w:rPr>
        <w:t xml:space="preserve"> </w:t>
      </w:r>
      <w:r w:rsidRPr="00730489">
        <w:rPr>
          <w:color w:val="000000" w:themeColor="text1"/>
          <w:sz w:val="20"/>
          <w:szCs w:val="20"/>
          <w:u w:val="single"/>
        </w:rPr>
        <w:t>(назва предмета закупівлі)</w:t>
      </w:r>
    </w:p>
    <w:bookmarkEnd w:id="0"/>
    <w:p w14:paraId="05C06CCA" w14:textId="77777777" w:rsidR="00730489" w:rsidRPr="0062364C" w:rsidRDefault="00730489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4BE4CE9" w14:textId="5DB1ADF7" w:rsidR="00035CEE" w:rsidRPr="0062364C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62364C">
        <w:rPr>
          <w:b/>
          <w:sz w:val="28"/>
          <w:szCs w:val="28"/>
        </w:rPr>
        <w:t>(номер / ідентифікатор закупівлі</w:t>
      </w:r>
      <w:r w:rsidR="00730489">
        <w:rPr>
          <w:b/>
          <w:sz w:val="28"/>
          <w:szCs w:val="28"/>
        </w:rPr>
        <w:t xml:space="preserve"> </w:t>
      </w:r>
      <w:r w:rsidR="00730489" w:rsidRPr="00730489">
        <w:rPr>
          <w:b/>
          <w:sz w:val="28"/>
          <w:szCs w:val="28"/>
        </w:rPr>
        <w:t>UA-2023-05-18-004959-a</w:t>
      </w:r>
      <w:r w:rsidRPr="0062364C">
        <w:rPr>
          <w:b/>
          <w:sz w:val="28"/>
          <w:szCs w:val="28"/>
        </w:rPr>
        <w:t>)</w:t>
      </w:r>
    </w:p>
    <w:p w14:paraId="1BDB4075" w14:textId="77777777" w:rsidR="0062364C" w:rsidRPr="0062364C" w:rsidRDefault="0062364C" w:rsidP="0062364C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969"/>
        <w:gridCol w:w="3402"/>
      </w:tblGrid>
      <w:tr w:rsidR="00B32D1C" w:rsidRPr="00113CF9" w14:paraId="177CD59F" w14:textId="77777777" w:rsidTr="00F20957">
        <w:trPr>
          <w:trHeight w:val="20"/>
        </w:trPr>
        <w:tc>
          <w:tcPr>
            <w:tcW w:w="568" w:type="dxa"/>
          </w:tcPr>
          <w:p w14:paraId="454489FE" w14:textId="77777777" w:rsidR="00B32D1C" w:rsidRPr="00113CF9" w:rsidRDefault="00B32D1C" w:rsidP="00E977F4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26" w:type="dxa"/>
            <w:vAlign w:val="center"/>
          </w:tcPr>
          <w:p w14:paraId="716EA5AB" w14:textId="77777777" w:rsidR="00B32D1C" w:rsidRPr="00113CF9" w:rsidRDefault="00B32D1C" w:rsidP="00E977F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13CF9">
              <w:rPr>
                <w:b/>
                <w:sz w:val="28"/>
                <w:szCs w:val="28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  <w:vAlign w:val="center"/>
          </w:tcPr>
          <w:p w14:paraId="3CD68D81" w14:textId="77777777" w:rsidR="00B32D1C" w:rsidRPr="00113CF9" w:rsidRDefault="00B32D1C" w:rsidP="00E977F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13CF9">
              <w:rPr>
                <w:b/>
                <w:sz w:val="28"/>
                <w:szCs w:val="28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0DFF556C" w14:textId="77777777" w:rsidR="00B32D1C" w:rsidRPr="00113CF9" w:rsidRDefault="00B32D1C" w:rsidP="00E977F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13CF9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B32D1C" w:rsidRPr="00113CF9" w14:paraId="0EC34324" w14:textId="77777777" w:rsidTr="00F20957">
        <w:trPr>
          <w:trHeight w:val="20"/>
        </w:trPr>
        <w:tc>
          <w:tcPr>
            <w:tcW w:w="568" w:type="dxa"/>
          </w:tcPr>
          <w:p w14:paraId="2B1BEFE2" w14:textId="77777777" w:rsidR="00B32D1C" w:rsidRPr="00113CF9" w:rsidRDefault="00B32D1C" w:rsidP="00E977F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14:paraId="69CE70A3" w14:textId="77777777" w:rsidR="00B32D1C" w:rsidRPr="00113CF9" w:rsidRDefault="00E1266F" w:rsidP="00E1266F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Програмна частина.</w:t>
            </w:r>
          </w:p>
        </w:tc>
        <w:tc>
          <w:tcPr>
            <w:tcW w:w="3969" w:type="dxa"/>
          </w:tcPr>
          <w:p w14:paraId="2FC41E9E" w14:textId="77777777" w:rsidR="00B32D1C" w:rsidRPr="00113CF9" w:rsidRDefault="00E1266F" w:rsidP="00E1266F">
            <w:pPr>
              <w:pStyle w:val="TableParagraph"/>
              <w:ind w:left="1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Програмне розширення об’єму бази даних </w:t>
            </w:r>
            <w:r w:rsidRPr="002C7319">
              <w:rPr>
                <w:rFonts w:ascii="Times New Roman" w:eastAsia="Times New Roman" w:hAnsi="Times New Roman" w:cs="Times New Roman"/>
                <w:sz w:val="28"/>
                <w:szCs w:val="28"/>
              </w:rPr>
              <w:t>Lucia</w:t>
            </w:r>
            <w:r w:rsidRPr="002C73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7319">
              <w:rPr>
                <w:rFonts w:ascii="Times New Roman" w:eastAsia="Times New Roman" w:hAnsi="Times New Roman" w:cs="Times New Roman"/>
                <w:sz w:val="28"/>
                <w:szCs w:val="28"/>
              </w:rPr>
              <w:t>Forensic</w:t>
            </w:r>
            <w:r w:rsidRPr="002C73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7319">
              <w:rPr>
                <w:rFonts w:ascii="Times New Roman" w:eastAsia="Times New Roman" w:hAnsi="Times New Roman" w:cs="Times New Roman"/>
                <w:sz w:val="28"/>
                <w:szCs w:val="28"/>
              </w:rPr>
              <w:t>Module</w:t>
            </w:r>
            <w:r w:rsidRPr="002C73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7319">
              <w:rPr>
                <w:rFonts w:ascii="Times New Roman" w:eastAsia="Times New Roman" w:hAnsi="Times New Roman" w:cs="Times New Roman"/>
                <w:sz w:val="28"/>
                <w:szCs w:val="28"/>
              </w:rPr>
              <w:t>Database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24 </w:t>
            </w: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48 </w:t>
            </w: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зберігання об’єктів балістичних експертиз на Центральному сервері</w:t>
            </w:r>
          </w:p>
        </w:tc>
        <w:tc>
          <w:tcPr>
            <w:tcW w:w="3402" w:type="dxa"/>
          </w:tcPr>
          <w:p w14:paraId="11D7617A" w14:textId="77777777" w:rsidR="00B32D1C" w:rsidRPr="00113CF9" w:rsidRDefault="00B32D1C" w:rsidP="00F209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адаптації встановленого програмного забезпечення під розширені масиви даних на фізичних носіях інформації.</w:t>
            </w:r>
          </w:p>
        </w:tc>
      </w:tr>
      <w:tr w:rsidR="00B32D1C" w:rsidRPr="00113CF9" w14:paraId="0C9C9222" w14:textId="77777777" w:rsidTr="00F20957">
        <w:trPr>
          <w:trHeight w:val="697"/>
        </w:trPr>
        <w:tc>
          <w:tcPr>
            <w:tcW w:w="568" w:type="dxa"/>
          </w:tcPr>
          <w:p w14:paraId="73F369EE" w14:textId="77777777" w:rsidR="00B32D1C" w:rsidRPr="00113CF9" w:rsidRDefault="00B32D1C" w:rsidP="00E977F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14:paraId="5C33D5F5" w14:textId="77777777" w:rsidR="00B32D1C" w:rsidRPr="00113CF9" w:rsidRDefault="00B32D1C" w:rsidP="00E977F4">
            <w:pPr>
              <w:pStyle w:val="TableParagraph"/>
              <w:ind w:left="119" w:right="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Імпорт даних.</w:t>
            </w:r>
          </w:p>
        </w:tc>
        <w:tc>
          <w:tcPr>
            <w:tcW w:w="3969" w:type="dxa"/>
          </w:tcPr>
          <w:p w14:paraId="4BA3F3A4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Перевірка поточного стану обладнання центральної бази даних: сервера, сховища для зберігання даних, резервного сховища;</w:t>
            </w:r>
          </w:p>
          <w:p w14:paraId="6BC6BA09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евірка поточного стану баз даних, що підключені до центрального сервера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DBD4D8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Перевірка наявної резервної копії бази даних на центральному сервері, її актуальності та цілісності;</w:t>
            </w:r>
          </w:p>
          <w:p w14:paraId="298139C3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Під’єднання додаткового сховища до масиву зберігання;</w:t>
            </w:r>
          </w:p>
          <w:p w14:paraId="5D91B8C4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Встановлення 16-ти додаткових жорстких дисків в додаткове сховище;</w:t>
            </w:r>
          </w:p>
          <w:p w14:paraId="3A6A299F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Налаштування сервера для підтримки додаткового сховища;</w:t>
            </w:r>
          </w:p>
          <w:p w14:paraId="15CB7A40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Збірка RAID масивів на сховищах даних;</w:t>
            </w:r>
          </w:p>
          <w:p w14:paraId="3A1DB9A6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ініціалізації RAID масиву;</w:t>
            </w:r>
          </w:p>
          <w:p w14:paraId="2167EB53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Програмне розширення 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бази даних з 24 до 48 ТБ;</w:t>
            </w:r>
          </w:p>
          <w:p w14:paraId="2ABB96B6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Переналаштування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бази даних </w:t>
            </w: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Oracle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240-ка користувачів;</w:t>
            </w:r>
          </w:p>
          <w:p w14:paraId="7991897F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Переналаштування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бази даних </w:t>
            </w: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Oracle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центральному сервері; </w:t>
            </w:r>
          </w:p>
          <w:p w14:paraId="5F54D4FB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Переналаштування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масиву зберігання даних на резервному сховищі для оптимізації копіювання оновленої бази даних розміром до 48 </w:t>
            </w:r>
            <w:proofErr w:type="spellStart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7B8729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RAID масивів на резервному сховищі під збільшений об’єм бази даних;</w:t>
            </w:r>
          </w:p>
          <w:p w14:paraId="21FD11E7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Налаштування програмного забезпечення LUCIA в центральному ЕКЦ під оновлений обсяг бази даних;</w:t>
            </w:r>
          </w:p>
          <w:p w14:paraId="04A494E0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Налаштування програмного забезпечення LUCIA в регіональних ЕКЦ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підключені до центрального сервера,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 оновлений обсяг бази даних; </w:t>
            </w:r>
          </w:p>
          <w:p w14:paraId="38F01391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Перевірка коректності з’єднання регіональних баз даних з центральним сервером;</w:t>
            </w:r>
          </w:p>
          <w:p w14:paraId="6D2B725F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синхронізації 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регіональних баз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підключені до центрального сервера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CF9867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Створення резервних копій в регіональних базах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підключені до центрального сервера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14:paraId="551684DA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Створення резервної копії даних на центральному сервері;</w:t>
            </w:r>
          </w:p>
          <w:p w14:paraId="5BF38C70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Перевірка цілісності та 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коректності бази даних на центральному сервері після проведених оновлень та синхронізації;</w:t>
            </w:r>
          </w:p>
          <w:p w14:paraId="295F9E73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Перевірка цілісності та коректності резервних копій бази даних на центральному сервері;</w:t>
            </w:r>
          </w:p>
          <w:p w14:paraId="544E5B9F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Перевірка цілісності та корект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ності резервних копій 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регіональних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баз даних, що підключені до центрального сервера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1DC54A" w14:textId="77777777" w:rsidR="00496076" w:rsidRPr="000F03DD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Налаштування оновленого плану резервного копіювання бази даних на центральному сервері;</w:t>
            </w:r>
          </w:p>
          <w:p w14:paraId="5A26A29D" w14:textId="77777777" w:rsidR="00B32D1C" w:rsidRPr="00113CF9" w:rsidRDefault="00496076" w:rsidP="00496076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Налаштування оновленого плану резервного копіювання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регіональних базах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підключені до центрального сервера</w:t>
            </w:r>
            <w:r w:rsidRPr="000F03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402" w:type="dxa"/>
          </w:tcPr>
          <w:p w14:paraId="17394F1C" w14:textId="77777777" w:rsidR="00B32D1C" w:rsidRPr="00113CF9" w:rsidRDefault="00B32D1C" w:rsidP="00DA3D63">
            <w:pPr>
              <w:spacing w:after="0" w:line="240" w:lineRule="auto"/>
              <w:ind w:left="130" w:righ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переносу інформації на розширені масиви нових фізичних носіїв без втрати та пошкодження даних.</w:t>
            </w:r>
          </w:p>
        </w:tc>
      </w:tr>
      <w:tr w:rsidR="00B32D1C" w:rsidRPr="00113CF9" w14:paraId="11E720BA" w14:textId="77777777" w:rsidTr="00F20957">
        <w:trPr>
          <w:trHeight w:val="697"/>
        </w:trPr>
        <w:tc>
          <w:tcPr>
            <w:tcW w:w="568" w:type="dxa"/>
          </w:tcPr>
          <w:p w14:paraId="6D9ED53A" w14:textId="77777777" w:rsidR="00B32D1C" w:rsidRPr="00113CF9" w:rsidRDefault="00B32D1C" w:rsidP="00E977F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14:paraId="0166F8BA" w14:textId="77777777" w:rsidR="00B32D1C" w:rsidRPr="00113CF9" w:rsidRDefault="00E1266F" w:rsidP="00E977F4">
            <w:pPr>
              <w:pStyle w:val="TableParagraph"/>
              <w:ind w:left="119" w:right="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Апаратна частина.</w:t>
            </w:r>
          </w:p>
        </w:tc>
        <w:tc>
          <w:tcPr>
            <w:tcW w:w="3969" w:type="dxa"/>
          </w:tcPr>
          <w:p w14:paraId="6660A559" w14:textId="77777777" w:rsidR="00B32D1C" w:rsidRPr="00113CF9" w:rsidRDefault="00B32D1C" w:rsidP="00E977F4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Додаткове сховище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Dell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EMC ME424 з комутаційним обладнанням, 1 шт.</w:t>
            </w:r>
          </w:p>
          <w:p w14:paraId="24B446DD" w14:textId="77777777" w:rsidR="00B32D1C" w:rsidRPr="00113CF9" w:rsidRDefault="00B32D1C" w:rsidP="00E977F4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Жорсткі диски 2.4TB 10K RPM, 16 шт.</w:t>
            </w:r>
          </w:p>
          <w:p w14:paraId="330F5112" w14:textId="77777777" w:rsidR="00B32D1C" w:rsidRPr="00113CF9" w:rsidRDefault="00B32D1C" w:rsidP="00E977F4">
            <w:pPr>
              <w:pStyle w:val="TableParagraph"/>
              <w:numPr>
                <w:ilvl w:val="0"/>
                <w:numId w:val="10"/>
              </w:numPr>
              <w:ind w:left="425" w:right="180" w:hanging="27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Обчислювальний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юніт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Worstation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HP Z4 G4 з характеристиками не гірше: CPU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i9-10980 18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core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32 GB RAM, 1 TB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NVMe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SSD,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NVidia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GeForce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RTX 3070, 2x18 TB HDD, Windows 11 </w:t>
            </w:r>
            <w:proofErr w:type="spellStart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</w:t>
            </w:r>
            <w:proofErr w:type="spellEnd"/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 шт.</w:t>
            </w:r>
          </w:p>
        </w:tc>
        <w:tc>
          <w:tcPr>
            <w:tcW w:w="3402" w:type="dxa"/>
          </w:tcPr>
          <w:p w14:paraId="6DA5EFA3" w14:textId="77777777" w:rsidR="00B32D1C" w:rsidRPr="00113CF9" w:rsidRDefault="00B32D1C" w:rsidP="008351F7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розширення масиву даних на фізичних носіях інформації </w:t>
            </w:r>
            <w:r w:rsidRPr="00113C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наявного сховища зберігання бази даних.</w:t>
            </w:r>
          </w:p>
        </w:tc>
      </w:tr>
      <w:tr w:rsidR="008351F7" w:rsidRPr="004D7F5C" w14:paraId="730F726B" w14:textId="77777777" w:rsidTr="00F20957">
        <w:trPr>
          <w:trHeight w:val="697"/>
        </w:trPr>
        <w:tc>
          <w:tcPr>
            <w:tcW w:w="568" w:type="dxa"/>
          </w:tcPr>
          <w:p w14:paraId="6ADF313F" w14:textId="77777777" w:rsidR="008351F7" w:rsidRPr="004D7F5C" w:rsidRDefault="008351F7" w:rsidP="00E977F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14:paraId="0F712823" w14:textId="77777777" w:rsidR="008351F7" w:rsidRPr="004D7F5C" w:rsidRDefault="008351F7" w:rsidP="008351F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Оновлення програного забезпечення та вивантаження даних.</w:t>
            </w:r>
          </w:p>
        </w:tc>
        <w:tc>
          <w:tcPr>
            <w:tcW w:w="3969" w:type="dxa"/>
          </w:tcPr>
          <w:p w14:paraId="031D9013" w14:textId="77777777" w:rsidR="008351F7" w:rsidRPr="004D7F5C" w:rsidRDefault="008351F7" w:rsidP="008351F7">
            <w:pPr>
              <w:pStyle w:val="TableParagraph"/>
              <w:ind w:left="154"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Має здійснювати сертифікований розробником / виробником системи </w:t>
            </w:r>
            <w:proofErr w:type="spellStart"/>
            <w:r w:rsidRPr="004D7F5C">
              <w:rPr>
                <w:rFonts w:ascii="Times New Roman" w:hAnsi="Times New Roman" w:cs="Times New Roman"/>
                <w:color w:val="000000" w:themeColor="text1"/>
                <w:sz w:val="28"/>
              </w:rPr>
              <w:t>BalScan</w:t>
            </w:r>
            <w:proofErr w:type="spellEnd"/>
            <w:r w:rsidRPr="004D7F5C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</w:t>
            </w:r>
            <w:r w:rsidRPr="004D7F5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працівник учасника (у складі пропозиції надати копію такого сертифікату).</w:t>
            </w:r>
          </w:p>
        </w:tc>
        <w:tc>
          <w:tcPr>
            <w:tcW w:w="3402" w:type="dxa"/>
          </w:tcPr>
          <w:p w14:paraId="202CD5B6" w14:textId="77777777" w:rsidR="008351F7" w:rsidRPr="004D7F5C" w:rsidRDefault="008351F7" w:rsidP="008351F7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кваліфікованого встановлення програмного забезпечення та переносу інформації на розширені масиви нових фізичних носіїв без втрати та пошкодження даних.</w:t>
            </w:r>
          </w:p>
        </w:tc>
      </w:tr>
    </w:tbl>
    <w:p w14:paraId="32A578C5" w14:textId="77777777" w:rsidR="00151EE3" w:rsidRPr="002918F1" w:rsidRDefault="00151EE3" w:rsidP="00650FD7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0"/>
          <w:szCs w:val="20"/>
        </w:rPr>
      </w:pPr>
    </w:p>
    <w:p w14:paraId="1116E7D3" w14:textId="046BCF4D" w:rsidR="002918F1" w:rsidRDefault="002918F1" w:rsidP="00650FD7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0"/>
          <w:szCs w:val="20"/>
        </w:rPr>
      </w:pPr>
    </w:p>
    <w:p w14:paraId="36FC6609" w14:textId="0BE32F6E" w:rsidR="00730489" w:rsidRDefault="00730489" w:rsidP="00650FD7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0"/>
          <w:szCs w:val="20"/>
        </w:rPr>
      </w:pPr>
    </w:p>
    <w:p w14:paraId="2CF80BDD" w14:textId="77777777" w:rsidR="00730489" w:rsidRPr="00CE4A9F" w:rsidRDefault="00730489" w:rsidP="0073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42EBDB7A" w14:textId="77777777" w:rsidR="00730489" w:rsidRDefault="00730489" w:rsidP="0073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14:paraId="6D4FA804" w14:textId="77777777" w:rsidR="00730489" w:rsidRPr="00CE4A9F" w:rsidRDefault="00730489" w:rsidP="0073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55510138" w14:textId="77777777" w:rsidR="00730489" w:rsidRDefault="00730489" w:rsidP="00730489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30489">
        <w:rPr>
          <w:b/>
          <w:sz w:val="28"/>
          <w:szCs w:val="28"/>
        </w:rPr>
        <w:t xml:space="preserve">Код ДК 021:2015 72540000-2 Послуги з модернізації комп’ютерів (Збільшення об’єму сховища для зберігання та резервного копіювання системи </w:t>
      </w:r>
      <w:proofErr w:type="spellStart"/>
      <w:r w:rsidRPr="00730489">
        <w:rPr>
          <w:b/>
          <w:sz w:val="28"/>
          <w:szCs w:val="28"/>
        </w:rPr>
        <w:t>BalScan</w:t>
      </w:r>
      <w:proofErr w:type="spellEnd"/>
      <w:r w:rsidRPr="00730489">
        <w:rPr>
          <w:b/>
          <w:sz w:val="28"/>
          <w:szCs w:val="28"/>
        </w:rPr>
        <w:t>)</w:t>
      </w:r>
    </w:p>
    <w:p w14:paraId="1FA8B257" w14:textId="77777777" w:rsidR="00730489" w:rsidRPr="00730489" w:rsidRDefault="00730489" w:rsidP="00730489">
      <w:pPr>
        <w:pStyle w:val="1"/>
        <w:spacing w:after="0" w:line="240" w:lineRule="auto"/>
        <w:ind w:firstLine="0"/>
        <w:jc w:val="center"/>
        <w:rPr>
          <w:color w:val="000000" w:themeColor="text1"/>
          <w:sz w:val="20"/>
          <w:szCs w:val="20"/>
          <w:u w:val="single"/>
        </w:rPr>
      </w:pPr>
      <w:r w:rsidRPr="00730489">
        <w:rPr>
          <w:color w:val="000000" w:themeColor="text1"/>
          <w:sz w:val="20"/>
          <w:szCs w:val="20"/>
          <w:u w:val="single"/>
        </w:rPr>
        <w:t xml:space="preserve"> (назва предмета закупівлі)</w:t>
      </w:r>
    </w:p>
    <w:p w14:paraId="235E0F0F" w14:textId="77777777" w:rsidR="00730489" w:rsidRDefault="00730489" w:rsidP="00730489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34EEDE2A" w14:textId="77777777" w:rsidR="00730489" w:rsidRPr="0062364C" w:rsidRDefault="00730489" w:rsidP="00730489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62364C">
        <w:rPr>
          <w:b/>
          <w:sz w:val="28"/>
          <w:szCs w:val="28"/>
        </w:rPr>
        <w:t>(номер / ідентифікатор закупівлі</w:t>
      </w:r>
      <w:r>
        <w:rPr>
          <w:b/>
          <w:sz w:val="28"/>
          <w:szCs w:val="28"/>
        </w:rPr>
        <w:t xml:space="preserve"> </w:t>
      </w:r>
      <w:r w:rsidRPr="00730489">
        <w:rPr>
          <w:b/>
          <w:sz w:val="28"/>
          <w:szCs w:val="28"/>
        </w:rPr>
        <w:t>UA-2023-05-18-004959-a</w:t>
      </w:r>
      <w:r w:rsidRPr="0062364C">
        <w:rPr>
          <w:b/>
          <w:sz w:val="28"/>
          <w:szCs w:val="28"/>
        </w:rPr>
        <w:t>)</w:t>
      </w:r>
    </w:p>
    <w:p w14:paraId="0382E631" w14:textId="77777777" w:rsidR="00730489" w:rsidRDefault="00730489" w:rsidP="00730489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4FC5948E" w14:textId="7FFD8003" w:rsidR="00730489" w:rsidRPr="00C27C30" w:rsidRDefault="00730489" w:rsidP="00730489">
      <w:pPr>
        <w:pStyle w:val="1"/>
        <w:spacing w:after="0" w:line="240" w:lineRule="auto"/>
        <w:ind w:firstLine="0"/>
        <w:jc w:val="center"/>
        <w:rPr>
          <w:sz w:val="20"/>
          <w:szCs w:val="28"/>
        </w:rPr>
      </w:pPr>
      <w:r w:rsidRPr="00730489">
        <w:rPr>
          <w:sz w:val="28"/>
          <w:szCs w:val="28"/>
        </w:rPr>
        <w:t>6 603</w:t>
      </w:r>
      <w:r>
        <w:rPr>
          <w:sz w:val="28"/>
          <w:szCs w:val="28"/>
        </w:rPr>
        <w:t> </w:t>
      </w:r>
      <w:r w:rsidRPr="00730489">
        <w:rPr>
          <w:sz w:val="28"/>
          <w:szCs w:val="28"/>
        </w:rPr>
        <w:t>380</w:t>
      </w:r>
      <w:r>
        <w:rPr>
          <w:sz w:val="28"/>
          <w:szCs w:val="28"/>
        </w:rPr>
        <w:t>,00</w:t>
      </w:r>
      <w:r>
        <w:rPr>
          <w:sz w:val="28"/>
          <w:szCs w:val="28"/>
        </w:rPr>
        <w:t xml:space="preserve"> грн.</w:t>
      </w:r>
      <w:r w:rsidRPr="00C27C30">
        <w:rPr>
          <w:sz w:val="20"/>
          <w:szCs w:val="28"/>
        </w:rPr>
        <w:t xml:space="preserve"> </w:t>
      </w:r>
    </w:p>
    <w:p w14:paraId="69E0F29C" w14:textId="77777777" w:rsidR="00730489" w:rsidRPr="00C27C30" w:rsidRDefault="00730489" w:rsidP="00730489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27C30">
        <w:rPr>
          <w:sz w:val="20"/>
          <w:szCs w:val="28"/>
        </w:rPr>
        <w:t>(загальна очікувана вартість предмета закупівлі)</w:t>
      </w:r>
      <w:r w:rsidRPr="00C27C30">
        <w:rPr>
          <w:sz w:val="28"/>
          <w:szCs w:val="28"/>
        </w:rPr>
        <w:t xml:space="preserve"> </w:t>
      </w:r>
    </w:p>
    <w:p w14:paraId="75C84181" w14:textId="77777777" w:rsidR="00730489" w:rsidRDefault="00730489" w:rsidP="00730489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4111"/>
      </w:tblGrid>
      <w:tr w:rsidR="00730489" w:rsidRPr="00C27C30" w14:paraId="3D175C2F" w14:textId="77777777" w:rsidTr="001F2291">
        <w:trPr>
          <w:cantSplit/>
          <w:trHeight w:val="654"/>
        </w:trPr>
        <w:tc>
          <w:tcPr>
            <w:tcW w:w="704" w:type="dxa"/>
            <w:vAlign w:val="center"/>
          </w:tcPr>
          <w:p w14:paraId="1E85F537" w14:textId="77777777" w:rsidR="00730489" w:rsidRPr="00C27C30" w:rsidRDefault="00730489" w:rsidP="001F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1D027E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37F56880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5CB6D056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11" w:type="dxa"/>
            <w:vAlign w:val="center"/>
          </w:tcPr>
          <w:p w14:paraId="6C636B46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30489" w:rsidRPr="00C27C30" w14:paraId="005AF4EA" w14:textId="77777777" w:rsidTr="001F2291">
        <w:trPr>
          <w:trHeight w:val="107"/>
        </w:trPr>
        <w:tc>
          <w:tcPr>
            <w:tcW w:w="704" w:type="dxa"/>
            <w:vAlign w:val="center"/>
          </w:tcPr>
          <w:p w14:paraId="44384560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3DCA4699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14032371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14:paraId="577360F1" w14:textId="77777777" w:rsidR="00730489" w:rsidRPr="00C27C30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30489" w:rsidRPr="00C27C30" w14:paraId="53CD30BA" w14:textId="77777777" w:rsidTr="001F2291">
        <w:trPr>
          <w:trHeight w:val="148"/>
        </w:trPr>
        <w:tc>
          <w:tcPr>
            <w:tcW w:w="704" w:type="dxa"/>
            <w:vAlign w:val="center"/>
          </w:tcPr>
          <w:p w14:paraId="3C72760C" w14:textId="77777777" w:rsidR="00730489" w:rsidRPr="00CF2719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0E277751" w14:textId="77777777" w:rsidR="00730489" w:rsidRPr="00CF2719" w:rsidRDefault="00730489" w:rsidP="001F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6 603 380,00 </w:t>
            </w:r>
            <w:r w:rsidRPr="00432065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грн. (з</w:t>
            </w:r>
            <w:r w:rsidRPr="00432065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val="ru-RU" w:eastAsia="uk-UA" w:bidi="uk-UA"/>
              </w:rPr>
              <w:t> </w:t>
            </w:r>
            <w:r w:rsidRPr="00432065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ПДВ)</w:t>
            </w:r>
          </w:p>
        </w:tc>
        <w:tc>
          <w:tcPr>
            <w:tcW w:w="2410" w:type="dxa"/>
            <w:vAlign w:val="center"/>
          </w:tcPr>
          <w:p w14:paraId="1B190ED5" w14:textId="77777777" w:rsidR="00730489" w:rsidRPr="00432065" w:rsidRDefault="00730489" w:rsidP="001F2291">
            <w:pPr>
              <w:jc w:val="center"/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6 603 380,00 </w:t>
            </w:r>
            <w:r w:rsidRPr="00432065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грн. (з</w:t>
            </w:r>
            <w:r w:rsidRPr="00432065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val="ru-RU" w:eastAsia="uk-UA" w:bidi="uk-UA"/>
              </w:rPr>
              <w:t> </w:t>
            </w:r>
            <w:r w:rsidRPr="00432065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ПДВ)</w:t>
            </w:r>
          </w:p>
        </w:tc>
        <w:tc>
          <w:tcPr>
            <w:tcW w:w="4111" w:type="dxa"/>
            <w:vAlign w:val="center"/>
          </w:tcPr>
          <w:p w14:paraId="2B5AC1E5" w14:textId="713C594C" w:rsidR="00730489" w:rsidRPr="00730489" w:rsidRDefault="00730489" w:rsidP="001F2291">
            <w:pPr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</w:pPr>
            <w:r w:rsidRPr="00730489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Визначення очікуваної вартості проводилось</w:t>
            </w:r>
            <w:r>
              <w:t xml:space="preserve"> </w:t>
            </w:r>
            <w:r w:rsidRPr="00730489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методом порівняння ринкових цін шляхом аналізу 3-х цінових пропозицій</w:t>
            </w:r>
            <w:r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відповідно </w:t>
            </w:r>
            <w:r w:rsidRPr="00E118FA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до пункту 1, розділу 3 наказу Мінекономіки № 275 від 18.02.2020 «Про затвердження примірної методики визначення очікуваної вартості предмета закупівлі»</w:t>
            </w:r>
            <w:r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.</w:t>
            </w:r>
            <w:r w:rsidRPr="00E118FA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О</w:t>
            </w:r>
            <w:r w:rsidRPr="00E118FA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чікувана вартість </w:t>
            </w:r>
            <w:r w:rsidRPr="00E118F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uk-UA" w:bidi="uk-UA"/>
              </w:rPr>
              <w:t>послуг та обладнання</w:t>
            </w:r>
            <w:r w:rsidRPr="00E118FA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складає </w:t>
            </w:r>
            <w:r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>6 603 380,00</w:t>
            </w:r>
            <w:r w:rsidRPr="00E118FA">
              <w:rPr>
                <w:rFonts w:ascii="Times New Roman" w:eastAsia="Cambria" w:hAnsi="Times New Roman" w:cs="Times New Roman"/>
                <w:color w:val="000000"/>
                <w:w w:val="95"/>
                <w:sz w:val="28"/>
                <w:szCs w:val="28"/>
                <w:lang w:eastAsia="uk-UA" w:bidi="uk-UA"/>
              </w:rPr>
              <w:t xml:space="preserve"> грн. (з ПДВ).</w:t>
            </w:r>
          </w:p>
        </w:tc>
      </w:tr>
    </w:tbl>
    <w:p w14:paraId="01D334CD" w14:textId="77777777" w:rsidR="00730489" w:rsidRPr="00B90DFA" w:rsidRDefault="00730489" w:rsidP="00730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259F3F5E" w14:textId="77777777" w:rsidR="00730489" w:rsidRPr="002918F1" w:rsidRDefault="00730489" w:rsidP="00650FD7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0"/>
          <w:szCs w:val="20"/>
        </w:rPr>
      </w:pPr>
    </w:p>
    <w:sectPr w:rsidR="00730489" w:rsidRPr="002918F1" w:rsidSect="002918F1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4D9"/>
    <w:multiLevelType w:val="hybridMultilevel"/>
    <w:tmpl w:val="68B2D99A"/>
    <w:lvl w:ilvl="0" w:tplc="9C7E3C9E">
      <w:start w:val="1"/>
      <w:numFmt w:val="bullet"/>
      <w:lvlText w:val="-"/>
      <w:lvlJc w:val="left"/>
      <w:pPr>
        <w:ind w:left="251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EFF2CC02">
      <w:start w:val="1"/>
      <w:numFmt w:val="bullet"/>
      <w:lvlText w:val="•"/>
      <w:lvlJc w:val="left"/>
      <w:pPr>
        <w:ind w:left="806" w:hanging="132"/>
      </w:pPr>
      <w:rPr>
        <w:rFonts w:hint="default"/>
      </w:rPr>
    </w:lvl>
    <w:lvl w:ilvl="2" w:tplc="09E62492">
      <w:start w:val="1"/>
      <w:numFmt w:val="bullet"/>
      <w:lvlText w:val="•"/>
      <w:lvlJc w:val="left"/>
      <w:pPr>
        <w:ind w:left="1362" w:hanging="132"/>
      </w:pPr>
      <w:rPr>
        <w:rFonts w:hint="default"/>
      </w:rPr>
    </w:lvl>
    <w:lvl w:ilvl="3" w:tplc="62B2AB1A">
      <w:start w:val="1"/>
      <w:numFmt w:val="bullet"/>
      <w:lvlText w:val="•"/>
      <w:lvlJc w:val="left"/>
      <w:pPr>
        <w:ind w:left="1918" w:hanging="132"/>
      </w:pPr>
      <w:rPr>
        <w:rFonts w:hint="default"/>
      </w:rPr>
    </w:lvl>
    <w:lvl w:ilvl="4" w:tplc="757208B6">
      <w:start w:val="1"/>
      <w:numFmt w:val="bullet"/>
      <w:lvlText w:val="•"/>
      <w:lvlJc w:val="left"/>
      <w:pPr>
        <w:ind w:left="2473" w:hanging="132"/>
      </w:pPr>
      <w:rPr>
        <w:rFonts w:hint="default"/>
      </w:rPr>
    </w:lvl>
    <w:lvl w:ilvl="5" w:tplc="890AD050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6" w:tplc="28908498">
      <w:start w:val="1"/>
      <w:numFmt w:val="bullet"/>
      <w:lvlText w:val="•"/>
      <w:lvlJc w:val="left"/>
      <w:pPr>
        <w:ind w:left="3585" w:hanging="132"/>
      </w:pPr>
      <w:rPr>
        <w:rFonts w:hint="default"/>
      </w:rPr>
    </w:lvl>
    <w:lvl w:ilvl="7" w:tplc="2DFC906C">
      <w:start w:val="1"/>
      <w:numFmt w:val="bullet"/>
      <w:lvlText w:val="•"/>
      <w:lvlJc w:val="left"/>
      <w:pPr>
        <w:ind w:left="4141" w:hanging="132"/>
      </w:pPr>
      <w:rPr>
        <w:rFonts w:hint="default"/>
      </w:rPr>
    </w:lvl>
    <w:lvl w:ilvl="8" w:tplc="E4DC7314">
      <w:start w:val="1"/>
      <w:numFmt w:val="bullet"/>
      <w:lvlText w:val="•"/>
      <w:lvlJc w:val="left"/>
      <w:pPr>
        <w:ind w:left="4696" w:hanging="132"/>
      </w:pPr>
      <w:rPr>
        <w:rFonts w:hint="default"/>
      </w:rPr>
    </w:lvl>
  </w:abstractNum>
  <w:abstractNum w:abstractNumId="1" w15:restartNumberingAfterBreak="0">
    <w:nsid w:val="0BD236CA"/>
    <w:multiLevelType w:val="hybridMultilevel"/>
    <w:tmpl w:val="661CD4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9DE"/>
    <w:multiLevelType w:val="hybridMultilevel"/>
    <w:tmpl w:val="83584816"/>
    <w:lvl w:ilvl="0" w:tplc="092C5D44">
      <w:start w:val="1"/>
      <w:numFmt w:val="bullet"/>
      <w:lvlText w:val="-"/>
      <w:lvlJc w:val="left"/>
      <w:pPr>
        <w:ind w:left="119" w:hanging="171"/>
      </w:pPr>
      <w:rPr>
        <w:rFonts w:ascii="Times New Roman" w:eastAsia="Times New Roman" w:hAnsi="Times New Roman" w:hint="default"/>
        <w:sz w:val="22"/>
        <w:szCs w:val="22"/>
      </w:rPr>
    </w:lvl>
    <w:lvl w:ilvl="1" w:tplc="65F8765E">
      <w:start w:val="1"/>
      <w:numFmt w:val="bullet"/>
      <w:lvlText w:val="•"/>
      <w:lvlJc w:val="left"/>
      <w:pPr>
        <w:ind w:left="687" w:hanging="171"/>
      </w:pPr>
      <w:rPr>
        <w:rFonts w:hint="default"/>
      </w:rPr>
    </w:lvl>
    <w:lvl w:ilvl="2" w:tplc="6E40E564">
      <w:start w:val="1"/>
      <w:numFmt w:val="bullet"/>
      <w:lvlText w:val="•"/>
      <w:lvlJc w:val="left"/>
      <w:pPr>
        <w:ind w:left="1256" w:hanging="171"/>
      </w:pPr>
      <w:rPr>
        <w:rFonts w:hint="default"/>
      </w:rPr>
    </w:lvl>
    <w:lvl w:ilvl="3" w:tplc="CF801F66">
      <w:start w:val="1"/>
      <w:numFmt w:val="bullet"/>
      <w:lvlText w:val="•"/>
      <w:lvlJc w:val="left"/>
      <w:pPr>
        <w:ind w:left="1825" w:hanging="171"/>
      </w:pPr>
      <w:rPr>
        <w:rFonts w:hint="default"/>
      </w:rPr>
    </w:lvl>
    <w:lvl w:ilvl="4" w:tplc="D48CA414">
      <w:start w:val="1"/>
      <w:numFmt w:val="bullet"/>
      <w:lvlText w:val="•"/>
      <w:lvlJc w:val="left"/>
      <w:pPr>
        <w:ind w:left="2394" w:hanging="171"/>
      </w:pPr>
      <w:rPr>
        <w:rFonts w:hint="default"/>
      </w:rPr>
    </w:lvl>
    <w:lvl w:ilvl="5" w:tplc="28E42CA4">
      <w:start w:val="1"/>
      <w:numFmt w:val="bullet"/>
      <w:lvlText w:val="•"/>
      <w:lvlJc w:val="left"/>
      <w:pPr>
        <w:ind w:left="2963" w:hanging="171"/>
      </w:pPr>
      <w:rPr>
        <w:rFonts w:hint="default"/>
      </w:rPr>
    </w:lvl>
    <w:lvl w:ilvl="6" w:tplc="D68C3E20">
      <w:start w:val="1"/>
      <w:numFmt w:val="bullet"/>
      <w:lvlText w:val="•"/>
      <w:lvlJc w:val="left"/>
      <w:pPr>
        <w:ind w:left="3532" w:hanging="171"/>
      </w:pPr>
      <w:rPr>
        <w:rFonts w:hint="default"/>
      </w:rPr>
    </w:lvl>
    <w:lvl w:ilvl="7" w:tplc="D6FABCFC">
      <w:start w:val="1"/>
      <w:numFmt w:val="bullet"/>
      <w:lvlText w:val="•"/>
      <w:lvlJc w:val="left"/>
      <w:pPr>
        <w:ind w:left="4101" w:hanging="171"/>
      </w:pPr>
      <w:rPr>
        <w:rFonts w:hint="default"/>
      </w:rPr>
    </w:lvl>
    <w:lvl w:ilvl="8" w:tplc="BA4692F8">
      <w:start w:val="1"/>
      <w:numFmt w:val="bullet"/>
      <w:lvlText w:val="•"/>
      <w:lvlJc w:val="left"/>
      <w:pPr>
        <w:ind w:left="4670" w:hanging="171"/>
      </w:pPr>
      <w:rPr>
        <w:rFonts w:hint="default"/>
      </w:rPr>
    </w:lvl>
  </w:abstractNum>
  <w:abstractNum w:abstractNumId="3" w15:restartNumberingAfterBreak="0">
    <w:nsid w:val="159F371D"/>
    <w:multiLevelType w:val="hybridMultilevel"/>
    <w:tmpl w:val="2F32DCA6"/>
    <w:lvl w:ilvl="0" w:tplc="1714C17C">
      <w:start w:val="1"/>
      <w:numFmt w:val="bullet"/>
      <w:lvlText w:val="-"/>
      <w:lvlJc w:val="left"/>
      <w:pPr>
        <w:ind w:left="843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2BE06A8E"/>
    <w:multiLevelType w:val="hybridMultilevel"/>
    <w:tmpl w:val="395248E2"/>
    <w:lvl w:ilvl="0" w:tplc="71008E2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2"/>
        <w:szCs w:val="22"/>
      </w:rPr>
    </w:lvl>
    <w:lvl w:ilvl="1" w:tplc="3C92F9E2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 w:tplc="1720A38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AF026C32">
      <w:start w:val="1"/>
      <w:numFmt w:val="bullet"/>
      <w:lvlText w:val="•"/>
      <w:lvlJc w:val="left"/>
      <w:pPr>
        <w:ind w:left="1825" w:hanging="164"/>
      </w:pPr>
      <w:rPr>
        <w:rFonts w:hint="default"/>
      </w:rPr>
    </w:lvl>
    <w:lvl w:ilvl="4" w:tplc="3D9A85D4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5" w:tplc="BA689E40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6" w:tplc="79763E7C">
      <w:start w:val="1"/>
      <w:numFmt w:val="bullet"/>
      <w:lvlText w:val="•"/>
      <w:lvlJc w:val="left"/>
      <w:pPr>
        <w:ind w:left="3532" w:hanging="164"/>
      </w:pPr>
      <w:rPr>
        <w:rFonts w:hint="default"/>
      </w:rPr>
    </w:lvl>
    <w:lvl w:ilvl="7" w:tplc="829AEB30">
      <w:start w:val="1"/>
      <w:numFmt w:val="bullet"/>
      <w:lvlText w:val="•"/>
      <w:lvlJc w:val="left"/>
      <w:pPr>
        <w:ind w:left="4101" w:hanging="164"/>
      </w:pPr>
      <w:rPr>
        <w:rFonts w:hint="default"/>
      </w:rPr>
    </w:lvl>
    <w:lvl w:ilvl="8" w:tplc="55C86056">
      <w:start w:val="1"/>
      <w:numFmt w:val="bullet"/>
      <w:lvlText w:val="•"/>
      <w:lvlJc w:val="left"/>
      <w:pPr>
        <w:ind w:left="4670" w:hanging="164"/>
      </w:pPr>
      <w:rPr>
        <w:rFonts w:hint="default"/>
      </w:rPr>
    </w:lvl>
  </w:abstractNum>
  <w:abstractNum w:abstractNumId="5" w15:restartNumberingAfterBreak="0">
    <w:nsid w:val="305565D4"/>
    <w:multiLevelType w:val="hybridMultilevel"/>
    <w:tmpl w:val="799CCF08"/>
    <w:lvl w:ilvl="0" w:tplc="0422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3196778B"/>
    <w:multiLevelType w:val="hybridMultilevel"/>
    <w:tmpl w:val="B87CF3C8"/>
    <w:lvl w:ilvl="0" w:tplc="E3FA8E3A">
      <w:start w:val="1"/>
      <w:numFmt w:val="bullet"/>
      <w:lvlText w:val="-"/>
      <w:lvlJc w:val="left"/>
      <w:pPr>
        <w:ind w:left="118" w:hanging="207"/>
      </w:pPr>
      <w:rPr>
        <w:rFonts w:ascii="Times New Roman" w:eastAsia="Times New Roman" w:hAnsi="Times New Roman" w:hint="default"/>
        <w:sz w:val="22"/>
        <w:szCs w:val="22"/>
      </w:rPr>
    </w:lvl>
    <w:lvl w:ilvl="1" w:tplc="B70CFF54">
      <w:start w:val="1"/>
      <w:numFmt w:val="bullet"/>
      <w:lvlText w:val="•"/>
      <w:lvlJc w:val="left"/>
      <w:pPr>
        <w:ind w:left="687" w:hanging="207"/>
      </w:pPr>
      <w:rPr>
        <w:rFonts w:hint="default"/>
      </w:rPr>
    </w:lvl>
    <w:lvl w:ilvl="2" w:tplc="BDB8AC4E">
      <w:start w:val="1"/>
      <w:numFmt w:val="bullet"/>
      <w:lvlText w:val="•"/>
      <w:lvlJc w:val="left"/>
      <w:pPr>
        <w:ind w:left="1256" w:hanging="207"/>
      </w:pPr>
      <w:rPr>
        <w:rFonts w:hint="default"/>
      </w:rPr>
    </w:lvl>
    <w:lvl w:ilvl="3" w:tplc="9DE6F71C">
      <w:start w:val="1"/>
      <w:numFmt w:val="bullet"/>
      <w:lvlText w:val="•"/>
      <w:lvlJc w:val="left"/>
      <w:pPr>
        <w:ind w:left="1825" w:hanging="207"/>
      </w:pPr>
      <w:rPr>
        <w:rFonts w:hint="default"/>
      </w:rPr>
    </w:lvl>
    <w:lvl w:ilvl="4" w:tplc="6F0804AE">
      <w:start w:val="1"/>
      <w:numFmt w:val="bullet"/>
      <w:lvlText w:val="•"/>
      <w:lvlJc w:val="left"/>
      <w:pPr>
        <w:ind w:left="2394" w:hanging="207"/>
      </w:pPr>
      <w:rPr>
        <w:rFonts w:hint="default"/>
      </w:rPr>
    </w:lvl>
    <w:lvl w:ilvl="5" w:tplc="C70EF51A">
      <w:start w:val="1"/>
      <w:numFmt w:val="bullet"/>
      <w:lvlText w:val="•"/>
      <w:lvlJc w:val="left"/>
      <w:pPr>
        <w:ind w:left="2963" w:hanging="207"/>
      </w:pPr>
      <w:rPr>
        <w:rFonts w:hint="default"/>
      </w:rPr>
    </w:lvl>
    <w:lvl w:ilvl="6" w:tplc="AC801E80">
      <w:start w:val="1"/>
      <w:numFmt w:val="bullet"/>
      <w:lvlText w:val="•"/>
      <w:lvlJc w:val="left"/>
      <w:pPr>
        <w:ind w:left="3532" w:hanging="207"/>
      </w:pPr>
      <w:rPr>
        <w:rFonts w:hint="default"/>
      </w:rPr>
    </w:lvl>
    <w:lvl w:ilvl="7" w:tplc="99B08CAE">
      <w:start w:val="1"/>
      <w:numFmt w:val="bullet"/>
      <w:lvlText w:val="•"/>
      <w:lvlJc w:val="left"/>
      <w:pPr>
        <w:ind w:left="4101" w:hanging="207"/>
      </w:pPr>
      <w:rPr>
        <w:rFonts w:hint="default"/>
      </w:rPr>
    </w:lvl>
    <w:lvl w:ilvl="8" w:tplc="88548C86">
      <w:start w:val="1"/>
      <w:numFmt w:val="bullet"/>
      <w:lvlText w:val="•"/>
      <w:lvlJc w:val="left"/>
      <w:pPr>
        <w:ind w:left="4670" w:hanging="207"/>
      </w:pPr>
      <w:rPr>
        <w:rFonts w:hint="default"/>
      </w:rPr>
    </w:lvl>
  </w:abstractNum>
  <w:abstractNum w:abstractNumId="7" w15:restartNumberingAfterBreak="0">
    <w:nsid w:val="3321456E"/>
    <w:multiLevelType w:val="hybridMultilevel"/>
    <w:tmpl w:val="A554FD98"/>
    <w:lvl w:ilvl="0" w:tplc="0422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432C1FA9"/>
    <w:multiLevelType w:val="hybridMultilevel"/>
    <w:tmpl w:val="A72EFCC6"/>
    <w:lvl w:ilvl="0" w:tplc="FA2299FA">
      <w:start w:val="1"/>
      <w:numFmt w:val="bullet"/>
      <w:lvlText w:val="-"/>
      <w:lvlJc w:val="left"/>
      <w:pPr>
        <w:ind w:left="119" w:hanging="267"/>
      </w:pPr>
      <w:rPr>
        <w:rFonts w:ascii="Times New Roman" w:eastAsia="Times New Roman" w:hAnsi="Times New Roman" w:hint="default"/>
        <w:sz w:val="22"/>
        <w:szCs w:val="22"/>
      </w:rPr>
    </w:lvl>
    <w:lvl w:ilvl="1" w:tplc="79FAC7E4">
      <w:start w:val="1"/>
      <w:numFmt w:val="bullet"/>
      <w:lvlText w:val="•"/>
      <w:lvlJc w:val="left"/>
      <w:pPr>
        <w:ind w:left="687" w:hanging="267"/>
      </w:pPr>
      <w:rPr>
        <w:rFonts w:hint="default"/>
      </w:rPr>
    </w:lvl>
    <w:lvl w:ilvl="2" w:tplc="0B3C4696">
      <w:start w:val="1"/>
      <w:numFmt w:val="bullet"/>
      <w:lvlText w:val="•"/>
      <w:lvlJc w:val="left"/>
      <w:pPr>
        <w:ind w:left="1256" w:hanging="267"/>
      </w:pPr>
      <w:rPr>
        <w:rFonts w:hint="default"/>
      </w:rPr>
    </w:lvl>
    <w:lvl w:ilvl="3" w:tplc="6B8A2306">
      <w:start w:val="1"/>
      <w:numFmt w:val="bullet"/>
      <w:lvlText w:val="•"/>
      <w:lvlJc w:val="left"/>
      <w:pPr>
        <w:ind w:left="1825" w:hanging="267"/>
      </w:pPr>
      <w:rPr>
        <w:rFonts w:hint="default"/>
      </w:rPr>
    </w:lvl>
    <w:lvl w:ilvl="4" w:tplc="29FAD3D0">
      <w:start w:val="1"/>
      <w:numFmt w:val="bullet"/>
      <w:lvlText w:val="•"/>
      <w:lvlJc w:val="left"/>
      <w:pPr>
        <w:ind w:left="2394" w:hanging="267"/>
      </w:pPr>
      <w:rPr>
        <w:rFonts w:hint="default"/>
      </w:rPr>
    </w:lvl>
    <w:lvl w:ilvl="5" w:tplc="7C8A56C6">
      <w:start w:val="1"/>
      <w:numFmt w:val="bullet"/>
      <w:lvlText w:val="•"/>
      <w:lvlJc w:val="left"/>
      <w:pPr>
        <w:ind w:left="2963" w:hanging="267"/>
      </w:pPr>
      <w:rPr>
        <w:rFonts w:hint="default"/>
      </w:rPr>
    </w:lvl>
    <w:lvl w:ilvl="6" w:tplc="60C00960">
      <w:start w:val="1"/>
      <w:numFmt w:val="bullet"/>
      <w:lvlText w:val="•"/>
      <w:lvlJc w:val="left"/>
      <w:pPr>
        <w:ind w:left="3532" w:hanging="267"/>
      </w:pPr>
      <w:rPr>
        <w:rFonts w:hint="default"/>
      </w:rPr>
    </w:lvl>
    <w:lvl w:ilvl="7" w:tplc="132E481A">
      <w:start w:val="1"/>
      <w:numFmt w:val="bullet"/>
      <w:lvlText w:val="•"/>
      <w:lvlJc w:val="left"/>
      <w:pPr>
        <w:ind w:left="4101" w:hanging="267"/>
      </w:pPr>
      <w:rPr>
        <w:rFonts w:hint="default"/>
      </w:rPr>
    </w:lvl>
    <w:lvl w:ilvl="8" w:tplc="90881F38">
      <w:start w:val="1"/>
      <w:numFmt w:val="bullet"/>
      <w:lvlText w:val="•"/>
      <w:lvlJc w:val="left"/>
      <w:pPr>
        <w:ind w:left="4670" w:hanging="267"/>
      </w:pPr>
      <w:rPr>
        <w:rFonts w:hint="default"/>
      </w:rPr>
    </w:lvl>
  </w:abstractNum>
  <w:abstractNum w:abstractNumId="9" w15:restartNumberingAfterBreak="0">
    <w:nsid w:val="632372F6"/>
    <w:multiLevelType w:val="hybridMultilevel"/>
    <w:tmpl w:val="1F903A34"/>
    <w:lvl w:ilvl="0" w:tplc="6910EAC2">
      <w:start w:val="1"/>
      <w:numFmt w:val="bullet"/>
      <w:lvlText w:val="-"/>
      <w:lvlJc w:val="left"/>
      <w:pPr>
        <w:ind w:left="119" w:hanging="135"/>
      </w:pPr>
      <w:rPr>
        <w:rFonts w:ascii="Times New Roman" w:eastAsia="Times New Roman" w:hAnsi="Times New Roman" w:hint="default"/>
        <w:sz w:val="22"/>
        <w:szCs w:val="22"/>
      </w:rPr>
    </w:lvl>
    <w:lvl w:ilvl="1" w:tplc="97C27F4E">
      <w:start w:val="1"/>
      <w:numFmt w:val="bullet"/>
      <w:lvlText w:val="•"/>
      <w:lvlJc w:val="left"/>
      <w:pPr>
        <w:ind w:left="687" w:hanging="135"/>
      </w:pPr>
      <w:rPr>
        <w:rFonts w:hint="default"/>
      </w:rPr>
    </w:lvl>
    <w:lvl w:ilvl="2" w:tplc="4816E6E2">
      <w:start w:val="1"/>
      <w:numFmt w:val="bullet"/>
      <w:lvlText w:val="•"/>
      <w:lvlJc w:val="left"/>
      <w:pPr>
        <w:ind w:left="1256" w:hanging="135"/>
      </w:pPr>
      <w:rPr>
        <w:rFonts w:hint="default"/>
      </w:rPr>
    </w:lvl>
    <w:lvl w:ilvl="3" w:tplc="1E02BDD6">
      <w:start w:val="1"/>
      <w:numFmt w:val="bullet"/>
      <w:lvlText w:val="•"/>
      <w:lvlJc w:val="left"/>
      <w:pPr>
        <w:ind w:left="1825" w:hanging="135"/>
      </w:pPr>
      <w:rPr>
        <w:rFonts w:hint="default"/>
      </w:rPr>
    </w:lvl>
    <w:lvl w:ilvl="4" w:tplc="7562B944">
      <w:start w:val="1"/>
      <w:numFmt w:val="bullet"/>
      <w:lvlText w:val="•"/>
      <w:lvlJc w:val="left"/>
      <w:pPr>
        <w:ind w:left="2394" w:hanging="135"/>
      </w:pPr>
      <w:rPr>
        <w:rFonts w:hint="default"/>
      </w:rPr>
    </w:lvl>
    <w:lvl w:ilvl="5" w:tplc="DE8A009C">
      <w:start w:val="1"/>
      <w:numFmt w:val="bullet"/>
      <w:lvlText w:val="•"/>
      <w:lvlJc w:val="left"/>
      <w:pPr>
        <w:ind w:left="2963" w:hanging="135"/>
      </w:pPr>
      <w:rPr>
        <w:rFonts w:hint="default"/>
      </w:rPr>
    </w:lvl>
    <w:lvl w:ilvl="6" w:tplc="D9BC9D1A">
      <w:start w:val="1"/>
      <w:numFmt w:val="bullet"/>
      <w:lvlText w:val="•"/>
      <w:lvlJc w:val="left"/>
      <w:pPr>
        <w:ind w:left="3532" w:hanging="135"/>
      </w:pPr>
      <w:rPr>
        <w:rFonts w:hint="default"/>
      </w:rPr>
    </w:lvl>
    <w:lvl w:ilvl="7" w:tplc="63621FB6">
      <w:start w:val="1"/>
      <w:numFmt w:val="bullet"/>
      <w:lvlText w:val="•"/>
      <w:lvlJc w:val="left"/>
      <w:pPr>
        <w:ind w:left="4101" w:hanging="135"/>
      </w:pPr>
      <w:rPr>
        <w:rFonts w:hint="default"/>
      </w:rPr>
    </w:lvl>
    <w:lvl w:ilvl="8" w:tplc="F302138C">
      <w:start w:val="1"/>
      <w:numFmt w:val="bullet"/>
      <w:lvlText w:val="•"/>
      <w:lvlJc w:val="left"/>
      <w:pPr>
        <w:ind w:left="4670" w:hanging="135"/>
      </w:pPr>
      <w:rPr>
        <w:rFonts w:hint="default"/>
      </w:rPr>
    </w:lvl>
  </w:abstractNum>
  <w:abstractNum w:abstractNumId="10" w15:restartNumberingAfterBreak="0">
    <w:nsid w:val="639D427D"/>
    <w:multiLevelType w:val="hybridMultilevel"/>
    <w:tmpl w:val="0852A822"/>
    <w:lvl w:ilvl="0" w:tplc="AC582AA8">
      <w:start w:val="1"/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D6088068">
      <w:start w:val="1"/>
      <w:numFmt w:val="bullet"/>
      <w:lvlText w:val="•"/>
      <w:lvlJc w:val="left"/>
      <w:pPr>
        <w:ind w:left="687" w:hanging="183"/>
      </w:pPr>
      <w:rPr>
        <w:rFonts w:hint="default"/>
      </w:rPr>
    </w:lvl>
    <w:lvl w:ilvl="2" w:tplc="79B0BC68">
      <w:start w:val="1"/>
      <w:numFmt w:val="bullet"/>
      <w:lvlText w:val="•"/>
      <w:lvlJc w:val="left"/>
      <w:pPr>
        <w:ind w:left="1256" w:hanging="183"/>
      </w:pPr>
      <w:rPr>
        <w:rFonts w:hint="default"/>
      </w:rPr>
    </w:lvl>
    <w:lvl w:ilvl="3" w:tplc="8A52CFD8">
      <w:start w:val="1"/>
      <w:numFmt w:val="bullet"/>
      <w:lvlText w:val="•"/>
      <w:lvlJc w:val="left"/>
      <w:pPr>
        <w:ind w:left="1825" w:hanging="183"/>
      </w:pPr>
      <w:rPr>
        <w:rFonts w:hint="default"/>
      </w:rPr>
    </w:lvl>
    <w:lvl w:ilvl="4" w:tplc="36C8010C">
      <w:start w:val="1"/>
      <w:numFmt w:val="bullet"/>
      <w:lvlText w:val="•"/>
      <w:lvlJc w:val="left"/>
      <w:pPr>
        <w:ind w:left="2394" w:hanging="183"/>
      </w:pPr>
      <w:rPr>
        <w:rFonts w:hint="default"/>
      </w:rPr>
    </w:lvl>
    <w:lvl w:ilvl="5" w:tplc="A3FA5F6C">
      <w:start w:val="1"/>
      <w:numFmt w:val="bullet"/>
      <w:lvlText w:val="•"/>
      <w:lvlJc w:val="left"/>
      <w:pPr>
        <w:ind w:left="2963" w:hanging="183"/>
      </w:pPr>
      <w:rPr>
        <w:rFonts w:hint="default"/>
      </w:rPr>
    </w:lvl>
    <w:lvl w:ilvl="6" w:tplc="16CE35B6">
      <w:start w:val="1"/>
      <w:numFmt w:val="bullet"/>
      <w:lvlText w:val="•"/>
      <w:lvlJc w:val="left"/>
      <w:pPr>
        <w:ind w:left="3532" w:hanging="183"/>
      </w:pPr>
      <w:rPr>
        <w:rFonts w:hint="default"/>
      </w:rPr>
    </w:lvl>
    <w:lvl w:ilvl="7" w:tplc="08D096EC">
      <w:start w:val="1"/>
      <w:numFmt w:val="bullet"/>
      <w:lvlText w:val="•"/>
      <w:lvlJc w:val="left"/>
      <w:pPr>
        <w:ind w:left="4101" w:hanging="183"/>
      </w:pPr>
      <w:rPr>
        <w:rFonts w:hint="default"/>
      </w:rPr>
    </w:lvl>
    <w:lvl w:ilvl="8" w:tplc="7332DF60">
      <w:start w:val="1"/>
      <w:numFmt w:val="bullet"/>
      <w:lvlText w:val="•"/>
      <w:lvlJc w:val="left"/>
      <w:pPr>
        <w:ind w:left="4670" w:hanging="183"/>
      </w:pPr>
      <w:rPr>
        <w:rFonts w:hint="default"/>
      </w:rPr>
    </w:lvl>
  </w:abstractNum>
  <w:abstractNum w:abstractNumId="11" w15:restartNumberingAfterBreak="0">
    <w:nsid w:val="748A2C9B"/>
    <w:multiLevelType w:val="hybridMultilevel"/>
    <w:tmpl w:val="02CC9A8A"/>
    <w:lvl w:ilvl="0" w:tplc="11B4680C">
      <w:start w:val="1"/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hint="default"/>
        <w:sz w:val="22"/>
        <w:szCs w:val="22"/>
      </w:rPr>
    </w:lvl>
    <w:lvl w:ilvl="1" w:tplc="0D4ECE64">
      <w:start w:val="1"/>
      <w:numFmt w:val="bullet"/>
      <w:lvlText w:val="•"/>
      <w:lvlJc w:val="left"/>
      <w:pPr>
        <w:ind w:left="687" w:hanging="207"/>
      </w:pPr>
      <w:rPr>
        <w:rFonts w:hint="default"/>
      </w:rPr>
    </w:lvl>
    <w:lvl w:ilvl="2" w:tplc="47004BC6">
      <w:start w:val="1"/>
      <w:numFmt w:val="bullet"/>
      <w:lvlText w:val="•"/>
      <w:lvlJc w:val="left"/>
      <w:pPr>
        <w:ind w:left="1256" w:hanging="207"/>
      </w:pPr>
      <w:rPr>
        <w:rFonts w:hint="default"/>
      </w:rPr>
    </w:lvl>
    <w:lvl w:ilvl="3" w:tplc="7278BF90">
      <w:start w:val="1"/>
      <w:numFmt w:val="bullet"/>
      <w:lvlText w:val="•"/>
      <w:lvlJc w:val="left"/>
      <w:pPr>
        <w:ind w:left="1825" w:hanging="207"/>
      </w:pPr>
      <w:rPr>
        <w:rFonts w:hint="default"/>
      </w:rPr>
    </w:lvl>
    <w:lvl w:ilvl="4" w:tplc="9942E05A">
      <w:start w:val="1"/>
      <w:numFmt w:val="bullet"/>
      <w:lvlText w:val="•"/>
      <w:lvlJc w:val="left"/>
      <w:pPr>
        <w:ind w:left="2394" w:hanging="207"/>
      </w:pPr>
      <w:rPr>
        <w:rFonts w:hint="default"/>
      </w:rPr>
    </w:lvl>
    <w:lvl w:ilvl="5" w:tplc="5EBE3900">
      <w:start w:val="1"/>
      <w:numFmt w:val="bullet"/>
      <w:lvlText w:val="•"/>
      <w:lvlJc w:val="left"/>
      <w:pPr>
        <w:ind w:left="2963" w:hanging="207"/>
      </w:pPr>
      <w:rPr>
        <w:rFonts w:hint="default"/>
      </w:rPr>
    </w:lvl>
    <w:lvl w:ilvl="6" w:tplc="2B969F3A">
      <w:start w:val="1"/>
      <w:numFmt w:val="bullet"/>
      <w:lvlText w:val="•"/>
      <w:lvlJc w:val="left"/>
      <w:pPr>
        <w:ind w:left="3532" w:hanging="207"/>
      </w:pPr>
      <w:rPr>
        <w:rFonts w:hint="default"/>
      </w:rPr>
    </w:lvl>
    <w:lvl w:ilvl="7" w:tplc="FD1A7204">
      <w:start w:val="1"/>
      <w:numFmt w:val="bullet"/>
      <w:lvlText w:val="•"/>
      <w:lvlJc w:val="left"/>
      <w:pPr>
        <w:ind w:left="4101" w:hanging="207"/>
      </w:pPr>
      <w:rPr>
        <w:rFonts w:hint="default"/>
      </w:rPr>
    </w:lvl>
    <w:lvl w:ilvl="8" w:tplc="8CCA8514">
      <w:start w:val="1"/>
      <w:numFmt w:val="bullet"/>
      <w:lvlText w:val="•"/>
      <w:lvlJc w:val="left"/>
      <w:pPr>
        <w:ind w:left="4670" w:hanging="20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682"/>
    <w:rsid w:val="00035CEE"/>
    <w:rsid w:val="00051CAE"/>
    <w:rsid w:val="000653F2"/>
    <w:rsid w:val="00077018"/>
    <w:rsid w:val="00082B15"/>
    <w:rsid w:val="00095F3B"/>
    <w:rsid w:val="00097F03"/>
    <w:rsid w:val="000A2122"/>
    <w:rsid w:val="000C563F"/>
    <w:rsid w:val="000C6AA0"/>
    <w:rsid w:val="000C7111"/>
    <w:rsid w:val="000D60C4"/>
    <w:rsid w:val="000F4790"/>
    <w:rsid w:val="000F6227"/>
    <w:rsid w:val="00113CF9"/>
    <w:rsid w:val="00116372"/>
    <w:rsid w:val="001206FA"/>
    <w:rsid w:val="0013499D"/>
    <w:rsid w:val="001439EA"/>
    <w:rsid w:val="00147BC8"/>
    <w:rsid w:val="00151EE3"/>
    <w:rsid w:val="0016143E"/>
    <w:rsid w:val="001727C8"/>
    <w:rsid w:val="00181889"/>
    <w:rsid w:val="001832AF"/>
    <w:rsid w:val="00187C4A"/>
    <w:rsid w:val="001A07FA"/>
    <w:rsid w:val="001A5B80"/>
    <w:rsid w:val="001A765B"/>
    <w:rsid w:val="001C2B3E"/>
    <w:rsid w:val="001E7E67"/>
    <w:rsid w:val="001F778E"/>
    <w:rsid w:val="002159F9"/>
    <w:rsid w:val="00227EDC"/>
    <w:rsid w:val="00240DE5"/>
    <w:rsid w:val="00241F22"/>
    <w:rsid w:val="002458B8"/>
    <w:rsid w:val="00251EF5"/>
    <w:rsid w:val="00256A06"/>
    <w:rsid w:val="00261DCC"/>
    <w:rsid w:val="002632DF"/>
    <w:rsid w:val="002857CC"/>
    <w:rsid w:val="00287F34"/>
    <w:rsid w:val="002918F1"/>
    <w:rsid w:val="00294351"/>
    <w:rsid w:val="002A6B11"/>
    <w:rsid w:val="002B41A5"/>
    <w:rsid w:val="002B453F"/>
    <w:rsid w:val="002C0A18"/>
    <w:rsid w:val="002D130F"/>
    <w:rsid w:val="002E0A22"/>
    <w:rsid w:val="002E6AE7"/>
    <w:rsid w:val="00302A4E"/>
    <w:rsid w:val="00310B39"/>
    <w:rsid w:val="00332636"/>
    <w:rsid w:val="0033406D"/>
    <w:rsid w:val="00354AF5"/>
    <w:rsid w:val="003568B8"/>
    <w:rsid w:val="00357494"/>
    <w:rsid w:val="00390020"/>
    <w:rsid w:val="00391EFC"/>
    <w:rsid w:val="003C127F"/>
    <w:rsid w:val="003C33B2"/>
    <w:rsid w:val="003C49C6"/>
    <w:rsid w:val="003D7840"/>
    <w:rsid w:val="003E585F"/>
    <w:rsid w:val="004263BE"/>
    <w:rsid w:val="00426996"/>
    <w:rsid w:val="004274A7"/>
    <w:rsid w:val="00452806"/>
    <w:rsid w:val="00467C40"/>
    <w:rsid w:val="0047276A"/>
    <w:rsid w:val="004750B6"/>
    <w:rsid w:val="00481134"/>
    <w:rsid w:val="00496076"/>
    <w:rsid w:val="0049703E"/>
    <w:rsid w:val="004B6D12"/>
    <w:rsid w:val="004B7E7A"/>
    <w:rsid w:val="004D7F5C"/>
    <w:rsid w:val="004E05C1"/>
    <w:rsid w:val="004E7C04"/>
    <w:rsid w:val="00512B55"/>
    <w:rsid w:val="00556CDA"/>
    <w:rsid w:val="00566564"/>
    <w:rsid w:val="00570B3D"/>
    <w:rsid w:val="0058134A"/>
    <w:rsid w:val="005A64EC"/>
    <w:rsid w:val="005A6E6A"/>
    <w:rsid w:val="005B20AF"/>
    <w:rsid w:val="005B3CBD"/>
    <w:rsid w:val="005B617A"/>
    <w:rsid w:val="005C1806"/>
    <w:rsid w:val="005C6915"/>
    <w:rsid w:val="005D6F58"/>
    <w:rsid w:val="005E041E"/>
    <w:rsid w:val="005E64A8"/>
    <w:rsid w:val="00620FDE"/>
    <w:rsid w:val="0062364C"/>
    <w:rsid w:val="006269DE"/>
    <w:rsid w:val="006357F5"/>
    <w:rsid w:val="00635E3A"/>
    <w:rsid w:val="00636F2A"/>
    <w:rsid w:val="00650FD7"/>
    <w:rsid w:val="006620FA"/>
    <w:rsid w:val="006761AB"/>
    <w:rsid w:val="00684AF2"/>
    <w:rsid w:val="00691051"/>
    <w:rsid w:val="006A5D04"/>
    <w:rsid w:val="006D2AE1"/>
    <w:rsid w:val="006E3BB9"/>
    <w:rsid w:val="006F0BE0"/>
    <w:rsid w:val="006F7D7A"/>
    <w:rsid w:val="007133D3"/>
    <w:rsid w:val="0072719E"/>
    <w:rsid w:val="00730489"/>
    <w:rsid w:val="00745ECC"/>
    <w:rsid w:val="00746052"/>
    <w:rsid w:val="0075519F"/>
    <w:rsid w:val="007663A3"/>
    <w:rsid w:val="00780D85"/>
    <w:rsid w:val="00783054"/>
    <w:rsid w:val="007837AE"/>
    <w:rsid w:val="00783F91"/>
    <w:rsid w:val="00794F49"/>
    <w:rsid w:val="007952E6"/>
    <w:rsid w:val="007A6973"/>
    <w:rsid w:val="007A69DD"/>
    <w:rsid w:val="007A76C3"/>
    <w:rsid w:val="007E0CA9"/>
    <w:rsid w:val="007E724D"/>
    <w:rsid w:val="00804211"/>
    <w:rsid w:val="0080762B"/>
    <w:rsid w:val="0081605B"/>
    <w:rsid w:val="008351F7"/>
    <w:rsid w:val="00856E07"/>
    <w:rsid w:val="008648EF"/>
    <w:rsid w:val="0088330A"/>
    <w:rsid w:val="00884E2C"/>
    <w:rsid w:val="008A49DF"/>
    <w:rsid w:val="008A53B3"/>
    <w:rsid w:val="008B158D"/>
    <w:rsid w:val="008B3458"/>
    <w:rsid w:val="008C7BF0"/>
    <w:rsid w:val="008F39D1"/>
    <w:rsid w:val="008F4959"/>
    <w:rsid w:val="008F79DC"/>
    <w:rsid w:val="009041A0"/>
    <w:rsid w:val="00914296"/>
    <w:rsid w:val="00927847"/>
    <w:rsid w:val="009353C4"/>
    <w:rsid w:val="009527DB"/>
    <w:rsid w:val="0097267B"/>
    <w:rsid w:val="00982419"/>
    <w:rsid w:val="00986FD1"/>
    <w:rsid w:val="009E2EB5"/>
    <w:rsid w:val="00A03A52"/>
    <w:rsid w:val="00A07F3B"/>
    <w:rsid w:val="00A14E18"/>
    <w:rsid w:val="00A315C6"/>
    <w:rsid w:val="00A35303"/>
    <w:rsid w:val="00A568EB"/>
    <w:rsid w:val="00A62DA4"/>
    <w:rsid w:val="00A70913"/>
    <w:rsid w:val="00A75F1D"/>
    <w:rsid w:val="00A830E4"/>
    <w:rsid w:val="00A83D2E"/>
    <w:rsid w:val="00A95F3D"/>
    <w:rsid w:val="00AA087E"/>
    <w:rsid w:val="00AA5AF7"/>
    <w:rsid w:val="00AA76CF"/>
    <w:rsid w:val="00AC15CB"/>
    <w:rsid w:val="00AD03DA"/>
    <w:rsid w:val="00AF2A74"/>
    <w:rsid w:val="00AF5CDE"/>
    <w:rsid w:val="00B25B22"/>
    <w:rsid w:val="00B25FFC"/>
    <w:rsid w:val="00B27D71"/>
    <w:rsid w:val="00B32D1C"/>
    <w:rsid w:val="00B50A26"/>
    <w:rsid w:val="00B51123"/>
    <w:rsid w:val="00B64D33"/>
    <w:rsid w:val="00B76202"/>
    <w:rsid w:val="00B85B18"/>
    <w:rsid w:val="00B935DB"/>
    <w:rsid w:val="00B9417A"/>
    <w:rsid w:val="00B94544"/>
    <w:rsid w:val="00B96FF0"/>
    <w:rsid w:val="00BA5D84"/>
    <w:rsid w:val="00BC2A64"/>
    <w:rsid w:val="00BE34F6"/>
    <w:rsid w:val="00BF3486"/>
    <w:rsid w:val="00C015F1"/>
    <w:rsid w:val="00C30455"/>
    <w:rsid w:val="00C30D1D"/>
    <w:rsid w:val="00C3605A"/>
    <w:rsid w:val="00C42AB1"/>
    <w:rsid w:val="00C479EC"/>
    <w:rsid w:val="00C536A0"/>
    <w:rsid w:val="00C565F2"/>
    <w:rsid w:val="00C613D3"/>
    <w:rsid w:val="00C77CDD"/>
    <w:rsid w:val="00C87DFD"/>
    <w:rsid w:val="00C960C4"/>
    <w:rsid w:val="00CB1414"/>
    <w:rsid w:val="00CC129A"/>
    <w:rsid w:val="00CC45D4"/>
    <w:rsid w:val="00CC799B"/>
    <w:rsid w:val="00CD685C"/>
    <w:rsid w:val="00D04402"/>
    <w:rsid w:val="00D05A0A"/>
    <w:rsid w:val="00D05C1B"/>
    <w:rsid w:val="00D12E5B"/>
    <w:rsid w:val="00D17E20"/>
    <w:rsid w:val="00D25091"/>
    <w:rsid w:val="00D46981"/>
    <w:rsid w:val="00D85004"/>
    <w:rsid w:val="00DA3D63"/>
    <w:rsid w:val="00DA4802"/>
    <w:rsid w:val="00DA709A"/>
    <w:rsid w:val="00DB1F72"/>
    <w:rsid w:val="00DB573A"/>
    <w:rsid w:val="00DC49CD"/>
    <w:rsid w:val="00E001AD"/>
    <w:rsid w:val="00E00EEE"/>
    <w:rsid w:val="00E1266F"/>
    <w:rsid w:val="00E1385F"/>
    <w:rsid w:val="00E26C46"/>
    <w:rsid w:val="00E35F24"/>
    <w:rsid w:val="00E5651A"/>
    <w:rsid w:val="00E77E94"/>
    <w:rsid w:val="00E8254F"/>
    <w:rsid w:val="00E82A14"/>
    <w:rsid w:val="00E859FD"/>
    <w:rsid w:val="00E9624E"/>
    <w:rsid w:val="00E963DE"/>
    <w:rsid w:val="00E972DA"/>
    <w:rsid w:val="00E977F4"/>
    <w:rsid w:val="00EA078B"/>
    <w:rsid w:val="00EA4C75"/>
    <w:rsid w:val="00EB1FC5"/>
    <w:rsid w:val="00EC44D7"/>
    <w:rsid w:val="00ED4EBA"/>
    <w:rsid w:val="00ED7B69"/>
    <w:rsid w:val="00EE7459"/>
    <w:rsid w:val="00F13EEF"/>
    <w:rsid w:val="00F17770"/>
    <w:rsid w:val="00F20957"/>
    <w:rsid w:val="00F23159"/>
    <w:rsid w:val="00F3517A"/>
    <w:rsid w:val="00F41143"/>
    <w:rsid w:val="00F67320"/>
    <w:rsid w:val="00F70679"/>
    <w:rsid w:val="00F739F3"/>
    <w:rsid w:val="00F75AEC"/>
    <w:rsid w:val="00F83702"/>
    <w:rsid w:val="00F94564"/>
    <w:rsid w:val="00FC1E87"/>
    <w:rsid w:val="00FC1F5D"/>
    <w:rsid w:val="00FC72B8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2B3"/>
  <w15:docId w15:val="{DF3B749B-14C7-4D9F-9A95-B561750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F2A74"/>
    <w:pPr>
      <w:widowControl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F2A74"/>
    <w:pPr>
      <w:widowControl w:val="0"/>
      <w:spacing w:after="0" w:line="240" w:lineRule="auto"/>
      <w:ind w:left="251" w:hanging="132"/>
    </w:pPr>
    <w:rPr>
      <w:rFonts w:ascii="Times New Roman" w:eastAsia="Times New Roman" w:hAnsi="Times New Roman"/>
      <w:lang w:val="en-US"/>
    </w:rPr>
  </w:style>
  <w:style w:type="character" w:customStyle="1" w:styleId="a9">
    <w:name w:val="Основний текст Знак"/>
    <w:basedOn w:val="a0"/>
    <w:link w:val="a8"/>
    <w:uiPriority w:val="1"/>
    <w:rsid w:val="00AF2A74"/>
    <w:rPr>
      <w:rFonts w:eastAsia="Times New Roman" w:cstheme="minorBidi"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F2A74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AF2A74"/>
    <w:pPr>
      <w:widowControl w:val="0"/>
      <w:tabs>
        <w:tab w:val="center" w:pos="4819"/>
        <w:tab w:val="right" w:pos="9639"/>
      </w:tabs>
      <w:spacing w:after="0" w:line="240" w:lineRule="auto"/>
    </w:pPr>
    <w:rPr>
      <w:lang w:val="en-US"/>
    </w:rPr>
  </w:style>
  <w:style w:type="character" w:customStyle="1" w:styleId="ab">
    <w:name w:val="Верхній колонтитул Знак"/>
    <w:basedOn w:val="a0"/>
    <w:link w:val="aa"/>
    <w:uiPriority w:val="99"/>
    <w:rsid w:val="00AF2A74"/>
    <w:rPr>
      <w:rFonts w:asciiTheme="minorHAnsi" w:hAnsiTheme="minorHAnsi" w:cstheme="minorBidi"/>
      <w:sz w:val="22"/>
      <w:lang w:val="en-US"/>
    </w:rPr>
  </w:style>
  <w:style w:type="paragraph" w:styleId="ac">
    <w:name w:val="footer"/>
    <w:basedOn w:val="a"/>
    <w:link w:val="ad"/>
    <w:uiPriority w:val="99"/>
    <w:unhideWhenUsed/>
    <w:rsid w:val="00AF2A74"/>
    <w:pPr>
      <w:widowControl w:val="0"/>
      <w:tabs>
        <w:tab w:val="center" w:pos="4819"/>
        <w:tab w:val="right" w:pos="9639"/>
      </w:tabs>
      <w:spacing w:after="0" w:line="240" w:lineRule="auto"/>
    </w:pPr>
    <w:rPr>
      <w:lang w:val="en-US"/>
    </w:rPr>
  </w:style>
  <w:style w:type="character" w:customStyle="1" w:styleId="ad">
    <w:name w:val="Нижній колонтитул Знак"/>
    <w:basedOn w:val="a0"/>
    <w:link w:val="ac"/>
    <w:uiPriority w:val="99"/>
    <w:rsid w:val="00AF2A74"/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2929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Поліщук Аліна Ростиславівна</cp:lastModifiedBy>
  <cp:revision>2</cp:revision>
  <cp:lastPrinted>2023-04-12T07:47:00Z</cp:lastPrinted>
  <dcterms:created xsi:type="dcterms:W3CDTF">2023-05-18T11:08:00Z</dcterms:created>
  <dcterms:modified xsi:type="dcterms:W3CDTF">2023-05-18T11:08:00Z</dcterms:modified>
</cp:coreProperties>
</file>