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99D1" w14:textId="77777777" w:rsidR="0088016F" w:rsidRPr="000E0186" w:rsidRDefault="0088016F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2BB12" w14:textId="77777777" w:rsidR="00035CEE" w:rsidRPr="000E0186" w:rsidRDefault="00035CEE" w:rsidP="00693B98">
      <w:pPr>
        <w:pStyle w:val="1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0E0186">
        <w:rPr>
          <w:b/>
          <w:sz w:val="28"/>
          <w:szCs w:val="28"/>
        </w:rPr>
        <w:t>Обґрунтування</w:t>
      </w:r>
    </w:p>
    <w:p w14:paraId="2ACF7AB5" w14:textId="02876351" w:rsidR="00035CEE" w:rsidRDefault="00035CEE" w:rsidP="006D281E">
      <w:pPr>
        <w:spacing w:after="0"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E0186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0E0186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141972503"/>
      <w:r w:rsidR="00D72170" w:rsidRPr="00D72170">
        <w:rPr>
          <w:rFonts w:ascii="Times New Roman" w:hAnsi="Times New Roman" w:cs="Times New Roman"/>
          <w:b/>
          <w:iCs/>
          <w:sz w:val="28"/>
          <w:szCs w:val="28"/>
        </w:rPr>
        <w:t>Код ДК 021:2015 44220000-8 Столярні вироби (Ворота промислові секційні)</w:t>
      </w:r>
    </w:p>
    <w:p w14:paraId="4EE992B3" w14:textId="77777777" w:rsidR="00D72170" w:rsidRPr="00D72170" w:rsidRDefault="00D72170" w:rsidP="00D72170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D72170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(назва предмета закупівлі)</w:t>
      </w:r>
    </w:p>
    <w:bookmarkEnd w:id="0"/>
    <w:p w14:paraId="74A32B12" w14:textId="77777777" w:rsidR="00035CEE" w:rsidRPr="000E0186" w:rsidRDefault="00035CEE" w:rsidP="00693B98">
      <w:pPr>
        <w:pStyle w:val="11"/>
        <w:spacing w:after="0" w:line="228" w:lineRule="auto"/>
        <w:ind w:firstLine="0"/>
        <w:jc w:val="center"/>
        <w:rPr>
          <w:b/>
          <w:sz w:val="28"/>
          <w:szCs w:val="28"/>
        </w:rPr>
      </w:pPr>
    </w:p>
    <w:p w14:paraId="32B85005" w14:textId="0DCD2078" w:rsidR="00035CEE" w:rsidRPr="000E0186" w:rsidRDefault="00035CEE" w:rsidP="00693B98">
      <w:pPr>
        <w:pStyle w:val="11"/>
        <w:spacing w:after="0" w:line="228" w:lineRule="auto"/>
        <w:ind w:firstLine="0"/>
        <w:jc w:val="center"/>
        <w:rPr>
          <w:sz w:val="28"/>
          <w:szCs w:val="28"/>
        </w:rPr>
      </w:pPr>
      <w:bookmarkStart w:id="1" w:name="_Hlk141972556"/>
      <w:r w:rsidRPr="000E0186">
        <w:rPr>
          <w:b/>
          <w:sz w:val="28"/>
          <w:szCs w:val="28"/>
        </w:rPr>
        <w:t>(номер / ідентифікатор закупівлі</w:t>
      </w:r>
      <w:r w:rsidR="00D72170">
        <w:rPr>
          <w:b/>
          <w:sz w:val="28"/>
          <w:szCs w:val="28"/>
          <w:lang w:val="en-US"/>
        </w:rPr>
        <w:t xml:space="preserve"> </w:t>
      </w:r>
      <w:r w:rsidR="00D72170" w:rsidRPr="00D72170">
        <w:rPr>
          <w:b/>
          <w:sz w:val="28"/>
          <w:szCs w:val="28"/>
          <w:lang w:val="en-US"/>
        </w:rPr>
        <w:t>UA-2023-08-02-005500-a</w:t>
      </w:r>
      <w:r w:rsidRPr="000E0186">
        <w:rPr>
          <w:b/>
          <w:sz w:val="28"/>
          <w:szCs w:val="28"/>
        </w:rPr>
        <w:t>)</w:t>
      </w:r>
      <w:bookmarkEnd w:id="1"/>
    </w:p>
    <w:p w14:paraId="30CBAEA2" w14:textId="77777777" w:rsidR="00D72170" w:rsidRDefault="00D72170" w:rsidP="00693B98">
      <w:pPr>
        <w:pStyle w:val="11"/>
        <w:spacing w:after="0" w:line="228" w:lineRule="auto"/>
        <w:ind w:firstLine="567"/>
        <w:jc w:val="both"/>
        <w:rPr>
          <w:iCs/>
          <w:sz w:val="28"/>
          <w:szCs w:val="28"/>
        </w:rPr>
      </w:pPr>
    </w:p>
    <w:p w14:paraId="4F620FA6" w14:textId="71ADBA29" w:rsidR="00EE48A2" w:rsidRPr="000E0186" w:rsidRDefault="00035CEE" w:rsidP="00693B98">
      <w:pPr>
        <w:pStyle w:val="11"/>
        <w:spacing w:after="0" w:line="228" w:lineRule="auto"/>
        <w:ind w:firstLine="567"/>
        <w:jc w:val="both"/>
        <w:rPr>
          <w:sz w:val="28"/>
          <w:szCs w:val="28"/>
        </w:rPr>
      </w:pPr>
      <w:r w:rsidRPr="000E018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0E0186">
        <w:rPr>
          <w:sz w:val="28"/>
          <w:szCs w:val="28"/>
        </w:rPr>
        <w:t xml:space="preserve">/позицій </w:t>
      </w:r>
      <w:r w:rsidRPr="000E0186">
        <w:rPr>
          <w:sz w:val="28"/>
          <w:szCs w:val="28"/>
        </w:rPr>
        <w:t>предмета закупівлі:</w:t>
      </w:r>
    </w:p>
    <w:p w14:paraId="7FFF2353" w14:textId="77777777" w:rsidR="00F352FC" w:rsidRPr="000E0186" w:rsidRDefault="00F352FC" w:rsidP="00693B98">
      <w:pPr>
        <w:pStyle w:val="1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1847"/>
        <w:gridCol w:w="3283"/>
        <w:gridCol w:w="709"/>
        <w:gridCol w:w="851"/>
        <w:gridCol w:w="2268"/>
      </w:tblGrid>
      <w:tr w:rsidR="000F5105" w:rsidRPr="003B2B1A" w14:paraId="5ADBBD92" w14:textId="77777777" w:rsidTr="00C90BD3">
        <w:trPr>
          <w:cantSplit/>
          <w:trHeight w:val="1198"/>
        </w:trPr>
        <w:tc>
          <w:tcPr>
            <w:tcW w:w="540" w:type="dxa"/>
            <w:vAlign w:val="center"/>
          </w:tcPr>
          <w:p w14:paraId="79FB270D" w14:textId="77777777" w:rsidR="009171F0" w:rsidRPr="003B2B1A" w:rsidRDefault="009171F0" w:rsidP="00752B3E">
            <w:pPr>
              <w:pStyle w:val="11"/>
              <w:spacing w:after="0" w:line="206" w:lineRule="auto"/>
              <w:ind w:hanging="113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№ п/п</w:t>
            </w:r>
          </w:p>
        </w:tc>
        <w:tc>
          <w:tcPr>
            <w:tcW w:w="1847" w:type="dxa"/>
            <w:vAlign w:val="center"/>
          </w:tcPr>
          <w:p w14:paraId="33162053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283" w:type="dxa"/>
            <w:vAlign w:val="center"/>
          </w:tcPr>
          <w:p w14:paraId="72E2DAB4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709" w:type="dxa"/>
            <w:vAlign w:val="center"/>
          </w:tcPr>
          <w:p w14:paraId="03ED2155" w14:textId="77777777" w:rsidR="009171F0" w:rsidRPr="003B2B1A" w:rsidRDefault="000F5105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Од.</w:t>
            </w:r>
          </w:p>
        </w:tc>
        <w:tc>
          <w:tcPr>
            <w:tcW w:w="851" w:type="dxa"/>
            <w:vAlign w:val="center"/>
          </w:tcPr>
          <w:p w14:paraId="3B2469C2" w14:textId="77777777" w:rsidR="009171F0" w:rsidRPr="003B2B1A" w:rsidRDefault="000F5105" w:rsidP="000F5105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</w:t>
            </w:r>
            <w:r w:rsidR="00B325F4">
              <w:rPr>
                <w:sz w:val="24"/>
                <w:szCs w:val="24"/>
              </w:rPr>
              <w:t>-</w:t>
            </w:r>
            <w:proofErr w:type="spellStart"/>
            <w:r w:rsidR="00B325F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268" w:type="dxa"/>
          </w:tcPr>
          <w:p w14:paraId="7EFA13EF" w14:textId="77777777" w:rsidR="009171F0" w:rsidRPr="003B2B1A" w:rsidRDefault="000F5105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F5105" w:rsidRPr="003B2B1A" w14:paraId="6BDD2B71" w14:textId="77777777" w:rsidTr="00C90BD3">
        <w:trPr>
          <w:trHeight w:val="139"/>
        </w:trPr>
        <w:tc>
          <w:tcPr>
            <w:tcW w:w="540" w:type="dxa"/>
            <w:vAlign w:val="center"/>
          </w:tcPr>
          <w:p w14:paraId="3B046CB8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vAlign w:val="center"/>
          </w:tcPr>
          <w:p w14:paraId="33CBB127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14:paraId="2857E4A2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EEAEEEC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 w:rsidRPr="003B2B1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DCA5EF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CD67F45" w14:textId="77777777" w:rsidR="009171F0" w:rsidRPr="003B2B1A" w:rsidRDefault="009171F0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0685E" w:rsidRPr="003B2B1A" w14:paraId="2FE087A0" w14:textId="77777777" w:rsidTr="00CA522D">
        <w:trPr>
          <w:trHeight w:val="483"/>
        </w:trPr>
        <w:tc>
          <w:tcPr>
            <w:tcW w:w="540" w:type="dxa"/>
            <w:vMerge w:val="restart"/>
            <w:vAlign w:val="center"/>
          </w:tcPr>
          <w:p w14:paraId="1ED882CB" w14:textId="77777777" w:rsidR="00D0685E" w:rsidRPr="00E52B9C" w:rsidRDefault="00D0685E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7" w:type="dxa"/>
            <w:vMerge w:val="restart"/>
            <w:vAlign w:val="center"/>
          </w:tcPr>
          <w:p w14:paraId="731E5938" w14:textId="77777777" w:rsidR="00D0685E" w:rsidRDefault="00D0685E" w:rsidP="00CA522D">
            <w:pPr>
              <w:pStyle w:val="11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Ворота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промислові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секційні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вмонтованою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хвірткою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прямокутними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ru-RU"/>
              </w:rPr>
              <w:t>вікнами</w:t>
            </w:r>
            <w:proofErr w:type="spellEnd"/>
          </w:p>
          <w:p w14:paraId="6E51B160" w14:textId="77777777" w:rsidR="00D0685E" w:rsidRPr="00FC4127" w:rsidRDefault="00D0685E" w:rsidP="00CA522D">
            <w:pPr>
              <w:pStyle w:val="11"/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3" w:type="dxa"/>
          </w:tcPr>
          <w:p w14:paraId="4F0EAFC7" w14:textId="77777777" w:rsidR="00D0685E" w:rsidRDefault="00D0685E" w:rsidP="008914A7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Ширина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проєму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 3 790 мм</w:t>
            </w:r>
          </w:p>
          <w:p w14:paraId="017A4189" w14:textId="77777777" w:rsidR="00D0685E" w:rsidRDefault="00D0685E" w:rsidP="008914A7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Висота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проєму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: 4 280 мм</w:t>
            </w:r>
          </w:p>
          <w:p w14:paraId="4A30C8E2" w14:textId="77777777" w:rsidR="00D0685E" w:rsidRDefault="00D0685E" w:rsidP="008914A7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Товщина панелі 40 мм</w:t>
            </w:r>
          </w:p>
          <w:p w14:paraId="4C977512" w14:textId="77777777" w:rsidR="00D0685E" w:rsidRDefault="00D0685E" w:rsidP="008914A7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Стандартний підйом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STD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притолока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=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500 мм</w:t>
            </w:r>
          </w:p>
          <w:p w14:paraId="69731937" w14:textId="77777777" w:rsidR="00D0685E" w:rsidRDefault="00D0685E" w:rsidP="008914A7">
            <w:pPr>
              <w:snapToGrid w:val="0"/>
              <w:spacing w:after="0" w:line="230" w:lineRule="auto"/>
              <w:rPr>
                <w:rFonts w:ascii="Times New Roman" w:hAnsi="Times New Roman"/>
              </w:rPr>
            </w:pPr>
            <w:r w:rsidRPr="00A10B07">
              <w:rPr>
                <w:rFonts w:ascii="Times New Roman" w:hAnsi="Times New Roman"/>
              </w:rPr>
              <w:t>Торсійні пружини (циклічність 25</w:t>
            </w:r>
            <w:r>
              <w:rPr>
                <w:rFonts w:ascii="Times New Roman" w:hAnsi="Times New Roman"/>
              </w:rPr>
              <w:t> </w:t>
            </w:r>
            <w:r w:rsidRPr="00A10B07">
              <w:rPr>
                <w:rFonts w:ascii="Times New Roman" w:hAnsi="Times New Roman"/>
              </w:rPr>
              <w:t>000)</w:t>
            </w:r>
          </w:p>
          <w:p w14:paraId="7F9B3F79" w14:textId="77777777" w:rsidR="00D0685E" w:rsidRDefault="00D0685E" w:rsidP="008914A7">
            <w:pPr>
              <w:snapToGrid w:val="0"/>
              <w:spacing w:after="0" w:line="230" w:lineRule="auto"/>
              <w:rPr>
                <w:rFonts w:ascii="Times New Roman" w:hAnsi="Times New Roman"/>
                <w:color w:val="000000"/>
              </w:rPr>
            </w:pPr>
            <w:r w:rsidRPr="00F06C8C">
              <w:rPr>
                <w:rFonts w:ascii="Times New Roman" w:hAnsi="Times New Roman"/>
                <w:color w:val="000000"/>
              </w:rPr>
              <w:t>Захист від обриву пружин</w:t>
            </w:r>
          </w:p>
          <w:p w14:paraId="01DF05C3" w14:textId="77777777" w:rsidR="00D0685E" w:rsidRPr="007F7898" w:rsidRDefault="00D0685E" w:rsidP="008914A7">
            <w:pPr>
              <w:snapToGrid w:val="0"/>
              <w:spacing w:after="0" w:line="230" w:lineRule="auto"/>
              <w:rPr>
                <w:rFonts w:ascii="Times New Roman" w:hAnsi="Times New Roman"/>
                <w:color w:val="000000"/>
              </w:rPr>
            </w:pPr>
            <w:r w:rsidRPr="00F06C8C">
              <w:rPr>
                <w:rFonts w:ascii="Times New Roman" w:hAnsi="Times New Roman"/>
                <w:color w:val="000000"/>
              </w:rPr>
              <w:t>Захист від обриву тросів</w:t>
            </w:r>
          </w:p>
        </w:tc>
        <w:tc>
          <w:tcPr>
            <w:tcW w:w="709" w:type="dxa"/>
            <w:vAlign w:val="center"/>
          </w:tcPr>
          <w:p w14:paraId="63ECC69B" w14:textId="77777777" w:rsidR="00D0685E" w:rsidRPr="007F7898" w:rsidRDefault="00D0685E" w:rsidP="00C90BD3">
            <w:pPr>
              <w:pStyle w:val="11"/>
              <w:spacing w:after="0" w:line="240" w:lineRule="auto"/>
              <w:ind w:left="113" w:firstLine="31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D8C0E11" w14:textId="77777777" w:rsidR="00D0685E" w:rsidRPr="00E663E6" w:rsidRDefault="00D0685E" w:rsidP="00C90BD3">
            <w:pPr>
              <w:pStyle w:val="11"/>
              <w:spacing w:after="0" w:line="240" w:lineRule="auto"/>
              <w:ind w:left="113" w:hanging="3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51045FEA" w14:textId="77777777" w:rsidR="00D0685E" w:rsidRPr="00F46738" w:rsidRDefault="00D0685E" w:rsidP="00CA522D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Необхідність закупівлі промислових секційних воріт для облаштування місця проведення досліджень судовими експертами лабораторії оцінки відповідності продукції ДНДЕКЦ МВС України</w:t>
            </w:r>
          </w:p>
        </w:tc>
      </w:tr>
      <w:tr w:rsidR="00D0685E" w:rsidRPr="003B2B1A" w14:paraId="1B24BC5A" w14:textId="77777777" w:rsidTr="00C90BD3">
        <w:trPr>
          <w:trHeight w:val="482"/>
        </w:trPr>
        <w:tc>
          <w:tcPr>
            <w:tcW w:w="540" w:type="dxa"/>
            <w:vMerge/>
            <w:vAlign w:val="center"/>
          </w:tcPr>
          <w:p w14:paraId="53BFC304" w14:textId="77777777" w:rsidR="00D0685E" w:rsidRPr="00C90BD3" w:rsidRDefault="00D0685E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7EA94BA3" w14:textId="77777777" w:rsidR="00D0685E" w:rsidRPr="00C90BD3" w:rsidRDefault="00D0685E" w:rsidP="001A4E48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3" w:type="dxa"/>
          </w:tcPr>
          <w:p w14:paraId="3FC7AE97" w14:textId="77777777" w:rsidR="00D0685E" w:rsidRPr="008914A7" w:rsidRDefault="00D0685E" w:rsidP="007F7898">
            <w:pPr>
              <w:snapToGri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8914A7">
              <w:rPr>
                <w:rFonts w:ascii="Times New Roman" w:hAnsi="Times New Roman"/>
              </w:rPr>
              <w:t xml:space="preserve">Колір зовні – </w:t>
            </w:r>
            <w:r w:rsidRPr="008914A7">
              <w:rPr>
                <w:rFonts w:ascii="Times New Roman" w:hAnsi="Times New Roman"/>
                <w:lang w:val="en-US"/>
              </w:rPr>
              <w:t>RAL</w:t>
            </w:r>
            <w:r w:rsidRPr="008914A7">
              <w:rPr>
                <w:rFonts w:ascii="Times New Roman" w:hAnsi="Times New Roman"/>
              </w:rPr>
              <w:t xml:space="preserve"> 9006 </w:t>
            </w:r>
            <w:r w:rsidRPr="008914A7">
              <w:rPr>
                <w:rFonts w:ascii="Times New Roman" w:hAnsi="Times New Roman"/>
                <w:sz w:val="24"/>
                <w:szCs w:val="24"/>
              </w:rPr>
              <w:t>Сріблястий,</w:t>
            </w:r>
            <w:r w:rsidRPr="007F7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4A7">
              <w:rPr>
                <w:rFonts w:ascii="Times New Roman" w:hAnsi="Times New Roman"/>
                <w:sz w:val="24"/>
                <w:szCs w:val="24"/>
              </w:rPr>
              <w:t xml:space="preserve">зсередини світло-сірий </w:t>
            </w:r>
            <w:r w:rsidRPr="008914A7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Pr="008914A7">
              <w:rPr>
                <w:rFonts w:ascii="Times New Roman" w:hAnsi="Times New Roman"/>
                <w:sz w:val="24"/>
                <w:szCs w:val="24"/>
              </w:rPr>
              <w:t xml:space="preserve"> 9002 </w:t>
            </w:r>
          </w:p>
          <w:p w14:paraId="6A81B2CA" w14:textId="77777777" w:rsidR="00D0685E" w:rsidRDefault="00D0685E" w:rsidP="007F7898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4A7">
              <w:rPr>
                <w:sz w:val="24"/>
                <w:szCs w:val="24"/>
              </w:rPr>
              <w:t xml:space="preserve">Модель: </w:t>
            </w:r>
            <w:proofErr w:type="spellStart"/>
            <w:r w:rsidRPr="008914A7">
              <w:rPr>
                <w:sz w:val="24"/>
                <w:szCs w:val="24"/>
              </w:rPr>
              <w:t>Гофр</w:t>
            </w:r>
            <w:proofErr w:type="spellEnd"/>
            <w:r w:rsidRPr="008914A7">
              <w:rPr>
                <w:sz w:val="24"/>
                <w:szCs w:val="24"/>
              </w:rPr>
              <w:t xml:space="preserve"> (</w:t>
            </w:r>
            <w:r w:rsidRPr="008914A7">
              <w:rPr>
                <w:sz w:val="24"/>
                <w:szCs w:val="24"/>
                <w:lang w:val="en-US"/>
              </w:rPr>
              <w:t>rib</w:t>
            </w:r>
            <w:r w:rsidRPr="008914A7">
              <w:rPr>
                <w:sz w:val="24"/>
                <w:szCs w:val="24"/>
              </w:rPr>
              <w:t xml:space="preserve">), Тиснення: </w:t>
            </w:r>
            <w:r w:rsidRPr="008914A7">
              <w:rPr>
                <w:sz w:val="24"/>
                <w:szCs w:val="24"/>
                <w:lang w:val="en-US"/>
              </w:rPr>
              <w:t>Stucco</w:t>
            </w:r>
            <w:r w:rsidRPr="008914A7">
              <w:rPr>
                <w:sz w:val="24"/>
                <w:szCs w:val="24"/>
              </w:rPr>
              <w:t xml:space="preserve"> (апельсинова кірка)</w:t>
            </w:r>
            <w:r w:rsidRPr="007F7898">
              <w:rPr>
                <w:sz w:val="24"/>
                <w:szCs w:val="24"/>
              </w:rPr>
              <w:t xml:space="preserve"> </w:t>
            </w:r>
            <w:r w:rsidRPr="008914A7">
              <w:rPr>
                <w:sz w:val="24"/>
                <w:szCs w:val="24"/>
              </w:rPr>
              <w:t xml:space="preserve">Теплоізоляція – наповнювач сендвіч-панелі: поліуретан </w:t>
            </w:r>
            <w:r w:rsidRPr="008914A7">
              <w:rPr>
                <w:sz w:val="24"/>
                <w:szCs w:val="24"/>
                <w:lang w:val="en-US"/>
              </w:rPr>
              <w:t>CFC</w:t>
            </w:r>
            <w:r w:rsidRPr="008914A7">
              <w:rPr>
                <w:sz w:val="24"/>
                <w:szCs w:val="24"/>
              </w:rPr>
              <w:t>-</w:t>
            </w:r>
            <w:r w:rsidRPr="008914A7">
              <w:rPr>
                <w:sz w:val="24"/>
                <w:szCs w:val="24"/>
                <w:lang w:val="en-US"/>
              </w:rPr>
              <w:t>free</w:t>
            </w:r>
            <w:r w:rsidRPr="008914A7">
              <w:rPr>
                <w:sz w:val="24"/>
                <w:szCs w:val="24"/>
              </w:rPr>
              <w:t>, щільність 47..49 кг/м³</w:t>
            </w:r>
            <w:r w:rsidRPr="007F7898">
              <w:rPr>
                <w:sz w:val="24"/>
                <w:szCs w:val="24"/>
              </w:rPr>
              <w:t xml:space="preserve"> морозостійкі ущільнювачі між секціями</w:t>
            </w:r>
          </w:p>
        </w:tc>
        <w:tc>
          <w:tcPr>
            <w:tcW w:w="709" w:type="dxa"/>
            <w:vAlign w:val="center"/>
          </w:tcPr>
          <w:p w14:paraId="0CB4EAB8" w14:textId="77777777" w:rsidR="00D0685E" w:rsidRPr="00C90BD3" w:rsidRDefault="00D0685E" w:rsidP="00C90BD3">
            <w:pPr>
              <w:pStyle w:val="11"/>
              <w:spacing w:after="0" w:line="240" w:lineRule="auto"/>
              <w:ind w:left="113" w:hanging="252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C90BD3">
              <w:rPr>
                <w:sz w:val="24"/>
                <w:szCs w:val="24"/>
                <w:shd w:val="clear" w:color="auto" w:fill="FFFFFF"/>
              </w:rPr>
              <w:t>в.м</w:t>
            </w:r>
            <w:proofErr w:type="spellEnd"/>
            <w:r w:rsidRPr="00C90BD3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Align w:val="center"/>
          </w:tcPr>
          <w:p w14:paraId="139D4793" w14:textId="77777777" w:rsidR="00D0685E" w:rsidRPr="00E663E6" w:rsidRDefault="00D0685E" w:rsidP="00C90BD3">
            <w:pPr>
              <w:pStyle w:val="11"/>
              <w:spacing w:after="0" w:line="240" w:lineRule="auto"/>
              <w:ind w:left="113" w:hanging="3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32,44</w:t>
            </w:r>
          </w:p>
        </w:tc>
        <w:tc>
          <w:tcPr>
            <w:tcW w:w="2268" w:type="dxa"/>
            <w:vMerge/>
          </w:tcPr>
          <w:p w14:paraId="13CF84C2" w14:textId="77777777" w:rsidR="00D0685E" w:rsidRDefault="00D0685E" w:rsidP="001A4E48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5FEF0F33" w14:textId="77777777" w:rsidTr="00C90BD3">
        <w:trPr>
          <w:trHeight w:val="482"/>
        </w:trPr>
        <w:tc>
          <w:tcPr>
            <w:tcW w:w="540" w:type="dxa"/>
            <w:vMerge/>
            <w:vAlign w:val="center"/>
          </w:tcPr>
          <w:p w14:paraId="6B5A932C" w14:textId="77777777" w:rsidR="00D0685E" w:rsidRDefault="00D0685E" w:rsidP="00752B3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0CCCEDF5" w14:textId="77777777" w:rsidR="00D0685E" w:rsidRDefault="00D0685E" w:rsidP="001A4E48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2CD183EE" w14:textId="77777777" w:rsidR="00D0685E" w:rsidRDefault="00D0685E" w:rsidP="008914A7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B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Вмонтована хвіртка в комплекті з замком і </w:t>
            </w:r>
            <w:proofErr w:type="spellStart"/>
            <w:r w:rsidRPr="00C90BD3">
              <w:rPr>
                <w:color w:val="000000" w:themeColor="text1"/>
                <w:sz w:val="24"/>
                <w:szCs w:val="24"/>
                <w:shd w:val="clear" w:color="auto" w:fill="FFFFFF"/>
              </w:rPr>
              <w:t>доводчиком</w:t>
            </w:r>
            <w:proofErr w:type="spellEnd"/>
            <w:r w:rsidRPr="00C90BD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800*2100, стандартний поріг, відповідний протипожежним нормам України (90 мм); відкриття хвіртки на вулицю</w:t>
            </w:r>
          </w:p>
        </w:tc>
        <w:tc>
          <w:tcPr>
            <w:tcW w:w="709" w:type="dxa"/>
            <w:vAlign w:val="center"/>
          </w:tcPr>
          <w:p w14:paraId="7CBF1693" w14:textId="77777777" w:rsidR="00D0685E" w:rsidRPr="00C90BD3" w:rsidRDefault="00D0685E" w:rsidP="007F7898">
            <w:pPr>
              <w:pStyle w:val="11"/>
              <w:spacing w:after="0" w:line="240" w:lineRule="auto"/>
              <w:ind w:hanging="25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к-т</w:t>
            </w:r>
          </w:p>
        </w:tc>
        <w:tc>
          <w:tcPr>
            <w:tcW w:w="851" w:type="dxa"/>
            <w:vAlign w:val="center"/>
          </w:tcPr>
          <w:p w14:paraId="49D212CB" w14:textId="77777777" w:rsidR="00D0685E" w:rsidRPr="00E663E6" w:rsidRDefault="00D0685E" w:rsidP="007F7898">
            <w:pPr>
              <w:pStyle w:val="11"/>
              <w:spacing w:after="0" w:line="240" w:lineRule="auto"/>
              <w:ind w:hanging="39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14:paraId="1B27C64C" w14:textId="77777777" w:rsidR="00D0685E" w:rsidRDefault="00D0685E" w:rsidP="001A4E48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7EE06164" w14:textId="77777777" w:rsidTr="00C90BD3">
        <w:trPr>
          <w:trHeight w:val="482"/>
        </w:trPr>
        <w:tc>
          <w:tcPr>
            <w:tcW w:w="540" w:type="dxa"/>
            <w:vMerge/>
            <w:vAlign w:val="center"/>
          </w:tcPr>
          <w:p w14:paraId="7126FD34" w14:textId="77777777" w:rsidR="00D0685E" w:rsidRDefault="00D0685E" w:rsidP="006F46D3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7FCCA062" w14:textId="77777777" w:rsidR="00D0685E" w:rsidRDefault="00D0685E" w:rsidP="006F46D3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6831D067" w14:textId="77777777" w:rsidR="00D0685E" w:rsidRPr="00C90BD3" w:rsidRDefault="00D0685E" w:rsidP="006F46D3">
            <w:pPr>
              <w:snapToGrid w:val="0"/>
              <w:spacing w:after="0" w:line="230" w:lineRule="auto"/>
              <w:ind w:left="708"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 хвіртки</w:t>
            </w:r>
          </w:p>
          <w:p w14:paraId="5A14E28C" w14:textId="77777777" w:rsidR="00D0685E" w:rsidRPr="00C90BD3" w:rsidRDefault="00D0685E" w:rsidP="006F46D3">
            <w:pPr>
              <w:snapToGrid w:val="0"/>
              <w:spacing w:after="0" w:line="230" w:lineRule="auto"/>
              <w:ind w:left="708" w:hanging="6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Набір комутаційний до хвіртки</w:t>
            </w:r>
          </w:p>
          <w:p w14:paraId="6E43FA9C" w14:textId="77777777" w:rsidR="00D0685E" w:rsidRDefault="00D0685E" w:rsidP="006F46D3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BD3">
              <w:rPr>
                <w:color w:val="000000"/>
                <w:sz w:val="22"/>
                <w:szCs w:val="22"/>
                <w:lang w:eastAsia="ru-RU"/>
              </w:rPr>
              <w:t>(Елемент безпеки для хвіртки)</w:t>
            </w:r>
          </w:p>
        </w:tc>
        <w:tc>
          <w:tcPr>
            <w:tcW w:w="709" w:type="dxa"/>
            <w:vAlign w:val="center"/>
          </w:tcPr>
          <w:p w14:paraId="40F22623" w14:textId="77777777" w:rsidR="00D0685E" w:rsidRPr="00C90BD3" w:rsidRDefault="00D0685E" w:rsidP="006F46D3">
            <w:pPr>
              <w:pStyle w:val="11"/>
              <w:spacing w:after="0" w:line="240" w:lineRule="auto"/>
              <w:ind w:hanging="25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к-т</w:t>
            </w:r>
          </w:p>
        </w:tc>
        <w:tc>
          <w:tcPr>
            <w:tcW w:w="851" w:type="dxa"/>
            <w:vAlign w:val="center"/>
          </w:tcPr>
          <w:p w14:paraId="24ADE31C" w14:textId="77777777" w:rsidR="00D0685E" w:rsidRPr="00D0685E" w:rsidRDefault="00D0685E" w:rsidP="006F46D3">
            <w:pPr>
              <w:pStyle w:val="11"/>
              <w:spacing w:after="0" w:line="240" w:lineRule="auto"/>
              <w:ind w:hanging="39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vMerge/>
          </w:tcPr>
          <w:p w14:paraId="3DEE6D35" w14:textId="77777777" w:rsidR="00D0685E" w:rsidRDefault="00D0685E" w:rsidP="006F46D3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606FEEFA" w14:textId="77777777" w:rsidTr="00C90BD3">
        <w:trPr>
          <w:trHeight w:val="482"/>
        </w:trPr>
        <w:tc>
          <w:tcPr>
            <w:tcW w:w="540" w:type="dxa"/>
            <w:vMerge/>
            <w:vAlign w:val="center"/>
          </w:tcPr>
          <w:p w14:paraId="0105430D" w14:textId="77777777" w:rsidR="00D0685E" w:rsidRDefault="00D0685E" w:rsidP="00D0685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41E9F7CE" w14:textId="77777777" w:rsidR="00D0685E" w:rsidRDefault="00D0685E" w:rsidP="00D0685E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47D46883" w14:textId="77777777" w:rsidR="00D0685E" w:rsidRP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0685E">
              <w:rPr>
                <w:sz w:val="22"/>
                <w:szCs w:val="22"/>
              </w:rPr>
              <w:t xml:space="preserve">Вікно прямокутне акрилове (на одних воротах 6 </w:t>
            </w:r>
            <w:proofErr w:type="spellStart"/>
            <w:r w:rsidRPr="00D0685E">
              <w:rPr>
                <w:sz w:val="22"/>
                <w:szCs w:val="22"/>
              </w:rPr>
              <w:t>шт</w:t>
            </w:r>
            <w:proofErr w:type="spellEnd"/>
            <w:r w:rsidRPr="00D0685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3ABA4441" w14:textId="77777777" w:rsidR="00D0685E" w:rsidRPr="00C90BD3" w:rsidRDefault="00D0685E" w:rsidP="00D0685E">
            <w:pPr>
              <w:pStyle w:val="11"/>
              <w:spacing w:after="0" w:line="240" w:lineRule="auto"/>
              <w:ind w:hanging="252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к-т</w:t>
            </w:r>
          </w:p>
        </w:tc>
        <w:tc>
          <w:tcPr>
            <w:tcW w:w="851" w:type="dxa"/>
            <w:vAlign w:val="center"/>
          </w:tcPr>
          <w:p w14:paraId="16D94337" w14:textId="77777777" w:rsidR="00D0685E" w:rsidRPr="00D0685E" w:rsidRDefault="00D0685E" w:rsidP="00D0685E">
            <w:pPr>
              <w:pStyle w:val="11"/>
              <w:spacing w:after="0" w:line="240" w:lineRule="auto"/>
              <w:ind w:hanging="39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vMerge/>
          </w:tcPr>
          <w:p w14:paraId="27F4410A" w14:textId="77777777" w:rsidR="00D0685E" w:rsidRDefault="00D0685E" w:rsidP="00D0685E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384D78DA" w14:textId="77777777" w:rsidTr="00C90BD3">
        <w:trPr>
          <w:trHeight w:val="482"/>
        </w:trPr>
        <w:tc>
          <w:tcPr>
            <w:tcW w:w="540" w:type="dxa"/>
            <w:vMerge/>
            <w:vAlign w:val="center"/>
          </w:tcPr>
          <w:p w14:paraId="412FDE90" w14:textId="77777777" w:rsidR="00D0685E" w:rsidRDefault="00D0685E" w:rsidP="00D0685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647A09CF" w14:textId="77777777" w:rsidR="00D0685E" w:rsidRDefault="00D0685E" w:rsidP="00D0685E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38D73FB0" w14:textId="77777777" w:rsid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D0685E">
              <w:rPr>
                <w:color w:val="000000"/>
                <w:sz w:val="22"/>
                <w:szCs w:val="22"/>
                <w:lang w:val="en-US" w:eastAsia="ru-RU"/>
              </w:rPr>
              <w:t>RSI</w:t>
            </w:r>
            <w:r w:rsidRPr="00D0685E">
              <w:rPr>
                <w:color w:val="000000"/>
                <w:sz w:val="22"/>
                <w:szCs w:val="22"/>
                <w:lang w:val="ru-RU" w:eastAsia="ru-RU"/>
              </w:rPr>
              <w:t>100-2</w:t>
            </w:r>
            <w:r w:rsidRPr="00D0685E">
              <w:rPr>
                <w:color w:val="000000"/>
                <w:sz w:val="22"/>
                <w:szCs w:val="22"/>
                <w:lang w:val="en-US" w:eastAsia="ru-RU"/>
              </w:rPr>
              <w:t>EL</w:t>
            </w:r>
            <w:r w:rsidRPr="00D0685E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D0685E">
              <w:rPr>
                <w:color w:val="000000"/>
                <w:sz w:val="22"/>
                <w:szCs w:val="22"/>
                <w:lang w:eastAsia="ru-RU"/>
              </w:rPr>
              <w:t>Комплект промислового приводу для секційних воріт до 35м², 380 В</w:t>
            </w:r>
          </w:p>
          <w:p w14:paraId="34B31596" w14:textId="77777777" w:rsid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Промисловий привод для секційних воріт, 380 В - 1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  <w:p w14:paraId="554FDC61" w14:textId="77777777" w:rsid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Блок керування 380 – 1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шт</w:t>
            </w:r>
            <w:proofErr w:type="spellEnd"/>
          </w:p>
          <w:p w14:paraId="73C65A9D" w14:textId="77777777" w:rsidR="00D0685E" w:rsidRP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Ланцюг до приводів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RSI</w:t>
            </w:r>
            <w:r w:rsidRPr="00D0685E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NEW</w:t>
            </w:r>
          </w:p>
        </w:tc>
        <w:tc>
          <w:tcPr>
            <w:tcW w:w="709" w:type="dxa"/>
            <w:vAlign w:val="center"/>
          </w:tcPr>
          <w:p w14:paraId="1B8F3006" w14:textId="77777777" w:rsidR="00D0685E" w:rsidRPr="00D0685E" w:rsidRDefault="00D0685E" w:rsidP="00D0685E">
            <w:pPr>
              <w:pStyle w:val="11"/>
              <w:spacing w:after="0" w:line="240" w:lineRule="auto"/>
              <w:ind w:left="227" w:hanging="25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к-т</w:t>
            </w:r>
          </w:p>
        </w:tc>
        <w:tc>
          <w:tcPr>
            <w:tcW w:w="851" w:type="dxa"/>
            <w:vAlign w:val="center"/>
          </w:tcPr>
          <w:p w14:paraId="5F321ABD" w14:textId="77777777" w:rsidR="00D0685E" w:rsidRPr="00E663E6" w:rsidRDefault="00D0685E" w:rsidP="00D0685E">
            <w:pPr>
              <w:pStyle w:val="11"/>
              <w:spacing w:after="0" w:line="240" w:lineRule="auto"/>
              <w:ind w:left="227" w:hanging="39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14:paraId="2038A638" w14:textId="77777777" w:rsidR="00D0685E" w:rsidRDefault="00D0685E" w:rsidP="00D0685E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4D8951FE" w14:textId="77777777" w:rsidTr="00D0685E">
        <w:trPr>
          <w:trHeight w:val="240"/>
        </w:trPr>
        <w:tc>
          <w:tcPr>
            <w:tcW w:w="540" w:type="dxa"/>
            <w:vMerge/>
            <w:vAlign w:val="center"/>
          </w:tcPr>
          <w:p w14:paraId="0F221A1E" w14:textId="77777777" w:rsidR="00D0685E" w:rsidRDefault="00D0685E" w:rsidP="00D0685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2A5098FD" w14:textId="77777777" w:rsidR="00D0685E" w:rsidRDefault="00D0685E" w:rsidP="00D0685E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7109DC34" w14:textId="77777777" w:rsid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Фотоелементи (елементи безпеки воріт)</w:t>
            </w:r>
          </w:p>
        </w:tc>
        <w:tc>
          <w:tcPr>
            <w:tcW w:w="709" w:type="dxa"/>
            <w:vAlign w:val="center"/>
          </w:tcPr>
          <w:p w14:paraId="22519CDF" w14:textId="77777777" w:rsidR="00D0685E" w:rsidRPr="00C90BD3" w:rsidRDefault="00D0685E" w:rsidP="00D0685E">
            <w:pPr>
              <w:pStyle w:val="11"/>
              <w:spacing w:after="0" w:line="240" w:lineRule="auto"/>
              <w:ind w:left="227" w:hanging="252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14:paraId="2FFBD2BB" w14:textId="77777777" w:rsidR="00D0685E" w:rsidRPr="00E663E6" w:rsidRDefault="00D0685E" w:rsidP="00D0685E">
            <w:pPr>
              <w:pStyle w:val="11"/>
              <w:spacing w:after="0" w:line="240" w:lineRule="auto"/>
              <w:ind w:left="227" w:hanging="39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пара</w:t>
            </w:r>
          </w:p>
        </w:tc>
        <w:tc>
          <w:tcPr>
            <w:tcW w:w="2268" w:type="dxa"/>
            <w:vMerge/>
          </w:tcPr>
          <w:p w14:paraId="6AD020DB" w14:textId="77777777" w:rsidR="00D0685E" w:rsidRDefault="00D0685E" w:rsidP="00D0685E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685E" w:rsidRPr="003B2B1A" w14:paraId="65F00829" w14:textId="77777777" w:rsidTr="00C90BD3">
        <w:trPr>
          <w:trHeight w:val="240"/>
        </w:trPr>
        <w:tc>
          <w:tcPr>
            <w:tcW w:w="540" w:type="dxa"/>
            <w:vMerge/>
            <w:vAlign w:val="center"/>
          </w:tcPr>
          <w:p w14:paraId="281B4E6C" w14:textId="77777777" w:rsidR="00D0685E" w:rsidRDefault="00D0685E" w:rsidP="00D0685E">
            <w:pPr>
              <w:pStyle w:val="11"/>
              <w:spacing w:after="0" w:line="20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7" w:type="dxa"/>
            <w:vMerge/>
            <w:vAlign w:val="center"/>
          </w:tcPr>
          <w:p w14:paraId="3A9C5436" w14:textId="77777777" w:rsidR="00D0685E" w:rsidRDefault="00D0685E" w:rsidP="00D0685E">
            <w:pPr>
              <w:pStyle w:val="11"/>
              <w:spacing w:after="0"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83" w:type="dxa"/>
          </w:tcPr>
          <w:p w14:paraId="1A576054" w14:textId="77777777" w:rsidR="00D0685E" w:rsidRDefault="00D0685E" w:rsidP="00D0685E">
            <w:pPr>
              <w:pStyle w:val="11"/>
              <w:spacing w:after="0" w:line="206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85E">
              <w:rPr>
                <w:sz w:val="22"/>
                <w:szCs w:val="22"/>
                <w:lang w:eastAsia="ru-RU"/>
              </w:rPr>
              <w:t xml:space="preserve">Додаткова конструкція з профільної труби 80*40 та 60*60, додатково зашивка верхнього відкосу з добірними </w:t>
            </w:r>
            <w:r w:rsidRPr="00D0685E">
              <w:rPr>
                <w:sz w:val="22"/>
                <w:szCs w:val="22"/>
                <w:lang w:eastAsia="ru-RU"/>
              </w:rPr>
              <w:lastRenderedPageBreak/>
              <w:t>елементами</w:t>
            </w:r>
          </w:p>
        </w:tc>
        <w:tc>
          <w:tcPr>
            <w:tcW w:w="709" w:type="dxa"/>
            <w:vAlign w:val="center"/>
          </w:tcPr>
          <w:p w14:paraId="25173FA6" w14:textId="77777777" w:rsidR="00D0685E" w:rsidRPr="00C90BD3" w:rsidRDefault="00320807" w:rsidP="00D0685E">
            <w:pPr>
              <w:pStyle w:val="11"/>
              <w:spacing w:after="0" w:line="240" w:lineRule="auto"/>
              <w:ind w:left="227" w:hanging="252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7F18193" w14:textId="77777777" w:rsidR="00D0685E" w:rsidRDefault="00320807" w:rsidP="00D0685E">
            <w:pPr>
              <w:pStyle w:val="11"/>
              <w:spacing w:after="0" w:line="240" w:lineRule="auto"/>
              <w:ind w:left="227" w:hanging="39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14:paraId="570495B4" w14:textId="77777777" w:rsidR="00D0685E" w:rsidRDefault="00D0685E" w:rsidP="00D0685E">
            <w:pPr>
              <w:pStyle w:val="11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475EAB4" w14:textId="77777777" w:rsidR="00F352FC" w:rsidRPr="00FC206B" w:rsidRDefault="00F352FC" w:rsidP="00693B98">
      <w:pPr>
        <w:pStyle w:val="11"/>
        <w:spacing w:after="0" w:line="228" w:lineRule="auto"/>
        <w:ind w:firstLine="567"/>
        <w:jc w:val="both"/>
        <w:rPr>
          <w:sz w:val="24"/>
          <w:szCs w:val="24"/>
        </w:rPr>
      </w:pPr>
    </w:p>
    <w:p w14:paraId="3CC3A891" w14:textId="77777777" w:rsidR="00D72170" w:rsidRPr="00D72170" w:rsidRDefault="00D72170" w:rsidP="00D72170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bookmarkStart w:id="2" w:name="bookmark3"/>
      <w:bookmarkStart w:id="3" w:name="_GoBack"/>
      <w:bookmarkEnd w:id="3"/>
      <w:r w:rsidRPr="00D7217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Обґрунтування</w:t>
      </w:r>
      <w:bookmarkEnd w:id="2"/>
    </w:p>
    <w:p w14:paraId="39268D9B" w14:textId="77777777" w:rsidR="00D72170" w:rsidRPr="00D72170" w:rsidRDefault="00D72170" w:rsidP="00D7217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7217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14:paraId="17133F5D" w14:textId="6949B54E" w:rsidR="00D72170" w:rsidRDefault="00D72170" w:rsidP="00D72170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D72170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предмета закупівлі</w:t>
      </w:r>
    </w:p>
    <w:p w14:paraId="136DB7DF" w14:textId="2D1911F7" w:rsidR="00D72170" w:rsidRDefault="00D72170" w:rsidP="00D72170">
      <w:pPr>
        <w:spacing w:after="0"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2170">
        <w:rPr>
          <w:rFonts w:ascii="Times New Roman" w:hAnsi="Times New Roman" w:cs="Times New Roman"/>
          <w:b/>
          <w:iCs/>
          <w:sz w:val="28"/>
          <w:szCs w:val="28"/>
        </w:rPr>
        <w:t>Код ДК 021:2015 44220000-8 Столярні вироби (Ворота промислові секційні)</w:t>
      </w:r>
    </w:p>
    <w:p w14:paraId="35D30C85" w14:textId="7C941158" w:rsidR="00D72170" w:rsidRDefault="00D72170" w:rsidP="00D72170">
      <w:pPr>
        <w:spacing w:after="0"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76A64AA" w14:textId="099C96CF" w:rsidR="00D72170" w:rsidRPr="00D72170" w:rsidRDefault="00D72170" w:rsidP="00D72170">
      <w:pPr>
        <w:spacing w:after="0"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72170">
        <w:rPr>
          <w:rFonts w:ascii="Times New Roman" w:hAnsi="Times New Roman" w:cs="Times New Roman"/>
          <w:b/>
          <w:iCs/>
          <w:sz w:val="28"/>
          <w:szCs w:val="28"/>
        </w:rPr>
        <w:t>(номер / ідентифікатор закупівлі</w:t>
      </w:r>
      <w:r w:rsidRPr="00D72170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UA-2023-08-02-005500-a</w:t>
      </w:r>
      <w:r w:rsidRPr="00D72170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14:paraId="0138548A" w14:textId="10F73A85" w:rsidR="00D72170" w:rsidRDefault="00D72170" w:rsidP="00D72170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14:paraId="778CC699" w14:textId="77777777" w:rsidR="00D72170" w:rsidRPr="00D72170" w:rsidRDefault="00D72170" w:rsidP="00D72170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690FF1BF" w14:textId="4C2F3770" w:rsidR="00D72170" w:rsidRPr="00D72170" w:rsidRDefault="00D72170" w:rsidP="00D72170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D72170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>341 413,53</w:t>
      </w:r>
      <w:r w:rsidRPr="00D72170">
        <w:rPr>
          <w:rFonts w:ascii="Times New Roman" w:eastAsia="Arial Unicode MS" w:hAnsi="Times New Roman" w:cs="Times New Roman"/>
          <w:sz w:val="28"/>
          <w:szCs w:val="28"/>
          <w:lang w:eastAsia="ru-RU" w:bidi="uk-UA"/>
        </w:rPr>
        <w:t xml:space="preserve"> </w:t>
      </w:r>
      <w:r w:rsidRPr="00D72170">
        <w:rPr>
          <w:rFonts w:ascii="Times New Roman" w:eastAsia="Arial Unicode MS" w:hAnsi="Times New Roman" w:cs="Times New Roman"/>
          <w:sz w:val="28"/>
          <w:szCs w:val="28"/>
          <w:u w:val="single"/>
          <w:lang w:eastAsia="uk-UA" w:bidi="uk-UA"/>
        </w:rPr>
        <w:t xml:space="preserve">з </w:t>
      </w:r>
      <w:r w:rsidRPr="00D7217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ПДВ</w:t>
      </w:r>
    </w:p>
    <w:p w14:paraId="23BA0E65" w14:textId="77777777" w:rsidR="00D72170" w:rsidRPr="00D72170" w:rsidRDefault="00D72170" w:rsidP="00D72170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D72170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14:paraId="33C70E1C" w14:textId="77777777" w:rsidR="00D72170" w:rsidRPr="00D72170" w:rsidRDefault="00D72170" w:rsidP="00D72170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5528"/>
      </w:tblGrid>
      <w:tr w:rsidR="00D72170" w:rsidRPr="00D72170" w14:paraId="55EAD31A" w14:textId="77777777" w:rsidTr="00861B9F">
        <w:trPr>
          <w:trHeight w:hRule="exact" w:val="1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F6536" w14:textId="77777777" w:rsidR="00D72170" w:rsidRPr="00D72170" w:rsidRDefault="00D72170" w:rsidP="00D72170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22CAAED2" w14:textId="77777777" w:rsidR="00D72170" w:rsidRPr="00D72170" w:rsidRDefault="00D72170" w:rsidP="00D72170">
            <w:pPr>
              <w:widowControl w:val="0"/>
              <w:spacing w:after="0" w:line="240" w:lineRule="auto"/>
              <w:ind w:hanging="1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7ED6" w14:textId="77777777" w:rsidR="00D72170" w:rsidRPr="00D72170" w:rsidRDefault="00D72170" w:rsidP="00D721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BBBB2" w14:textId="77777777" w:rsidR="00D72170" w:rsidRPr="00D72170" w:rsidRDefault="00D72170" w:rsidP="00D72170">
            <w:pPr>
              <w:widowControl w:val="0"/>
              <w:spacing w:after="0" w:line="240" w:lineRule="auto"/>
              <w:ind w:left="132" w:right="132" w:hanging="1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C8157" w14:textId="77777777" w:rsidR="00D72170" w:rsidRPr="00D72170" w:rsidRDefault="00D72170" w:rsidP="00D7217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D72170" w:rsidRPr="00D72170" w14:paraId="69B93A79" w14:textId="77777777" w:rsidTr="00861B9F">
        <w:trPr>
          <w:trHeight w:hRule="exact" w:val="33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166E3" w14:textId="77777777" w:rsidR="00D72170" w:rsidRPr="00D72170" w:rsidRDefault="00D72170" w:rsidP="00D72170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4CF29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341 413,53</w:t>
            </w: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D7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154C1052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КЕКВ 3110)</w:t>
            </w:r>
          </w:p>
          <w:p w14:paraId="221AC4A6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</w:p>
          <w:p w14:paraId="77F6EA3F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68559D6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4D456C2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71113F85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3DBEB280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7D2A29A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46B4E070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2F125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>341 413,53</w:t>
            </w:r>
            <w:r w:rsidRPr="00D72170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D7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 xml:space="preserve">грн </w:t>
            </w:r>
          </w:p>
          <w:p w14:paraId="05B9E4B9" w14:textId="77777777" w:rsidR="00D72170" w:rsidRPr="00D72170" w:rsidRDefault="00D72170" w:rsidP="00D72170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з ПДВ</w:t>
            </w:r>
          </w:p>
          <w:p w14:paraId="47883D3C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50A21132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747A824E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AE5CDB2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7D10D3BE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9981511" w14:textId="77777777" w:rsidR="00D72170" w:rsidRPr="00D72170" w:rsidRDefault="00D72170" w:rsidP="00D72170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CD62A" w14:textId="77777777" w:rsidR="00D72170" w:rsidRPr="00D72170" w:rsidRDefault="00D72170" w:rsidP="00D72170">
            <w:pPr>
              <w:widowControl w:val="0"/>
              <w:spacing w:after="0" w:line="240" w:lineRule="auto"/>
              <w:ind w:left="132" w:right="132" w:firstLine="283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Очікувана вартість зазначеного предмета закупівлі визначена відповідно до підпункту 3 </w:t>
            </w:r>
            <w:r w:rsidRPr="00D721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пункту 1 Розділу III «Примірної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 275», шляхом аналізу цінових пропозицій.</w:t>
            </w: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14:paraId="2C60CA72" w14:textId="77777777" w:rsidR="00D72170" w:rsidRPr="00D72170" w:rsidRDefault="00D72170" w:rsidP="00D72170">
            <w:pPr>
              <w:widowControl w:val="0"/>
              <w:spacing w:after="0" w:line="223" w:lineRule="auto"/>
              <w:ind w:left="132" w:right="132" w:firstLine="28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Визначена очікувана вартість предмету закупівлі, яка становить </w:t>
            </w:r>
            <w:r w:rsidRPr="00D721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341 413 (</w:t>
            </w:r>
            <w:r w:rsidRPr="00D721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триста сорок одна тисяча чотириста тринадцять) грн 53 коп.</w:t>
            </w:r>
          </w:p>
          <w:p w14:paraId="1843524E" w14:textId="77777777" w:rsidR="00D72170" w:rsidRPr="00D72170" w:rsidRDefault="00D72170" w:rsidP="00D72170">
            <w:pPr>
              <w:widowControl w:val="0"/>
              <w:spacing w:after="0" w:line="223" w:lineRule="auto"/>
              <w:ind w:left="131" w:right="137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</w:tbl>
    <w:p w14:paraId="02052062" w14:textId="77777777" w:rsidR="00D72170" w:rsidRPr="00D72170" w:rsidRDefault="00D72170" w:rsidP="00D7217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14:paraId="19B7FCB6" w14:textId="77777777" w:rsidR="00D72170" w:rsidRPr="00D72170" w:rsidRDefault="00D72170" w:rsidP="00D7217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uk-UA" w:bidi="uk-UA"/>
        </w:rPr>
      </w:pPr>
    </w:p>
    <w:p w14:paraId="747E382A" w14:textId="6DDAE2DE" w:rsidR="00693B98" w:rsidRPr="009171F0" w:rsidRDefault="00693B98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93B98" w:rsidRPr="009171F0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11C0A"/>
    <w:multiLevelType w:val="hybridMultilevel"/>
    <w:tmpl w:val="17B00D62"/>
    <w:lvl w:ilvl="0" w:tplc="C4A47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9F2"/>
    <w:rsid w:val="00035CEE"/>
    <w:rsid w:val="00065961"/>
    <w:rsid w:val="0008473F"/>
    <w:rsid w:val="00093161"/>
    <w:rsid w:val="00094D62"/>
    <w:rsid w:val="000A40D9"/>
    <w:rsid w:val="000A5284"/>
    <w:rsid w:val="000A7B4E"/>
    <w:rsid w:val="000B4A73"/>
    <w:rsid w:val="000B7080"/>
    <w:rsid w:val="000C08C6"/>
    <w:rsid w:val="000D7C19"/>
    <w:rsid w:val="000E0186"/>
    <w:rsid w:val="000F5105"/>
    <w:rsid w:val="000F6227"/>
    <w:rsid w:val="0010330E"/>
    <w:rsid w:val="0011419E"/>
    <w:rsid w:val="00166F74"/>
    <w:rsid w:val="0019647A"/>
    <w:rsid w:val="001A4E48"/>
    <w:rsid w:val="001C4AE5"/>
    <w:rsid w:val="001E656C"/>
    <w:rsid w:val="001F4265"/>
    <w:rsid w:val="00230941"/>
    <w:rsid w:val="00231017"/>
    <w:rsid w:val="00283D07"/>
    <w:rsid w:val="00285C69"/>
    <w:rsid w:val="002B5F93"/>
    <w:rsid w:val="002C6E60"/>
    <w:rsid w:val="00310229"/>
    <w:rsid w:val="00320807"/>
    <w:rsid w:val="00343098"/>
    <w:rsid w:val="00352E97"/>
    <w:rsid w:val="00374988"/>
    <w:rsid w:val="00392C03"/>
    <w:rsid w:val="00394D08"/>
    <w:rsid w:val="003A06B5"/>
    <w:rsid w:val="003B2B1A"/>
    <w:rsid w:val="003B565C"/>
    <w:rsid w:val="003B6901"/>
    <w:rsid w:val="003C67B5"/>
    <w:rsid w:val="003D015C"/>
    <w:rsid w:val="003D7CAC"/>
    <w:rsid w:val="004055DF"/>
    <w:rsid w:val="00424908"/>
    <w:rsid w:val="004263BE"/>
    <w:rsid w:val="00427E7F"/>
    <w:rsid w:val="00451D57"/>
    <w:rsid w:val="00467C40"/>
    <w:rsid w:val="00470475"/>
    <w:rsid w:val="0048516E"/>
    <w:rsid w:val="004C7232"/>
    <w:rsid w:val="004E097F"/>
    <w:rsid w:val="004E5E3F"/>
    <w:rsid w:val="00507C81"/>
    <w:rsid w:val="00571284"/>
    <w:rsid w:val="00591959"/>
    <w:rsid w:val="005A3462"/>
    <w:rsid w:val="005A6E6A"/>
    <w:rsid w:val="005C4A23"/>
    <w:rsid w:val="00630F5B"/>
    <w:rsid w:val="006366BE"/>
    <w:rsid w:val="0065352B"/>
    <w:rsid w:val="00664216"/>
    <w:rsid w:val="00693B98"/>
    <w:rsid w:val="006A3D08"/>
    <w:rsid w:val="006A5D0F"/>
    <w:rsid w:val="006D15E0"/>
    <w:rsid w:val="006D281E"/>
    <w:rsid w:val="006D5C2F"/>
    <w:rsid w:val="006F46D3"/>
    <w:rsid w:val="007011BB"/>
    <w:rsid w:val="00710DF4"/>
    <w:rsid w:val="00721FC4"/>
    <w:rsid w:val="00732A5F"/>
    <w:rsid w:val="007362A1"/>
    <w:rsid w:val="007430E0"/>
    <w:rsid w:val="00767215"/>
    <w:rsid w:val="007778FC"/>
    <w:rsid w:val="0078121F"/>
    <w:rsid w:val="007849A3"/>
    <w:rsid w:val="007B041A"/>
    <w:rsid w:val="007B22A8"/>
    <w:rsid w:val="007E724D"/>
    <w:rsid w:val="007F24F1"/>
    <w:rsid w:val="007F2653"/>
    <w:rsid w:val="007F5CAE"/>
    <w:rsid w:val="007F7898"/>
    <w:rsid w:val="00810685"/>
    <w:rsid w:val="008445E4"/>
    <w:rsid w:val="00851900"/>
    <w:rsid w:val="00874330"/>
    <w:rsid w:val="0088016F"/>
    <w:rsid w:val="008914A7"/>
    <w:rsid w:val="00896119"/>
    <w:rsid w:val="0090770F"/>
    <w:rsid w:val="009101BD"/>
    <w:rsid w:val="00914E1E"/>
    <w:rsid w:val="009171F0"/>
    <w:rsid w:val="009A574F"/>
    <w:rsid w:val="009C1C5B"/>
    <w:rsid w:val="009D45C8"/>
    <w:rsid w:val="009E6A02"/>
    <w:rsid w:val="009F0A95"/>
    <w:rsid w:val="009F67D4"/>
    <w:rsid w:val="00A443EC"/>
    <w:rsid w:val="00A45FA5"/>
    <w:rsid w:val="00A474C7"/>
    <w:rsid w:val="00A70E00"/>
    <w:rsid w:val="00AB1343"/>
    <w:rsid w:val="00AC1B2A"/>
    <w:rsid w:val="00AD0438"/>
    <w:rsid w:val="00AF5A41"/>
    <w:rsid w:val="00B031DF"/>
    <w:rsid w:val="00B03DB3"/>
    <w:rsid w:val="00B27C3F"/>
    <w:rsid w:val="00B313E7"/>
    <w:rsid w:val="00B325F4"/>
    <w:rsid w:val="00B57474"/>
    <w:rsid w:val="00B863F1"/>
    <w:rsid w:val="00BA3B24"/>
    <w:rsid w:val="00BC56EB"/>
    <w:rsid w:val="00BC6D6B"/>
    <w:rsid w:val="00BE7646"/>
    <w:rsid w:val="00BF2A44"/>
    <w:rsid w:val="00BF7B27"/>
    <w:rsid w:val="00C175B0"/>
    <w:rsid w:val="00C22B25"/>
    <w:rsid w:val="00C2627A"/>
    <w:rsid w:val="00C3605A"/>
    <w:rsid w:val="00C46171"/>
    <w:rsid w:val="00C643A6"/>
    <w:rsid w:val="00C878BF"/>
    <w:rsid w:val="00C90BD3"/>
    <w:rsid w:val="00C954A0"/>
    <w:rsid w:val="00CA0826"/>
    <w:rsid w:val="00CA2D6E"/>
    <w:rsid w:val="00CA522D"/>
    <w:rsid w:val="00CB1E03"/>
    <w:rsid w:val="00CC29FC"/>
    <w:rsid w:val="00CF3B40"/>
    <w:rsid w:val="00D0685E"/>
    <w:rsid w:val="00D122E5"/>
    <w:rsid w:val="00D42C60"/>
    <w:rsid w:val="00D57252"/>
    <w:rsid w:val="00D57BC5"/>
    <w:rsid w:val="00D72170"/>
    <w:rsid w:val="00DB2F81"/>
    <w:rsid w:val="00DB66A7"/>
    <w:rsid w:val="00DC1587"/>
    <w:rsid w:val="00DC4B39"/>
    <w:rsid w:val="00DF36B9"/>
    <w:rsid w:val="00E1524F"/>
    <w:rsid w:val="00E401B5"/>
    <w:rsid w:val="00E43D5A"/>
    <w:rsid w:val="00E52A87"/>
    <w:rsid w:val="00E52B9C"/>
    <w:rsid w:val="00E730C5"/>
    <w:rsid w:val="00E933E8"/>
    <w:rsid w:val="00EB3321"/>
    <w:rsid w:val="00EC1F8A"/>
    <w:rsid w:val="00EE1DD5"/>
    <w:rsid w:val="00EE48A2"/>
    <w:rsid w:val="00EF6F97"/>
    <w:rsid w:val="00EF79D6"/>
    <w:rsid w:val="00F12F4B"/>
    <w:rsid w:val="00F352FC"/>
    <w:rsid w:val="00F46738"/>
    <w:rsid w:val="00FC206B"/>
    <w:rsid w:val="00FC4127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2883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F35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52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character" w:customStyle="1" w:styleId="2">
    <w:name w:val="Основний текст (2)_"/>
    <w:basedOn w:val="a0"/>
    <w:link w:val="20"/>
    <w:rsid w:val="00283D07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83D0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2FC"/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FC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2023-08-03T13:30:00Z</dcterms:created>
  <dcterms:modified xsi:type="dcterms:W3CDTF">2023-08-03T13:30:00Z</dcterms:modified>
</cp:coreProperties>
</file>