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BD" w:rsidRPr="001C4FBD" w:rsidRDefault="001C4FBD" w:rsidP="001C4FBD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 5</w:t>
      </w:r>
    </w:p>
    <w:p w:rsidR="001C4FBD" w:rsidRPr="001C4FBD" w:rsidRDefault="001C4FBD" w:rsidP="001C4FBD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Порядку оцінки відповідності </w:t>
      </w:r>
    </w:p>
    <w:p w:rsidR="001C4FBD" w:rsidRPr="001C4FBD" w:rsidRDefault="001C4FBD" w:rsidP="001C4FBD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продукції 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ДНДЕКЦ МВС</w:t>
      </w:r>
    </w:p>
    <w:p w:rsidR="001C4FBD" w:rsidRPr="001C4FBD" w:rsidRDefault="001C4FBD" w:rsidP="001C4FBD">
      <w:pPr>
        <w:shd w:val="clear" w:color="auto" w:fill="FFFFFF"/>
        <w:spacing w:after="0" w:line="240" w:lineRule="auto"/>
        <w:ind w:left="521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(підпункт 9 пункту </w:t>
      </w:r>
      <w:r w:rsidR="00DE4C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Pr="001C4F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розділу IV)</w:t>
      </w:r>
    </w:p>
    <w:p w:rsidR="001C4FBD" w:rsidRDefault="001C4FBD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C4FBD" w:rsidRDefault="001C4FBD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ДОГОВІР №</w:t>
      </w:r>
      <w:r w:rsidRPr="00D8372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____</w:t>
      </w:r>
    </w:p>
    <w:p w:rsidR="00D2687B" w:rsidRPr="006E6191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надання послуг</w:t>
      </w:r>
      <w:r w:rsidR="006E6191" w:rsidRPr="006E619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6E619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</w:t>
      </w:r>
      <w:r w:rsidR="002F7C42">
        <w:rPr>
          <w:rFonts w:ascii="Times New Roman" w:hAnsi="Times New Roman" w:cs="Times New Roman"/>
          <w:b/>
          <w:bCs/>
          <w:sz w:val="26"/>
          <w:szCs w:val="26"/>
          <w:lang w:val="uk-UA"/>
        </w:rPr>
        <w:t>оцінки відповідності</w:t>
      </w:r>
      <w:r w:rsidR="006E619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продукції</w:t>
      </w:r>
    </w:p>
    <w:p w:rsidR="006E6191" w:rsidRPr="006E6191" w:rsidRDefault="006E6191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2687B" w:rsidRPr="00D8372C" w:rsidRDefault="00D2687B" w:rsidP="00D268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8372C">
        <w:rPr>
          <w:rFonts w:ascii="Times New Roman" w:hAnsi="Times New Roman" w:cs="Times New Roman"/>
          <w:sz w:val="26"/>
          <w:szCs w:val="26"/>
          <w:lang w:val="uk-UA"/>
        </w:rPr>
        <w:t>м. Київ</w:t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837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___ _________ 20__ року</w:t>
      </w:r>
    </w:p>
    <w:p w:rsidR="00D2687B" w:rsidRPr="00D8372C" w:rsidRDefault="00D2687B" w:rsidP="00D268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50C4A" w:rsidRDefault="00D2687B" w:rsidP="00046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C403F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Державний науково-дослідний експертно-криміналістичний центр МВС України </w:t>
      </w:r>
      <w:r w:rsidR="00C403F6" w:rsidRPr="00C403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особі директора</w:t>
      </w:r>
      <w:r w:rsidR="00C403F6" w:rsidRPr="004A21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________________________________</w:t>
      </w:r>
      <w:r w:rsidR="00250C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__________________________,</w:t>
      </w:r>
    </w:p>
    <w:p w:rsidR="00C403F6" w:rsidRPr="00250C4A" w:rsidRDefault="00046D3C" w:rsidP="00250C4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250C4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(прізвище, ім’я, по батькові)</w:t>
      </w:r>
    </w:p>
    <w:p w:rsidR="00250C4A" w:rsidRPr="00B426D6" w:rsidRDefault="00D2687B" w:rsidP="005315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 діє на підставі Положення про Державний науково-дослідний експертно-криміналістичний центр МВС України, затвердженого наказом Міністерства </w:t>
      </w: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>внутрішніх справ України від 31 січня 2017 року № 77 (у редакції наказу Міністерства внутрішніх справ України від 11 червня 2019 року № 477) (далі – Виконавець), з однієї сторони, т</w:t>
      </w:r>
      <w:r w:rsidR="00A44B9B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</w:t>
      </w:r>
      <w:r w:rsidR="001C66F7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</w:t>
      </w:r>
      <w:r w:rsidR="00250C4A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_________________________________________</w:t>
      </w:r>
      <w:r w:rsidR="00EE123E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</w:p>
    <w:p w:rsidR="00723EF9" w:rsidRDefault="00723EF9" w:rsidP="00EE123E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(найменування підприємства або прізвище, ім’я, по батькові – фізичної особи</w:t>
      </w:r>
    </w:p>
    <w:p w:rsidR="0081728F" w:rsidRPr="00B426D6" w:rsidRDefault="00CB7EE0" w:rsidP="0081728F">
      <w:pPr>
        <w:spacing w:after="0" w:line="240" w:lineRule="auto"/>
        <w:ind w:firstLine="2127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(для фізичної</w:t>
      </w:r>
      <w:r w:rsidR="0069531A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особи зазначаються</w:t>
      </w: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="004B4D5E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серія </w:t>
      </w:r>
      <w:r w:rsidR="0069531A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та </w:t>
      </w:r>
      <w:r w:rsidR="004B4D5E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номер </w:t>
      </w:r>
      <w:r w:rsidR="0069531A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пас</w:t>
      </w:r>
      <w:r w:rsidR="004B4D5E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порта</w:t>
      </w:r>
      <w:r w:rsidR="00BB3F0F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, місце реєстрації</w:t>
      </w:r>
      <w:r w:rsidR="0081728F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="0069531A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та</w:t>
      </w:r>
      <w:r w:rsidR="004B4D5E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="00863DD2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РНОКПП;</w:t>
      </w:r>
    </w:p>
    <w:p w:rsidR="0081728F" w:rsidRPr="00B426D6" w:rsidRDefault="00863DD2" w:rsidP="0081728F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для </w:t>
      </w:r>
      <w:r w:rsidR="00AF5B07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фізичної особи</w:t>
      </w: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="00AF5B07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– підприємця </w:t>
      </w: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– дата</w:t>
      </w:r>
      <w:r w:rsidR="000A73F6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і номер</w:t>
      </w: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реєстрації в ЄДР</w:t>
      </w:r>
      <w:r w:rsidR="00BB3F0F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та юридична адреса</w:t>
      </w:r>
      <w:r w:rsidR="00413DC0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;</w:t>
      </w:r>
    </w:p>
    <w:p w:rsidR="00413DC0" w:rsidRPr="00B426D6" w:rsidRDefault="00413DC0" w:rsidP="0081728F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426D6">
        <w:rPr>
          <w:rFonts w:ascii="Times New Roman" w:hAnsi="Times New Roman" w:cs="Times New Roman"/>
          <w:bCs/>
          <w:sz w:val="18"/>
          <w:szCs w:val="18"/>
          <w:lang w:val="uk-UA"/>
        </w:rPr>
        <w:t>для юридичної особи –</w:t>
      </w:r>
      <w:r w:rsidR="00CB7EE0" w:rsidRPr="00B426D6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код ЄДРПОУ</w:t>
      </w:r>
      <w:r w:rsidR="0081728F" w:rsidRPr="00B426D6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:rsidR="00CA2AE5" w:rsidRDefault="00EE123E" w:rsidP="005315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що діє на підставі</w:t>
      </w:r>
      <w:r w:rsidR="00CA2AE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__________________________________________________________</w:t>
      </w:r>
    </w:p>
    <w:p w:rsidR="00CA2AE5" w:rsidRPr="00E16ECF" w:rsidRDefault="00CA2AE5" w:rsidP="00E16ECF">
      <w:pPr>
        <w:spacing w:after="0" w:line="240" w:lineRule="auto"/>
        <w:ind w:firstLine="4820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E16ECF">
        <w:rPr>
          <w:rFonts w:ascii="Times New Roman" w:hAnsi="Times New Roman" w:cs="Times New Roman"/>
          <w:bCs/>
          <w:sz w:val="18"/>
          <w:szCs w:val="18"/>
          <w:lang w:val="uk-UA"/>
        </w:rPr>
        <w:t>(статуту</w:t>
      </w:r>
      <w:r w:rsidR="00E16ECF" w:rsidRPr="00E16ECF">
        <w:rPr>
          <w:rFonts w:ascii="Times New Roman" w:hAnsi="Times New Roman" w:cs="Times New Roman"/>
          <w:bCs/>
          <w:sz w:val="18"/>
          <w:szCs w:val="18"/>
          <w:lang w:val="uk-UA"/>
        </w:rPr>
        <w:t>, іншого документа)</w:t>
      </w:r>
    </w:p>
    <w:p w:rsidR="00D2687B" w:rsidRPr="007E2125" w:rsidRDefault="00D2687B" w:rsidP="005315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>(далі – Замовник), з іншої сторони (далі – Сторони), діючи добровільно, розуміючи значення своїх дій</w:t>
      </w:r>
      <w:r w:rsidR="007370DC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 будучи попередньо ознайомлені 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із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Законом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України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«Про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технічні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регламенти</w:t>
      </w:r>
      <w:r w:rsidR="002F7C42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та</w:t>
      </w:r>
      <w:r w:rsidR="002F7C42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оцінку</w:t>
      </w:r>
      <w:r w:rsidR="002F7C42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відповідності»</w:t>
      </w:r>
      <w:r w:rsidR="002F7C42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, </w:t>
      </w:r>
      <w:r w:rsidR="00325509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постанов</w:t>
      </w:r>
      <w:r w:rsidR="00F04A55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ами</w:t>
      </w:r>
      <w:r w:rsidR="00325509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Кабінету Міністрів України</w:t>
      </w:r>
      <w:r w:rsidR="00F04A55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від</w:t>
      </w:r>
      <w:r w:rsidR="00F04A55" w:rsidRPr="00B426D6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 xml:space="preserve"> 13 </w:t>
      </w:r>
      <w:r w:rsidR="00F04A55" w:rsidRPr="00B426D6">
        <w:rPr>
          <w:rFonts w:ascii="Times New Roman" w:hAnsi="Times New Roman" w:cs="Times New Roman" w:hint="cs"/>
          <w:bCs/>
          <w:spacing w:val="-8"/>
          <w:sz w:val="26"/>
          <w:szCs w:val="26"/>
          <w:lang w:val="uk-UA"/>
        </w:rPr>
        <w:t>січня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2016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року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№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56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«Про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затвердження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спеціальних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призначених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органів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оцінки</w:t>
      </w:r>
      <w:r w:rsidR="00F04A55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04A55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відповідності»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від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12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липня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2017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року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№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 514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«Про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затвердження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Правил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визначення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вартості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робіт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оцінки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вимогам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технічних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регламентів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що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виконуються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призначеними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органами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оцінки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визнаними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незалежними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A7EFE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організаціями»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E63B3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</w:t>
      </w:r>
      <w:r w:rsidR="00EF410C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ом</w:t>
      </w:r>
      <w:r w:rsidR="005E63B3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формування тарифів на роботи з оцінки відповідності </w:t>
      </w:r>
      <w:r w:rsidR="00373A7D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5E63B3" w:rsidRPr="00262812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та випробування, що виконуються в ДНДЕКЦ МВС, затвердже</w:t>
      </w:r>
      <w:r w:rsidR="00EF410C" w:rsidRPr="00262812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ним наказом ДНДЕКЦ МВС</w:t>
      </w:r>
      <w:r w:rsidR="00EF410C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__.__.20__ № __</w:t>
      </w:r>
      <w:r w:rsidR="00B426D6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262812">
        <w:rPr>
          <w:rFonts w:ascii="Times New Roman" w:hAnsi="Times New Roman" w:cs="Times New Roman"/>
          <w:bCs/>
          <w:sz w:val="26"/>
          <w:szCs w:val="26"/>
          <w:lang w:val="uk-UA"/>
        </w:rPr>
        <w:t>___</w:t>
      </w:r>
      <w:r w:rsidR="00B426D6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="00EF410C" w:rsidRPr="00B426D6">
        <w:rPr>
          <w:rFonts w:ascii="Times New Roman" w:hAnsi="Times New Roman" w:cs="Times New Roman"/>
          <w:bCs/>
          <w:sz w:val="26"/>
          <w:szCs w:val="26"/>
          <w:lang w:val="uk-UA"/>
        </w:rPr>
        <w:t>_,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процедурами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оцінки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що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діють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у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Виконавця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а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також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положеннями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цивільного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господарського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законодавства</w:t>
      </w:r>
      <w:r w:rsidR="002F7C42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F7C42" w:rsidRPr="00B426D6">
        <w:rPr>
          <w:rFonts w:ascii="Times New Roman" w:hAnsi="Times New Roman" w:cs="Times New Roman" w:hint="cs"/>
          <w:bCs/>
          <w:sz w:val="26"/>
          <w:szCs w:val="26"/>
          <w:lang w:val="uk-UA"/>
        </w:rPr>
        <w:t>України</w:t>
      </w: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уклали </w:t>
      </w:r>
      <w:r w:rsidR="002A7EFE" w:rsidRPr="00B426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цей </w:t>
      </w:r>
      <w:r w:rsidRPr="00B426D6">
        <w:rPr>
          <w:rFonts w:ascii="Times New Roman" w:hAnsi="Times New Roman" w:cs="Times New Roman"/>
          <w:bCs/>
          <w:sz w:val="26"/>
          <w:szCs w:val="26"/>
          <w:lang w:val="uk-UA"/>
        </w:rPr>
        <w:t>Договір про таке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D2687B" w:rsidRPr="007E2125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1. Предмет Договору</w:t>
      </w:r>
    </w:p>
    <w:p w:rsidR="00936AE1" w:rsidRDefault="00936AE1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AC574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1.1.</w:t>
      </w:r>
      <w:r w:rsidR="0082142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Виконавець за письмовим зверненням Замовника </w:t>
      </w:r>
      <w:r w:rsidR="00F950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(заява від __.__.20__ № ______)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зобов’язується надати</w:t>
      </w:r>
      <w:r w:rsidR="009118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182B" w:rsidRPr="008C43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Замовник </w:t>
      </w:r>
      <w:r w:rsidR="00332B4D" w:rsidRPr="008C43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зобов’язується </w:t>
      </w:r>
      <w:r w:rsidR="0091182B" w:rsidRPr="008C4372">
        <w:rPr>
          <w:rFonts w:ascii="Times New Roman" w:hAnsi="Times New Roman" w:cs="Times New Roman"/>
          <w:bCs/>
          <w:sz w:val="26"/>
          <w:szCs w:val="26"/>
          <w:lang w:val="uk-UA"/>
        </w:rPr>
        <w:t>оплатити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послуги</w:t>
      </w:r>
      <w:r w:rsidR="00A44B9B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112BF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A44B9B" w:rsidRPr="00C112B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з проведення</w:t>
      </w:r>
      <w:r w:rsidR="0082142F" w:rsidRPr="00C112B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517C08" w:rsidRPr="00C112B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оцінки відповідності </w:t>
      </w:r>
      <w:r w:rsidR="00517C08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продукції </w:t>
      </w:r>
      <w:r w:rsidR="00F55E82" w:rsidRPr="00AC574F">
        <w:rPr>
          <w:rFonts w:ascii="Times New Roman" w:hAnsi="Times New Roman" w:cs="Times New Roman"/>
          <w:bCs/>
          <w:i/>
          <w:spacing w:val="-6"/>
          <w:sz w:val="26"/>
          <w:szCs w:val="26"/>
          <w:lang w:val="uk-UA"/>
        </w:rPr>
        <w:t>(</w:t>
      </w:r>
      <w:r w:rsidR="00CA6519" w:rsidRPr="00AC574F">
        <w:rPr>
          <w:rFonts w:ascii="Times New Roman" w:hAnsi="Times New Roman" w:cs="Times New Roman"/>
          <w:bCs/>
          <w:i/>
          <w:spacing w:val="-6"/>
          <w:sz w:val="26"/>
          <w:szCs w:val="26"/>
          <w:lang w:val="uk-UA"/>
        </w:rPr>
        <w:t xml:space="preserve">зазначаються об’єкти </w:t>
      </w:r>
      <w:r w:rsidR="00AA4DF4" w:rsidRPr="00AC574F">
        <w:rPr>
          <w:rFonts w:ascii="Times New Roman" w:hAnsi="Times New Roman" w:cs="Times New Roman"/>
          <w:bCs/>
          <w:i/>
          <w:spacing w:val="-6"/>
          <w:sz w:val="26"/>
          <w:szCs w:val="26"/>
          <w:lang w:val="uk-UA"/>
        </w:rPr>
        <w:t>оцінки відповідності</w:t>
      </w:r>
      <w:r w:rsidR="00CA6519" w:rsidRPr="00AC574F">
        <w:rPr>
          <w:rFonts w:ascii="Times New Roman" w:hAnsi="Times New Roman" w:cs="Times New Roman"/>
          <w:bCs/>
          <w:i/>
          <w:spacing w:val="-6"/>
          <w:sz w:val="26"/>
          <w:szCs w:val="26"/>
          <w:lang w:val="uk-UA"/>
        </w:rPr>
        <w:t>,</w:t>
      </w:r>
      <w:r w:rsidR="00CA6519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їх кількість </w:t>
      </w:r>
      <w:r w:rsidR="00E455B4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>т</w:t>
      </w:r>
      <w:r w:rsidR="00CA6519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а </w:t>
      </w:r>
      <w:r w:rsidR="00AA4DF4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>технічн</w:t>
      </w:r>
      <w:r w:rsidR="0040361E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>і</w:t>
      </w:r>
      <w:r w:rsidR="00AA4DF4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регламент</w:t>
      </w:r>
      <w:r w:rsidR="0040361E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>и, яким вони</w:t>
      </w:r>
      <w:r w:rsidR="004C34F4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мають відповідати</w:t>
      </w:r>
      <w:r w:rsidR="00E455B4" w:rsidRPr="00AC574F">
        <w:rPr>
          <w:rFonts w:ascii="Times New Roman" w:hAnsi="Times New Roman" w:cs="Times New Roman"/>
          <w:bCs/>
          <w:i/>
          <w:sz w:val="26"/>
          <w:szCs w:val="26"/>
          <w:lang w:val="uk-UA"/>
        </w:rPr>
        <w:t>)</w:t>
      </w:r>
      <w:r w:rsidR="0082142F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(далі – Послуги)</w:t>
      </w:r>
      <w:r w:rsidR="004D363C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AC574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1.2.</w:t>
      </w:r>
      <w:r w:rsidR="004D363C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Послуги згідно з цим Договором надаються відповідно до законодавства України.</w:t>
      </w:r>
    </w:p>
    <w:p w:rsidR="00D2687B" w:rsidRPr="00E943B9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highlight w:val="cyan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1.3.</w:t>
      </w:r>
      <w:r w:rsidR="004D363C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Стр</w:t>
      </w:r>
      <w:r w:rsidR="00A44B9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ок 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надання Послуг </w:t>
      </w:r>
      <w:r w:rsidR="005422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становлюється залежно від складності, обсягу </w:t>
      </w:r>
      <w:r w:rsidR="00752E39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="006E014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продукції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з урахуванням завантаження фахівців Виконавця і становить 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="005422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___________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9770DA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оплати вартості По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слуг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7E2125" w:rsidRDefault="00D2687B" w:rsidP="00373A7D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2. Права та обов’язки Сторін</w:t>
      </w:r>
    </w:p>
    <w:p w:rsidR="00936AE1" w:rsidRDefault="00936AE1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2.1.</w:t>
      </w:r>
      <w:r w:rsidR="00C37363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Виконавець зобов’язаний:</w:t>
      </w:r>
    </w:p>
    <w:p w:rsidR="00D2687B" w:rsidRPr="004732B7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1)</w:t>
      </w:r>
      <w:r w:rsidR="00507389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забезпечити якість нада</w:t>
      </w:r>
      <w:r w:rsidR="00445DD8">
        <w:rPr>
          <w:rFonts w:ascii="Times New Roman" w:hAnsi="Times New Roman" w:cs="Times New Roman"/>
          <w:bCs/>
          <w:sz w:val="26"/>
          <w:szCs w:val="26"/>
          <w:lang w:val="uk-UA"/>
        </w:rPr>
        <w:t>ва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них Послуг відповідно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нормативни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документ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Виконавця, стандарт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53536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методик</w:t>
      </w:r>
      <w:r w:rsidR="00962416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(або) методични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рекомендаці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="00962416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(або) сучасни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досягнен</w:t>
      </w:r>
      <w:r w:rsidR="00834AE7">
        <w:rPr>
          <w:rFonts w:ascii="Times New Roman" w:hAnsi="Times New Roman" w:cs="Times New Roman"/>
          <w:bCs/>
          <w:sz w:val="26"/>
          <w:szCs w:val="26"/>
          <w:lang w:val="uk-UA"/>
        </w:rPr>
        <w:t>ь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науки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D2687B" w:rsidRPr="004732B7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2)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забезпечити збереження об’єктів, наданих на </w:t>
      </w:r>
      <w:r w:rsidR="005F1201">
        <w:rPr>
          <w:rFonts w:ascii="Times New Roman" w:hAnsi="Times New Roman" w:cs="Times New Roman"/>
          <w:bCs/>
          <w:sz w:val="26"/>
          <w:szCs w:val="26"/>
          <w:lang w:val="uk-UA"/>
        </w:rPr>
        <w:t>оцінку відповідності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F7876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продукції</w:t>
      </w:r>
      <w:r w:rsidR="002D6E35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D6E35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 їхнє повернення після </w:t>
      </w:r>
      <w:r w:rsidR="005F1201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="007F7876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разом </w:t>
      </w:r>
      <w:r w:rsidR="002D6E3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D10E42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сертифікатом</w:t>
      </w:r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proofErr w:type="spellStart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), протоколом(</w:t>
      </w:r>
      <w:proofErr w:type="spellStart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D82CF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 випробувань</w:t>
      </w:r>
      <w:r w:rsidR="00C11BA7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або звітом з аналізування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У разі якщо пошкодження </w:t>
      </w:r>
      <w:r w:rsidR="00C03F19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або руйнування об’єктів, наданих на </w:t>
      </w:r>
      <w:r w:rsidR="009861C2">
        <w:rPr>
          <w:rFonts w:ascii="Times New Roman" w:hAnsi="Times New Roman" w:cs="Times New Roman"/>
          <w:bCs/>
          <w:sz w:val="26"/>
          <w:szCs w:val="26"/>
          <w:lang w:val="uk-UA"/>
        </w:rPr>
        <w:t>оцінку 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є обов’язковим етапом, умовою або наслідком їхнього випробування, таке пошкодження допускається </w:t>
      </w:r>
      <w:r w:rsidR="002D6E3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тій мірі, </w:t>
      </w:r>
      <w:r w:rsidR="002D6E3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якій це необхідно для </w:t>
      </w:r>
      <w:r w:rsidR="00D9455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випробування</w:t>
      </w:r>
      <w:r w:rsidR="00507389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Pr="004732B7" w:rsidRDefault="0050738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3) о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прилюднити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офіційному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вебсайті</w:t>
      </w:r>
      <w:proofErr w:type="spellEnd"/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інформацію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щодо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507389" w:rsidRPr="004732B7" w:rsidRDefault="0050738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реєстраційного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номера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861C2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Pr="004732B7" w:rsidRDefault="0050738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б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виду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861C2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відповідності</w:t>
      </w:r>
      <w:r w:rsidR="0010372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/ експертизи типу</w:t>
      </w:r>
      <w:r w:rsidR="00207F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тощо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свідоцтво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додатки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них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);</w:t>
      </w:r>
    </w:p>
    <w:p w:rsidR="00507389" w:rsidRPr="004732B7" w:rsidRDefault="0050738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07594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найменування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щодо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якої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проведено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07F43">
        <w:rPr>
          <w:rFonts w:ascii="Times New Roman" w:hAnsi="Times New Roman" w:cs="Times New Roman"/>
          <w:bCs/>
          <w:sz w:val="26"/>
          <w:szCs w:val="26"/>
          <w:lang w:val="uk-UA"/>
        </w:rPr>
        <w:t>оцінку 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507389" w:rsidRDefault="0050738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г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E74FA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терміну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строку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дії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якщо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встановлено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за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результатами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07F43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="00820969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820969" w:rsidRPr="004732B7" w:rsidRDefault="00820969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д) 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додатков</w:t>
      </w:r>
      <w:r w:rsidR="00064F77">
        <w:rPr>
          <w:rFonts w:ascii="Times New Roman" w:hAnsi="Times New Roman" w:cs="Times New Roman"/>
          <w:bCs/>
          <w:sz w:val="26"/>
          <w:szCs w:val="26"/>
          <w:lang w:val="uk-UA"/>
        </w:rPr>
        <w:t>их відомостей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обсяг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партії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серійні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номери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20969">
        <w:rPr>
          <w:rFonts w:ascii="Times New Roman" w:hAnsi="Times New Roman" w:cs="Times New Roman" w:hint="cs"/>
          <w:bCs/>
          <w:sz w:val="26"/>
          <w:szCs w:val="26"/>
          <w:lang w:val="uk-UA"/>
        </w:rPr>
        <w:t>тощо</w:t>
      </w:r>
      <w:r w:rsidRPr="00820969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80AA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2.2. Виконавець має право</w:t>
      </w:r>
      <w:r w:rsidR="00280AAF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D2687B" w:rsidRDefault="00280AAF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а) </w:t>
      </w:r>
      <w:r w:rsidR="00D2687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отримати оплату за надані Послуги в розмірах, передбачених пунктом 3.3 </w:t>
      </w:r>
      <w:r w:rsidR="00BF32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розділу 3 </w:t>
      </w:r>
      <w:r w:rsidR="00D2687B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цього Договору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280AAF" w:rsidRPr="00AC574F" w:rsidRDefault="00280AAF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б) залучити субпідрядну організацію.</w:t>
      </w:r>
    </w:p>
    <w:p w:rsidR="00D2687B" w:rsidRPr="00AC574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2.3. Замовник зобов’язаний:</w:t>
      </w:r>
    </w:p>
    <w:p w:rsidR="00D2687B" w:rsidRPr="00AC574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1)</w:t>
      </w:r>
      <w:r w:rsidR="00E74FAE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оплатити Послуги в розмірах, передбачених пунктом 3.3 </w:t>
      </w:r>
      <w:r w:rsidR="00BF32B9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розділу 3 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цього Договору</w:t>
      </w:r>
      <w:r w:rsidR="00064F7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прийняти від Виконавця результати наданих Послуг протягом 5 (п’яти) робочих днів з дня закінчення надання Послуг</w:t>
      </w:r>
      <w:r w:rsidR="007F7E8D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незалежно від результатів </w:t>
      </w:r>
      <w:r w:rsidR="00207F43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="007F7E8D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продукції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AC574F" w:rsidRDefault="00EE6828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2) н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адати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об’єкти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B4E3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технічну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документацію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, необхідні для надання Послуг;</w:t>
      </w:r>
    </w:p>
    <w:p w:rsidR="00EE6828" w:rsidRPr="00AC574F" w:rsidRDefault="00151971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3) в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иконувати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всі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умови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E70A6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оцінки відповідності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AC574F" w:rsidRDefault="00EE6828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15197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) п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огодитися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з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оприлюдненням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інформації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визначеної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97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підпункті 3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пункт</w:t>
      </w:r>
      <w:r w:rsidR="0015197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97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2.1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цього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95B22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розділу</w:t>
      </w:r>
      <w:r w:rsidR="00C53BBD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4732B7" w:rsidRDefault="00151971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5) з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а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95B22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потреби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привести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показники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продукції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що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імпортується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у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відповідність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82864" w:rsidRPr="00AC574F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до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вимог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нормативно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правових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та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нормативно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технічних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актів</w:t>
      </w:r>
      <w:r w:rsidR="00EE682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України</w:t>
      </w:r>
      <w:r w:rsidR="00933AB5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строки</w:t>
      </w:r>
      <w:r w:rsidR="004009E8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33AB5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визначені Виконавцем</w:t>
      </w:r>
      <w:r w:rsidR="00C53BBD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EE6828" w:rsidRPr="004732B7" w:rsidRDefault="00C53BBD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6) з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абезпечувати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стабільність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показників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(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характеристик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) 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продукції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,</w:t>
      </w:r>
      <w:r w:rsidR="001F4FC1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що</w:t>
      </w:r>
      <w:r w:rsidR="00EE6828" w:rsidRPr="00363A21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EE6828" w:rsidRPr="00363A21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підтверджені</w:t>
      </w:r>
      <w:r w:rsidR="00EE682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6828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сертифікатом</w:t>
      </w:r>
      <w:r w:rsidR="005E70A6">
        <w:rPr>
          <w:rFonts w:ascii="Times New Roman" w:hAnsi="Times New Roman" w:cs="Times New Roman"/>
          <w:bCs/>
          <w:sz w:val="26"/>
          <w:szCs w:val="26"/>
          <w:lang w:val="uk-UA"/>
        </w:rPr>
        <w:t>, виданим ДНДЕКЦ МВС</w:t>
      </w:r>
      <w:r w:rsidR="00EE6828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2.4.</w:t>
      </w:r>
      <w:r w:rsidR="00836090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Замовник має право отримати оформлені належним чином результати наданих Послуг за цим Договором у строк, визначений в пункті 1.3 розділу 1 цього Договору.</w:t>
      </w:r>
    </w:p>
    <w:p w:rsidR="00D2687B" w:rsidRPr="007E2125" w:rsidRDefault="00D2687B" w:rsidP="00373A7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3. Вартість Послуг та порядок розрахунків</w:t>
      </w:r>
    </w:p>
    <w:p w:rsidR="00936AE1" w:rsidRDefault="00936AE1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3.1. Розрахунки за цим Договором здійснюються в національній валюті України шляхом безготівкового перерахування коштів Замовника на поточний банківський рахунок Виконавця згідно з наданими рахунками. Датою виконання зобов’язання </w:t>
      </w:r>
      <w:r w:rsidR="00936AE1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з оплати Послуг є дата надходження грошових коштів на 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розрахунковий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рахунок Виконавця.</w:t>
      </w:r>
    </w:p>
    <w:p w:rsidR="00D2687B" w:rsidRPr="0017385E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3.2. Оплату вартості Послуг за цим Договором Замовник</w:t>
      </w:r>
      <w:r w:rsidR="00536AF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здійснює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вигляді попередньої оплати згідно з виставленим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(и)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рахунком</w:t>
      </w:r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proofErr w:type="spellStart"/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proofErr w:type="spellEnd"/>
      <w:r w:rsidR="002E44F3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розмірі 100 % вартості </w:t>
      </w:r>
      <w:r w:rsidR="00936AE1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термін до 10 (десяти) </w:t>
      </w:r>
      <w:r w:rsidRPr="00845FE9">
        <w:rPr>
          <w:rFonts w:ascii="Times New Roman" w:hAnsi="Times New Roman" w:cs="Times New Roman"/>
          <w:bCs/>
          <w:sz w:val="26"/>
          <w:szCs w:val="26"/>
          <w:lang w:val="uk-UA"/>
        </w:rPr>
        <w:t>календарних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отримання </w:t>
      </w: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>рахунка</w:t>
      </w:r>
      <w:r w:rsidR="00316D9A" w:rsidRPr="001738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(рахунок надається Замовнику не пізніше 3 (трьох) </w:t>
      </w:r>
      <w:r w:rsidR="00845FE9" w:rsidRPr="0017385E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дня підписання цього Договору</w:t>
      </w:r>
      <w:r w:rsidR="002E44F3" w:rsidRPr="0017385E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75F30" w:rsidRPr="00AC574F" w:rsidRDefault="00D2687B" w:rsidP="00373A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>3.3. Загальна вартість Послуг згідно зі Специфікацією (додат</w:t>
      </w:r>
      <w:r w:rsidR="00DC0F10" w:rsidRPr="0017385E">
        <w:rPr>
          <w:rFonts w:ascii="Times New Roman" w:hAnsi="Times New Roman" w:cs="Times New Roman"/>
          <w:bCs/>
          <w:sz w:val="26"/>
          <w:szCs w:val="26"/>
          <w:lang w:val="uk-UA"/>
        </w:rPr>
        <w:t>ок</w:t>
      </w:r>
      <w:r w:rsidRPr="001738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1) та Протоколом </w:t>
      </w:r>
      <w:r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погодження договірної цін</w:t>
      </w:r>
      <w:r w:rsidR="009E3530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и (додаток 2) становить </w:t>
      </w:r>
      <w:r w:rsidR="001C66F7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______</w:t>
      </w:r>
      <w:r w:rsidR="00F75F30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(</w:t>
      </w:r>
      <w:r w:rsidR="001C66F7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______</w:t>
      </w:r>
      <w:r w:rsidR="00994F69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</w:t>
      </w:r>
      <w:r w:rsidR="001C66F7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____</w:t>
      </w:r>
      <w:r w:rsidR="00994F69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</w:t>
      </w:r>
      <w:r w:rsidR="001C66F7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_______</w:t>
      </w:r>
      <w:r w:rsidR="007E2125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) грн</w:t>
      </w:r>
      <w:r w:rsidR="00F75F3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1401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____ 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коп., у тому числі ПДВ 20 % _____</w:t>
      </w:r>
      <w:r w:rsidR="00F75F3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______</w:t>
      </w:r>
      <w:r w:rsidR="0091401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________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____</w:t>
      </w:r>
      <w:r w:rsidR="00F75F3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грн 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91401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__</w:t>
      </w:r>
      <w:r w:rsidR="001C66F7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_</w:t>
      </w:r>
      <w:r w:rsidR="00F75F30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коп.</w:t>
      </w:r>
    </w:p>
    <w:p w:rsidR="00D2687B" w:rsidRPr="00AC574F" w:rsidRDefault="00D2687B" w:rsidP="00B40D52">
      <w:pPr>
        <w:tabs>
          <w:tab w:val="left" w:pos="6630"/>
        </w:tabs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AC574F" w:rsidRDefault="00D2687B" w:rsidP="00373A7D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/>
          <w:bCs/>
          <w:sz w:val="26"/>
          <w:szCs w:val="26"/>
          <w:lang w:val="uk-UA"/>
        </w:rPr>
        <w:t>4. Порядок надання та передання Послуг</w:t>
      </w:r>
    </w:p>
    <w:p w:rsidR="00914010" w:rsidRPr="00AC574F" w:rsidRDefault="00914010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AC574F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4.1.</w:t>
      </w:r>
      <w:r w:rsidR="00FE615A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Послуги надаються засобами та силами Виконавця. Місце надання Послуг: 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вул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. 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Велика</w:t>
      </w:r>
      <w:r w:rsidR="00007A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Кільцева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007A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4, 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с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. 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Петропавлівська</w:t>
      </w:r>
      <w:r w:rsidR="00007A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Борщагівка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AC574F">
        <w:rPr>
          <w:rFonts w:ascii="Times New Roman" w:hAnsi="Times New Roman" w:cs="Times New Roman"/>
          <w:bCs/>
          <w:sz w:val="26"/>
          <w:szCs w:val="26"/>
          <w:lang w:val="uk-UA"/>
        </w:rPr>
        <w:t>Бучанський</w:t>
      </w:r>
      <w:r w:rsidR="00007A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р</w:t>
      </w:r>
      <w:r w:rsidR="00007A2B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C54A51" w:rsidRPr="00AC574F">
        <w:rPr>
          <w:rFonts w:ascii="Times New Roman" w:hAnsi="Times New Roman" w:cs="Times New Roman" w:hint="cs"/>
          <w:bCs/>
          <w:sz w:val="26"/>
          <w:szCs w:val="26"/>
          <w:lang w:val="uk-UA"/>
        </w:rPr>
        <w:t>н</w:t>
      </w:r>
      <w:r w:rsidR="00C54A51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C54A51" w:rsidRPr="00AC574F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Київська</w:t>
      </w:r>
      <w:r w:rsidR="00C54A51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 </w:t>
      </w:r>
      <w:r w:rsidR="00C54A51" w:rsidRPr="00AC574F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обл</w:t>
      </w:r>
      <w:r w:rsidR="00C54A51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., </w:t>
      </w:r>
      <w:r w:rsidR="00C54A51" w:rsidRPr="00AC574F">
        <w:rPr>
          <w:rFonts w:ascii="Times New Roman" w:hAnsi="Times New Roman" w:cs="Times New Roman" w:hint="cs"/>
          <w:bCs/>
          <w:spacing w:val="-6"/>
          <w:sz w:val="26"/>
          <w:szCs w:val="26"/>
          <w:lang w:val="uk-UA"/>
        </w:rPr>
        <w:t>Україна</w:t>
      </w:r>
      <w:r w:rsidR="00C54A51"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, 08130, </w:t>
      </w:r>
      <w:r w:rsidRPr="00AC574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Державний науково-дослідний експертно-криміналістичний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центр </w:t>
      </w:r>
      <w:r w:rsidR="00B8535A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МВС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України.</w:t>
      </w:r>
    </w:p>
    <w:p w:rsidR="00D2687B" w:rsidRPr="004732B7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4.2.</w:t>
      </w:r>
      <w:r w:rsidR="00FE615A" w:rsidRPr="00AC574F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Після </w:t>
      </w:r>
      <w:r w:rsidR="006E1ECE" w:rsidRPr="00AC5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завершення </w:t>
      </w:r>
      <w:r w:rsidRPr="00AC574F">
        <w:rPr>
          <w:rFonts w:ascii="Times New Roman" w:hAnsi="Times New Roman" w:cs="Times New Roman"/>
          <w:bCs/>
          <w:sz w:val="26"/>
          <w:szCs w:val="26"/>
          <w:lang w:val="uk-UA"/>
        </w:rPr>
        <w:t>надання Послуг Виконавець надає Замовнику належно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оформлені 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сертифікат(и) і протокол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випробуван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ь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або звіт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</w:t>
      </w:r>
      <w:r w:rsidR="00E3124F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аналізування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акт приймання-передавання наданої Послуги (далі – Акт) у двох примірниках.</w:t>
      </w:r>
    </w:p>
    <w:p w:rsidR="00D2687B" w:rsidRPr="004732B7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4.3.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Замовник під час одержання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сертифікат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а(</w:t>
      </w:r>
      <w:proofErr w:type="spellStart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і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протокол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у(</w:t>
      </w:r>
      <w:proofErr w:type="spellStart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випробувань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5585D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або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звіт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2E35A4" w:rsidRPr="004732B7">
        <w:rPr>
          <w:rFonts w:ascii="Times New Roman" w:hAnsi="Times New Roman" w:cs="Times New Roman" w:hint="cs"/>
          <w:bCs/>
          <w:sz w:val="26"/>
          <w:szCs w:val="26"/>
          <w:lang w:val="uk-UA"/>
        </w:rPr>
        <w:t>аналізування</w:t>
      </w:r>
      <w:r w:rsidR="002E35A4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зобов’язаний підписати Акт або надати обґрунтовану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письмову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відмову від його підписання.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4.4.</w:t>
      </w:r>
      <w:r w:rsidR="00FE615A" w:rsidRPr="004732B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</w:t>
      </w:r>
      <w:r w:rsidR="00F5585D">
        <w:rPr>
          <w:rFonts w:ascii="Times New Roman" w:hAnsi="Times New Roman" w:cs="Times New Roman"/>
          <w:bCs/>
          <w:sz w:val="26"/>
          <w:szCs w:val="26"/>
          <w:lang w:val="uk-UA"/>
        </w:rPr>
        <w:t>разі</w:t>
      </w:r>
      <w:r w:rsidR="00F5585D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неповернення Замовником підписаного Акта протягом 3 (трьох) календарних днів без надання обґрунтованої </w:t>
      </w:r>
      <w:r w:rsidR="007C34FE" w:rsidRPr="0047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письмової </w:t>
      </w:r>
      <w:r w:rsidRPr="004732B7">
        <w:rPr>
          <w:rFonts w:ascii="Times New Roman" w:hAnsi="Times New Roman" w:cs="Times New Roman"/>
          <w:bCs/>
          <w:sz w:val="26"/>
          <w:szCs w:val="26"/>
          <w:lang w:val="uk-UA"/>
        </w:rPr>
        <w:t>відмови Послуги вважаються прийнятими, а Акт підписаний в односторонньому порядку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75F30" w:rsidRPr="007E2125" w:rsidRDefault="00F75F30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5. Відповідальність Сторін</w:t>
      </w:r>
    </w:p>
    <w:p w:rsidR="00F5585D" w:rsidRDefault="00F5585D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5.1. У </w:t>
      </w:r>
      <w:r w:rsidR="00F5585D">
        <w:rPr>
          <w:rFonts w:ascii="Times New Roman" w:hAnsi="Times New Roman" w:cs="Times New Roman"/>
          <w:bCs/>
          <w:sz w:val="26"/>
          <w:szCs w:val="26"/>
          <w:lang w:val="uk-UA"/>
        </w:rPr>
        <w:t>разі</w:t>
      </w:r>
      <w:r w:rsidR="00F5585D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невиконання зобов’язань, що виникають з цього Договору, Сторони несуть відповідальність, визначену цим Договором та законодавством України. 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5.2.</w:t>
      </w:r>
      <w:r w:rsidR="00C455F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Порушенням цього Договору є його невиконання або неналежне виконання, тобто виконання з порушенням умов, визначених цим Договором.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5.3.</w:t>
      </w:r>
      <w:r w:rsidR="00C455F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Сторона вважається невинуватою, якщо доведе, що вжила всіх залежних </w:t>
      </w:r>
      <w:r w:rsidR="001D49E0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від неї заходів для належного виконання зобов’язання за цим Договором.</w:t>
      </w:r>
    </w:p>
    <w:p w:rsidR="00D2687B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5.4. Будь-яка інформація про діяльність однієї зі Сторін цього Договору, яка стане відома іншій Стороні цього Договору у зв’язку з підписанням та (або) виконанням, </w:t>
      </w:r>
      <w:r w:rsidR="00332400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та (або) припиненням цього Договору, а також цей Договір і всі додатки, доповнення та зміни до нього є конфіденційною інформацією, яку не може бути передано (розголошено) третім особам, крім випадків, передбачених законодавством України.</w:t>
      </w:r>
    </w:p>
    <w:p w:rsidR="00F75F30" w:rsidRPr="007E2125" w:rsidRDefault="00F75F30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28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6. Обставини непереборної сили</w:t>
      </w:r>
    </w:p>
    <w:p w:rsidR="00332400" w:rsidRDefault="00332400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6.1. Сторони звільняються від відповідальності за часткове або повне невиконання зобов’язань за цим Договором, якщо невиконання стало наслідком надзвичайних і не підвладних волі Сторін обставин чи їх наслідків (у тому числі, але не тільки: пожежі, повені, землетруси, аварії, надзвичайні події, епідемії, епізоотії, воєнні дії, стихійні лиха та інші обставини, що не залежать від</w:t>
      </w:r>
      <w:r w:rsidR="00496B0B" w:rsidRPr="00496B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волі та можливостей Сторін). Термін виконання зобов’язань за цим Договором може бути продовжений </w:t>
      </w:r>
      <w:r w:rsidR="007731C6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на період, відповідний тому, протягом якого такі обставини та їх наслідки мали місце.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6.2. Сторона, що не може виконувати зобов’язання за цим Договором унаслідок дії обставин непереборної сили, повинна не пізніше ніж протягом 10 (десяти) </w:t>
      </w:r>
      <w:r w:rsidRPr="002D779E">
        <w:rPr>
          <w:rFonts w:ascii="Times New Roman" w:hAnsi="Times New Roman" w:cs="Times New Roman"/>
          <w:bCs/>
          <w:sz w:val="26"/>
          <w:szCs w:val="26"/>
          <w:lang w:val="uk-UA"/>
        </w:rPr>
        <w:t>робочих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з моменту їх виникнення повідомити про це іншу Сторону в письмовій формі.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6.3. Належним доказом обставин, зазначених у пункті 6.1 цього розділу, та строку їх дії служать сертифікати, які видають Торгово-промислова палата України </w:t>
      </w:r>
      <w:r w:rsidR="00EA4C37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та уповноважені нею регіональні торгово-промислові палати.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6.4. У разі якщо строк дії обставин непереборної сили продовжується більше ніж 14 (чотирнадцять) календарних днів, кожна зі Сторін в установленому порядку має право розірвати цей Договір.</w:t>
      </w:r>
    </w:p>
    <w:p w:rsidR="00F75F30" w:rsidRPr="007E2125" w:rsidRDefault="00F75F30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keepNext/>
        <w:tabs>
          <w:tab w:val="left" w:pos="307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7. Вирішення спорів</w:t>
      </w:r>
    </w:p>
    <w:p w:rsidR="00EA4C37" w:rsidRDefault="00EA4C37" w:rsidP="0037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7.1.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7.2.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У разі недосягнення Сторонами згоди спори (розбіжності) вирі</w:t>
      </w:r>
      <w:r w:rsidR="00E97DDF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шуються </w:t>
      </w:r>
      <w:r w:rsidR="00EA4C37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E97DDF"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в судовому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порядку. </w:t>
      </w: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7.3.</w:t>
      </w:r>
      <w:r w:rsidR="00B456BB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Сторони домовилися, що для спорів за цим Договором </w:t>
      </w:r>
      <w:r w:rsidR="00EA4C37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становлюється обов</w:t>
      </w:r>
      <w:r w:rsidR="00EA4C37">
        <w:rPr>
          <w:rFonts w:ascii="Times New Roman" w:hAnsi="Times New Roman" w:cs="Times New Roman"/>
          <w:bCs/>
          <w:sz w:val="26"/>
          <w:szCs w:val="26"/>
          <w:lang w:val="uk-UA"/>
        </w:rPr>
        <w:t>’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язкова процедура досудового врегулювання. Усі претензії за цим Договором має бути розглянуто Сторонами в місячний термін з моменту отримання претензії.</w:t>
      </w:r>
    </w:p>
    <w:p w:rsidR="00BD725C" w:rsidRPr="007E2125" w:rsidRDefault="00BD725C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8. Строк дії Договору</w:t>
      </w:r>
    </w:p>
    <w:p w:rsidR="00EA4C37" w:rsidRDefault="00EA4C37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373A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71C7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8.1.</w:t>
      </w:r>
      <w:r w:rsidR="00B456BB" w:rsidRPr="008471C7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 </w:t>
      </w:r>
      <w:r w:rsidRPr="008471C7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Цей Договір набирає чинності з дати підписання Сторонами і діє до 31.12.</w:t>
      </w:r>
      <w:r w:rsidRPr="0017385E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20</w:t>
      </w:r>
      <w:r w:rsidR="00D131D9" w:rsidRPr="0017385E">
        <w:rPr>
          <w:rFonts w:ascii="Times New Roman" w:hAnsi="Times New Roman" w:cs="Times New Roman"/>
          <w:bCs/>
          <w:spacing w:val="-8"/>
          <w:sz w:val="26"/>
          <w:szCs w:val="26"/>
          <w:lang w:val="uk-UA"/>
        </w:rPr>
        <w:t>__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включно, але в будь-якому випадку до повного виконання Сторонами своїх зобов’язань за цим Договором.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71C7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8.2.</w:t>
      </w:r>
      <w:r w:rsidR="00B456BB" w:rsidRPr="008471C7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 </w:t>
      </w:r>
      <w:r w:rsidRPr="008471C7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>Закінчення строку дії цього Договору не звільняє Сторони від відповідальності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71C7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 його порушення, що мало місце під час дії цього Договору.</w:t>
      </w:r>
    </w:p>
    <w:p w:rsidR="00D2687B" w:rsidRPr="007E2125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9. Інші умови</w:t>
      </w:r>
    </w:p>
    <w:p w:rsidR="008471C7" w:rsidRDefault="008471C7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9.1.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Сторони несуть повну відповідальність за правильність зазначених ними </w:t>
      </w:r>
      <w:r w:rsidR="00E05CCE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цьому Договорі реквізитів та інших даних та зобов’язуються протягом 10 (десяти) </w:t>
      </w:r>
      <w:r w:rsidRPr="002D779E">
        <w:rPr>
          <w:rFonts w:ascii="Times New Roman" w:hAnsi="Times New Roman" w:cs="Times New Roman"/>
          <w:bCs/>
          <w:sz w:val="26"/>
          <w:szCs w:val="26"/>
          <w:lang w:val="uk-UA"/>
        </w:rPr>
        <w:t>календарних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днів у письмовій формі повідомляти одна одну про їх зміну. </w:t>
      </w:r>
      <w:r w:rsidR="00117BB0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 неповідомлення Сторони несуть ризик настання пов’язаних із цим несприятливих наслідків.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9.2.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Усі зміни та доповнення до цього Договору </w:t>
      </w:r>
      <w:r w:rsidR="005762C6">
        <w:rPr>
          <w:rFonts w:ascii="Times New Roman" w:hAnsi="Times New Roman" w:cs="Times New Roman"/>
          <w:bCs/>
          <w:sz w:val="26"/>
          <w:szCs w:val="26"/>
          <w:lang w:val="uk-UA"/>
        </w:rPr>
        <w:t>вносяться</w:t>
      </w:r>
      <w:r w:rsidR="005762C6"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підставі згоди всіх Сторін та оформлюються Додатковою угодою. Додаткові угоди до цього Договору </w:t>
      </w:r>
      <w:r w:rsidR="00FD2A3C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є його невід’ємною частиною і мають юридичну силу лише </w:t>
      </w:r>
      <w:r w:rsidR="005762C6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разі, якщо їх викладено </w:t>
      </w:r>
      <w:r w:rsidR="00FD2A3C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письмовій формі, підписано Сторонами та скріплено їх печатками (за наявності). 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9.3.</w:t>
      </w:r>
      <w:r w:rsidR="00AD4864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Підписуючи цей Договір</w:t>
      </w:r>
      <w:r w:rsidR="00FD2A3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уповноважені представники Сторін дають згоду (дозвіл) на обробку їх персональних даних з метою підтвердження повноважень суб’єктів на укладання,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забезпечення реалізації інших передбачених законодавством відносин. Представники Сторін підписанням цього Договору підтверджують, що їх повідомлено про їхні права відповідно до статті 8 Закону України «Про захист персональних даних».</w:t>
      </w:r>
    </w:p>
    <w:p w:rsidR="00D2687B" w:rsidRPr="007E2125" w:rsidRDefault="00D2687B" w:rsidP="00D26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9.4.</w:t>
      </w:r>
      <w:r w:rsidR="00462862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Цей Договір складено українською мовою у 2 (двох) автентичних примірниках (по одному для кожної зі Сторін), які мають однакову юридичну силу, </w:t>
      </w:r>
      <w:r w:rsidR="00684957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за повного розуміння Сторонами його умов і термінології.</w:t>
      </w:r>
    </w:p>
    <w:p w:rsidR="00D2687B" w:rsidRPr="007E2125" w:rsidRDefault="00D2687B" w:rsidP="00D268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10. Додатки до Договору</w:t>
      </w:r>
    </w:p>
    <w:p w:rsidR="00684957" w:rsidRDefault="00684957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Невід’ємними частинами цього Договору є додатки до цього Договору: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Додаток 1 – Специфікація</w:t>
      </w:r>
      <w:r w:rsidR="00D04DC1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Cs/>
          <w:sz w:val="26"/>
          <w:szCs w:val="26"/>
          <w:lang w:val="uk-UA"/>
        </w:rPr>
        <w:t>Додаток 2 – Протокол погодження договірної ціни</w:t>
      </w:r>
      <w:r w:rsidR="00D04DC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2687B" w:rsidRPr="007E2125" w:rsidRDefault="00D2687B" w:rsidP="00D268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2687B" w:rsidRPr="007E2125" w:rsidRDefault="00D2687B" w:rsidP="0046286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E2125">
        <w:rPr>
          <w:rFonts w:ascii="Times New Roman" w:hAnsi="Times New Roman" w:cs="Times New Roman"/>
          <w:b/>
          <w:bCs/>
          <w:sz w:val="26"/>
          <w:szCs w:val="26"/>
          <w:lang w:val="uk-UA"/>
        </w:rPr>
        <w:t>11. Місцезнаходження та реквізити Сторін</w:t>
      </w:r>
    </w:p>
    <w:p w:rsidR="00D2687B" w:rsidRPr="00D8372C" w:rsidRDefault="00D2687B" w:rsidP="0046286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D8372C" w:rsidRPr="0017385E" w:rsidTr="00A807E6">
        <w:trPr>
          <w:trHeight w:val="6196"/>
        </w:trPr>
        <w:tc>
          <w:tcPr>
            <w:tcW w:w="4537" w:type="dxa"/>
            <w:shd w:val="clear" w:color="auto" w:fill="auto"/>
          </w:tcPr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вул. Богомольця, 10</w:t>
            </w:r>
            <w:r w:rsidR="00295921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95921" w:rsidRPr="00D8372C">
              <w:rPr>
                <w:rFonts w:ascii="Times New Roman" w:hAnsi="Times New Roman" w:cs="Times New Roman"/>
                <w:bCs/>
                <w:lang w:val="uk-UA"/>
              </w:rPr>
              <w:t>м. Київ,</w:t>
            </w:r>
            <w:r w:rsidR="0029592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295921" w:rsidRPr="00D8372C">
              <w:rPr>
                <w:rFonts w:ascii="Times New Roman" w:hAnsi="Times New Roman" w:cs="Times New Roman"/>
                <w:bCs/>
                <w:lang w:val="uk-UA"/>
              </w:rPr>
              <w:t>01024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Держ</w:t>
            </w:r>
            <w:r w:rsidR="00295921">
              <w:rPr>
                <w:rFonts w:ascii="Times New Roman" w:hAnsi="Times New Roman" w:cs="Times New Roman"/>
                <w:bCs/>
                <w:lang w:val="uk-UA"/>
              </w:rPr>
              <w:t xml:space="preserve">авна 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казначейська служба України, 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br/>
              <w:t>м. Київ,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вул. Велика Кільцева, 4</w:t>
            </w:r>
            <w:r w:rsidR="00CC2FDD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CC2FDD" w:rsidRPr="00D8372C">
              <w:rPr>
                <w:rFonts w:ascii="Times New Roman" w:hAnsi="Times New Roman" w:cs="Times New Roman"/>
                <w:bCs/>
                <w:lang w:val="uk-UA"/>
              </w:rPr>
              <w:t>м. Київ, 03170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8372C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D8372C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962A5E" w:rsidRPr="00D8372C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="00CC2FDD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на загальних підставах</w:t>
            </w:r>
          </w:p>
          <w:p w:rsidR="00962A5E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C53E1B" w:rsidRDefault="00C53E1B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82EEB" w:rsidRDefault="00E82EEB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Default="005235C3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Pr="00D8372C" w:rsidRDefault="005235C3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62A5E" w:rsidRPr="00D8372C" w:rsidRDefault="00962A5E" w:rsidP="00A807E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962A5E" w:rsidRPr="00B2281B" w:rsidRDefault="00962A5E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2281B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962A5E" w:rsidRPr="00E82EEB" w:rsidRDefault="00E82EEB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82EEB">
              <w:rPr>
                <w:rFonts w:ascii="Times New Roman" w:hAnsi="Times New Roman" w:cs="Times New Roman"/>
                <w:bCs/>
                <w:lang w:val="uk-UA"/>
              </w:rPr>
              <w:t>М.П</w:t>
            </w:r>
            <w:r w:rsidR="00962A5E" w:rsidRPr="00E82EEB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32" w:type="dxa"/>
            <w:shd w:val="clear" w:color="auto" w:fill="auto"/>
          </w:tcPr>
          <w:p w:rsidR="00962A5E" w:rsidRPr="00D8372C" w:rsidRDefault="00962A5E" w:rsidP="00A807E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962A5E" w:rsidRPr="0017385E" w:rsidRDefault="00962A5E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1C66F7" w:rsidRPr="0017385E" w:rsidRDefault="001C66F7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A80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A4A33" w:rsidRPr="0017385E" w:rsidRDefault="00DA4A33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445E4A" w:rsidRPr="0017385E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, сері</w:t>
            </w:r>
            <w:r w:rsidR="00F34936" w:rsidRPr="0017385E">
              <w:rPr>
                <w:rFonts w:ascii="Times New Roman" w:hAnsi="Times New Roman" w:cs="Times New Roman"/>
                <w:bCs/>
                <w:lang w:val="uk-UA"/>
              </w:rPr>
              <w:t>я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та номер паспорт</w:t>
            </w:r>
            <w:r w:rsidR="00445E4A" w:rsidRPr="0017385E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F34936" w:rsidRPr="0017385E">
              <w:rPr>
                <w:rFonts w:ascii="Times New Roman" w:hAnsi="Times New Roman" w:cs="Times New Roman"/>
                <w:bCs/>
                <w:lang w:val="uk-UA"/>
              </w:rPr>
              <w:t xml:space="preserve">адреса реєстрації, </w:t>
            </w:r>
            <w:r w:rsidRPr="0017385E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="00F34936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F0F16" w:rsidRPr="0017385E">
              <w:rPr>
                <w:rFonts w:ascii="Times New Roman" w:hAnsi="Times New Roman" w:cs="Times New Roman"/>
                <w:bCs/>
                <w:lang w:val="uk-UA"/>
              </w:rPr>
              <w:t>контактний номер телефону, адреса електронної пошти (або зазначається про її відсутність)</w:t>
            </w:r>
          </w:p>
          <w:p w:rsidR="002F0F16" w:rsidRPr="0017385E" w:rsidRDefault="002F0F16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F0F16" w:rsidRPr="0017385E" w:rsidRDefault="00AA705D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="002F0F16"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D4541C" w:rsidRPr="0017385E">
              <w:rPr>
                <w:rFonts w:ascii="Times New Roman" w:hAnsi="Times New Roman" w:cs="Times New Roman"/>
                <w:bCs/>
                <w:lang w:val="uk-UA"/>
              </w:rPr>
              <w:t>найменування</w:t>
            </w:r>
            <w:r w:rsidR="000A73F6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F0F16" w:rsidRPr="0017385E">
              <w:rPr>
                <w:rFonts w:ascii="Times New Roman" w:hAnsi="Times New Roman" w:cs="Times New Roman"/>
                <w:bCs/>
                <w:lang w:val="uk-UA"/>
              </w:rPr>
              <w:t xml:space="preserve">дата </w:t>
            </w:r>
            <w:r w:rsidR="000A73F6" w:rsidRPr="0017385E">
              <w:rPr>
                <w:rFonts w:ascii="Times New Roman" w:hAnsi="Times New Roman" w:cs="Times New Roman"/>
                <w:bCs/>
                <w:lang w:val="uk-UA"/>
              </w:rPr>
              <w:t>і номер реєстрації</w:t>
            </w:r>
            <w:r w:rsidR="002F0F16" w:rsidRPr="0017385E">
              <w:rPr>
                <w:rFonts w:ascii="Times New Roman" w:hAnsi="Times New Roman" w:cs="Times New Roman"/>
                <w:bCs/>
                <w:lang w:val="uk-UA"/>
              </w:rPr>
              <w:t xml:space="preserve"> в ЄДР</w:t>
            </w:r>
            <w:r w:rsidR="00B059AC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D4541C" w:rsidRPr="0017385E">
              <w:rPr>
                <w:rFonts w:ascii="Times New Roman" w:hAnsi="Times New Roman" w:cs="Times New Roman"/>
                <w:bCs/>
                <w:lang w:val="uk-UA"/>
              </w:rPr>
              <w:t xml:space="preserve">ІПН, 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адреса реєстрації,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B23E0" w:rsidRPr="0017385E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="000B23E0" w:rsidRPr="0017385E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924635" w:rsidRPr="0017385E">
              <w:rPr>
                <w:rFonts w:ascii="Times New Roman" w:hAnsi="Times New Roman" w:cs="Times New Roman"/>
                <w:bCs/>
                <w:lang w:val="uk-UA"/>
              </w:rPr>
              <w:t>, група оподаткування</w:t>
            </w:r>
          </w:p>
          <w:p w:rsidR="000B23E0" w:rsidRPr="0017385E" w:rsidRDefault="000B23E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53E1B" w:rsidRPr="0017385E" w:rsidRDefault="000B23E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24635" w:rsidRPr="0017385E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24635" w:rsidRPr="0017385E">
              <w:rPr>
                <w:rFonts w:ascii="Times New Roman" w:hAnsi="Times New Roman" w:cs="Times New Roman"/>
                <w:bCs/>
                <w:lang w:val="uk-UA"/>
              </w:rPr>
              <w:t xml:space="preserve">найменування, юридична адреса, свідоцтво платника ПДВ, </w:t>
            </w:r>
            <w:r w:rsidR="00CD0870" w:rsidRPr="0017385E">
              <w:rPr>
                <w:rFonts w:ascii="Times New Roman" w:hAnsi="Times New Roman" w:cs="Times New Roman"/>
                <w:bCs/>
                <w:lang w:val="uk-UA"/>
              </w:rPr>
              <w:t>ІПН, номер рахунку і банк, у якому його відкрито, код ЄДРПОУ, фактична адреса (або для листування)</w:t>
            </w:r>
            <w:r w:rsidR="00C53E1B" w:rsidRPr="0017385E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пошти, прибутковість, група оподаткування</w:t>
            </w:r>
          </w:p>
          <w:p w:rsidR="00F75F30" w:rsidRPr="0017385E" w:rsidRDefault="00F75F30" w:rsidP="00445E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62A5E" w:rsidRPr="0017385E" w:rsidRDefault="001C66F7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E82EEB" w:rsidRPr="0017385E" w:rsidRDefault="00E82EEB" w:rsidP="00A807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962A5E" w:rsidRPr="0017385E" w:rsidRDefault="00962A5E" w:rsidP="00A807E6">
            <w:pPr>
              <w:suppressAutoHyphens/>
              <w:snapToGrid w:val="0"/>
              <w:spacing w:after="0" w:line="235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tabs>
          <w:tab w:val="left" w:pos="6870"/>
        </w:tabs>
        <w:suppressAutoHyphens/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8372C">
        <w:rPr>
          <w:rFonts w:ascii="Times New Roman" w:hAnsi="Times New Roman" w:cs="Times New Roman"/>
          <w:bCs/>
          <w:lang w:val="uk-UA"/>
        </w:rPr>
        <w:tab/>
      </w:r>
    </w:p>
    <w:p w:rsidR="00962A5E" w:rsidRPr="00D8372C" w:rsidRDefault="00962A5E">
      <w:pPr>
        <w:rPr>
          <w:rFonts w:ascii="Times New Roman" w:hAnsi="Times New Roman" w:cs="Times New Roman"/>
          <w:bCs/>
          <w:lang w:val="uk-UA"/>
        </w:rPr>
      </w:pPr>
      <w:r w:rsidRPr="00D8372C">
        <w:rPr>
          <w:rFonts w:ascii="Times New Roman" w:hAnsi="Times New Roman" w:cs="Times New Roman"/>
          <w:bCs/>
          <w:lang w:val="uk-UA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</w:tblGrid>
      <w:tr w:rsidR="00D8372C" w:rsidRPr="00BA56BD" w:rsidTr="00754AB9">
        <w:trPr>
          <w:jc w:val="right"/>
        </w:trPr>
        <w:tc>
          <w:tcPr>
            <w:tcW w:w="2999" w:type="dxa"/>
            <w:shd w:val="clear" w:color="auto" w:fill="auto"/>
          </w:tcPr>
          <w:p w:rsidR="00D2687B" w:rsidRDefault="00D2687B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lastRenderedPageBreak/>
              <w:t>Додаток 1</w:t>
            </w:r>
          </w:p>
          <w:p w:rsidR="003B2174" w:rsidRDefault="00B40D52" w:rsidP="00BA5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до Договору</w:t>
            </w:r>
            <w:r w:rsidR="00BA56B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про надання</w:t>
            </w:r>
          </w:p>
          <w:p w:rsidR="007942A6" w:rsidRDefault="002B6015" w:rsidP="00BA5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послуг</w:t>
            </w:r>
            <w:r w:rsidR="00BA56BD">
              <w:rPr>
                <w:rFonts w:ascii="Times New Roman" w:hAnsi="Times New Roman" w:cs="Times New Roman"/>
                <w:bCs/>
                <w:lang w:val="uk-UA"/>
              </w:rPr>
              <w:t xml:space="preserve"> з оцінки відповідності</w:t>
            </w:r>
          </w:p>
          <w:p w:rsidR="00B40D52" w:rsidRPr="00D8372C" w:rsidRDefault="00BA56BD" w:rsidP="00BA5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продукції</w:t>
            </w:r>
          </w:p>
        </w:tc>
      </w:tr>
      <w:tr w:rsidR="00D8372C" w:rsidRPr="00D8372C" w:rsidTr="00754AB9">
        <w:trPr>
          <w:jc w:val="right"/>
        </w:trPr>
        <w:tc>
          <w:tcPr>
            <w:tcW w:w="2999" w:type="dxa"/>
            <w:shd w:val="clear" w:color="auto" w:fill="auto"/>
          </w:tcPr>
          <w:p w:rsidR="002B6015" w:rsidRDefault="002B6015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від ___ ________ 20__ року</w:t>
            </w:r>
          </w:p>
          <w:p w:rsidR="00D2687B" w:rsidRDefault="002B6015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№ __</w:t>
            </w:r>
            <w:r>
              <w:rPr>
                <w:rFonts w:ascii="Times New Roman" w:hAnsi="Times New Roman" w:cs="Times New Roman"/>
                <w:bCs/>
                <w:lang w:val="uk-UA"/>
              </w:rPr>
              <w:t>__________</w:t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__</w:t>
            </w:r>
          </w:p>
          <w:p w:rsidR="002B6015" w:rsidRPr="00D8372C" w:rsidRDefault="002B6015" w:rsidP="00754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D8372C">
        <w:rPr>
          <w:rFonts w:ascii="Times New Roman" w:hAnsi="Times New Roman" w:cs="Times New Roman"/>
          <w:b/>
          <w:bCs/>
          <w:lang w:val="uk-UA"/>
        </w:rPr>
        <w:t xml:space="preserve">СПЕЦИФІКАЦІЯ </w:t>
      </w:r>
    </w:p>
    <w:p w:rsidR="00D2687B" w:rsidRPr="00D8372C" w:rsidRDefault="00D2687B" w:rsidP="00D2687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52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96"/>
        <w:gridCol w:w="1561"/>
        <w:gridCol w:w="1377"/>
        <w:gridCol w:w="2747"/>
      </w:tblGrid>
      <w:tr w:rsidR="00D8372C" w:rsidRPr="007942A6" w:rsidTr="006B3F42">
        <w:trPr>
          <w:trHeight w:val="14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D2687B" w:rsidP="006B3F4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  <w:p w:rsidR="00D2687B" w:rsidRPr="00D8372C" w:rsidRDefault="00D2687B" w:rsidP="006B3F42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8372C">
              <w:rPr>
                <w:rFonts w:ascii="Times New Roman" w:hAnsi="Times New Roman" w:cs="Times New Roman"/>
                <w:bCs/>
                <w:lang w:val="uk-UA"/>
              </w:rPr>
              <w:t>експерто</w:t>
            </w:r>
            <w:proofErr w:type="spellEnd"/>
            <w:r w:rsidRPr="00D8372C">
              <w:rPr>
                <w:rFonts w:ascii="Times New Roman" w:hAnsi="Times New Roman" w:cs="Times New Roman"/>
                <w:bCs/>
                <w:lang w:val="uk-UA"/>
              </w:rPr>
              <w:t>-годин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D8372C" w:rsidRDefault="00D2687B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 xml:space="preserve">Вартість </w:t>
            </w:r>
            <w:r w:rsidR="007942A6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D8372C">
              <w:rPr>
                <w:rFonts w:ascii="Times New Roman" w:hAnsi="Times New Roman" w:cs="Times New Roman"/>
                <w:bCs/>
                <w:lang w:val="uk-UA"/>
              </w:rPr>
              <w:t>1 години роботи експерта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B" w:rsidRPr="00D8372C" w:rsidRDefault="00560F66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Загальна вартість П</w:t>
            </w:r>
            <w:r w:rsidR="00D2687B" w:rsidRPr="00D8372C">
              <w:rPr>
                <w:rFonts w:ascii="Times New Roman" w:hAnsi="Times New Roman" w:cs="Times New Roman"/>
                <w:bCs/>
                <w:lang w:val="uk-UA"/>
              </w:rPr>
              <w:t>ослуги, грн</w:t>
            </w:r>
          </w:p>
          <w:p w:rsidR="00D2687B" w:rsidRPr="00D8372C" w:rsidRDefault="00560F66" w:rsidP="006B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372C">
              <w:rPr>
                <w:rFonts w:ascii="Times New Roman" w:hAnsi="Times New Roman" w:cs="Times New Roman"/>
                <w:bCs/>
                <w:lang w:val="uk-UA"/>
              </w:rPr>
              <w:t>(з ПДВ)</w:t>
            </w:r>
          </w:p>
        </w:tc>
      </w:tr>
      <w:tr w:rsidR="00CD3DEA" w:rsidRPr="00D054C7" w:rsidTr="00E91EC5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A" w:rsidRPr="00125747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A" w:rsidRPr="00125747" w:rsidRDefault="001A3BA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Оцінка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відповідності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продукції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процесів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та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послуг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із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вида</w:t>
            </w:r>
            <w:r w:rsidR="004C4882">
              <w:rPr>
                <w:rFonts w:ascii="Times New Roman" w:hAnsi="Times New Roman" w:cs="Times New Roman"/>
                <w:bCs/>
                <w:lang w:val="uk-UA"/>
              </w:rPr>
              <w:t>ванням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документа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відповідність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C4882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на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бланку</w:t>
            </w:r>
            <w:r w:rsidRPr="001257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5747">
              <w:rPr>
                <w:rFonts w:ascii="Times New Roman" w:hAnsi="Times New Roman" w:cs="Times New Roman" w:hint="cs"/>
                <w:bCs/>
                <w:lang w:val="uk-UA"/>
              </w:rPr>
              <w:t>установи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tabs>
                <w:tab w:val="left" w:pos="540"/>
                <w:tab w:val="center" w:pos="711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A" w:rsidRPr="001A3BA3" w:rsidRDefault="00CD3DEA" w:rsidP="00E9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uk-UA"/>
              </w:rPr>
            </w:pPr>
          </w:p>
        </w:tc>
      </w:tr>
      <w:tr w:rsidR="006B3F42" w:rsidRPr="004C4882" w:rsidTr="00985BB9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Pr="007D4454" w:rsidRDefault="006B3F42" w:rsidP="0075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Pr="00125747" w:rsidRDefault="006B3F42" w:rsidP="001A3BA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 w:rsidRPr="00125747">
              <w:rPr>
                <w:rFonts w:ascii="Times New Roman" w:hAnsi="Times New Roman" w:cs="Times New Roman"/>
                <w:bCs/>
                <w:lang w:val="uk-UA"/>
              </w:rPr>
              <w:t>Разом: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D8372C" w:rsidRDefault="006B3F42" w:rsidP="00985BB9">
            <w:pPr>
              <w:tabs>
                <w:tab w:val="left" w:pos="540"/>
                <w:tab w:val="center" w:pos="711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D8372C" w:rsidRDefault="006B3F42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Pr="00D8372C" w:rsidRDefault="006B3F42" w:rsidP="0098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D2687B" w:rsidRPr="00D8372C" w:rsidRDefault="00D2687B" w:rsidP="00D2687B">
      <w:pPr>
        <w:spacing w:after="0"/>
        <w:rPr>
          <w:rFonts w:ascii="Times New Roman" w:hAnsi="Times New Roman" w:cs="Times New Roman"/>
          <w:bCs/>
          <w:lang w:val="uk-UA"/>
        </w:rPr>
      </w:pPr>
    </w:p>
    <w:p w:rsidR="00D2687B" w:rsidRPr="0017385E" w:rsidRDefault="00D2687B" w:rsidP="00716B7D">
      <w:pPr>
        <w:suppressAutoHyphens/>
        <w:spacing w:after="0" w:line="240" w:lineRule="auto"/>
        <w:ind w:left="-426" w:firstLine="568"/>
        <w:rPr>
          <w:rFonts w:ascii="Times New Roman" w:hAnsi="Times New Roman" w:cs="Times New Roman"/>
          <w:bCs/>
          <w:lang w:val="uk-UA"/>
        </w:rPr>
      </w:pPr>
      <w:r w:rsidRPr="0017385E">
        <w:rPr>
          <w:rFonts w:ascii="Times New Roman" w:hAnsi="Times New Roman" w:cs="Times New Roman"/>
          <w:b/>
          <w:bCs/>
          <w:lang w:val="uk-UA"/>
        </w:rPr>
        <w:t>Усього на суму:</w:t>
      </w:r>
      <w:r w:rsidR="003F0286" w:rsidRPr="0017385E">
        <w:rPr>
          <w:rFonts w:ascii="Times New Roman" w:hAnsi="Times New Roman" w:cs="Times New Roman"/>
        </w:rPr>
        <w:t></w:t>
      </w:r>
      <w:r w:rsidR="001C66F7" w:rsidRPr="0017385E">
        <w:rPr>
          <w:rFonts w:ascii="Times New Roman" w:hAnsi="Times New Roman" w:cs="Times New Roman"/>
          <w:bCs/>
          <w:lang w:val="uk-UA"/>
        </w:rPr>
        <w:t xml:space="preserve"> __________ (______________________________) грн __ коп., у тому числі ПДВ 20 % _____ (__________) грн __ коп.</w:t>
      </w:r>
    </w:p>
    <w:p w:rsidR="00D2687B" w:rsidRPr="0017385E" w:rsidRDefault="00D2687B" w:rsidP="00D2687B">
      <w:pPr>
        <w:suppressAutoHyphens/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E968D2" w:rsidRPr="0017385E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E968D2" w:rsidRPr="0017385E" w:rsidTr="00E839C1">
        <w:trPr>
          <w:trHeight w:val="6196"/>
        </w:trPr>
        <w:tc>
          <w:tcPr>
            <w:tcW w:w="4537" w:type="dxa"/>
            <w:shd w:val="clear" w:color="auto" w:fill="auto"/>
          </w:tcPr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вул. Богомольця, 10</w:t>
            </w:r>
            <w:r w:rsidR="0074104E" w:rsidRPr="0017385E">
              <w:rPr>
                <w:rFonts w:ascii="Times New Roman" w:hAnsi="Times New Roman" w:cs="Times New Roman"/>
                <w:bCs/>
                <w:lang w:val="uk-UA"/>
              </w:rPr>
              <w:t>, м. Київ, 01024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Держ</w:t>
            </w:r>
            <w:r w:rsidR="0074104E" w:rsidRPr="0017385E">
              <w:rPr>
                <w:rFonts w:ascii="Times New Roman" w:hAnsi="Times New Roman" w:cs="Times New Roman"/>
                <w:bCs/>
                <w:lang w:val="uk-UA"/>
              </w:rPr>
              <w:t xml:space="preserve">авна 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казначейська служба України, 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br/>
              <w:t>м. Київ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вул. Велика Кільцева, 4</w:t>
            </w:r>
            <w:r w:rsidR="00DA4CDA" w:rsidRPr="0017385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A4CDA" w:rsidRPr="0017385E">
              <w:rPr>
                <w:rFonts w:ascii="Times New Roman" w:hAnsi="Times New Roman" w:cs="Times New Roman"/>
                <w:bCs/>
                <w:lang w:val="uk-UA"/>
              </w:rPr>
              <w:t>м. Київ, 03170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7385E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17385E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="00DA4CDA" w:rsidRPr="0017385E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на загальних підставах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716B7D" w:rsidRPr="0017385E" w:rsidRDefault="00716B7D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17385E" w:rsidRDefault="00677B9D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132" w:type="dxa"/>
            <w:shd w:val="clear" w:color="auto" w:fill="auto"/>
          </w:tcPr>
          <w:p w:rsidR="00E968D2" w:rsidRPr="0017385E" w:rsidRDefault="00E968D2" w:rsidP="00E839C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82516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9F3E4F" w:rsidRPr="0017385E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, серія та номер паспорт</w:t>
            </w:r>
            <w:r w:rsidR="009F3E4F" w:rsidRPr="0017385E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, адреса реєстрації, </w:t>
            </w:r>
            <w:r w:rsidRPr="0017385E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 (або зазначається про її відсутність)</w:t>
            </w:r>
          </w:p>
          <w:p w:rsidR="00825160" w:rsidRPr="0017385E" w:rsidRDefault="0082516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B2281B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дата і номер реєстрації в ЄДР, ІПН, адреса реєстрації,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>), група оподаткування</w:t>
            </w:r>
          </w:p>
          <w:p w:rsidR="00825160" w:rsidRPr="0017385E" w:rsidRDefault="0082516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825160" w:rsidP="002B17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юридична адреса, свідоцтво платника ПДВ, ІПН, номер рахунку і банк, у якому його відкрито, код ЄДРПОУ, фактична адреса (або для листування), контактний номер телефону, адреса електронної пошти, прибутковість, група оподаткування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716B7D" w:rsidRPr="0017385E" w:rsidRDefault="00716B7D" w:rsidP="00716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716B7D" w:rsidRPr="0017385E" w:rsidRDefault="00716B7D" w:rsidP="00716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17385E" w:rsidRDefault="00E968D2" w:rsidP="00716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17385E" w:rsidRDefault="00D2687B" w:rsidP="00D2687B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</w:tblGrid>
      <w:tr w:rsidR="00D8372C" w:rsidRPr="0017385E" w:rsidTr="00754AB9">
        <w:trPr>
          <w:jc w:val="right"/>
        </w:trPr>
        <w:tc>
          <w:tcPr>
            <w:tcW w:w="3786" w:type="dxa"/>
            <w:shd w:val="clear" w:color="auto" w:fill="auto"/>
          </w:tcPr>
          <w:p w:rsidR="00D2687B" w:rsidRPr="0017385E" w:rsidRDefault="00D2687B" w:rsidP="003B2174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Додаток 2</w:t>
            </w:r>
          </w:p>
        </w:tc>
      </w:tr>
      <w:tr w:rsidR="00D8372C" w:rsidRPr="0017385E" w:rsidTr="00754AB9">
        <w:trPr>
          <w:jc w:val="right"/>
        </w:trPr>
        <w:tc>
          <w:tcPr>
            <w:tcW w:w="3786" w:type="dxa"/>
            <w:shd w:val="clear" w:color="auto" w:fill="auto"/>
          </w:tcPr>
          <w:p w:rsidR="004A7B4C" w:rsidRPr="0017385E" w:rsidRDefault="00D2687B" w:rsidP="003B217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до Договору</w:t>
            </w:r>
            <w:r w:rsidR="00DA4CDA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про надання</w:t>
            </w:r>
            <w:r w:rsidR="00B57DCE" w:rsidRPr="0017385E">
              <w:rPr>
                <w:rFonts w:ascii="Times New Roman" w:hAnsi="Times New Roman" w:cs="Times New Roman"/>
                <w:bCs/>
                <w:lang w:val="uk-UA"/>
              </w:rPr>
              <w:t xml:space="preserve"> послуг</w:t>
            </w:r>
          </w:p>
          <w:p w:rsidR="00D2687B" w:rsidRPr="0017385E" w:rsidRDefault="004A7B4C" w:rsidP="002B17F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з оцінки відповідності продукції</w:t>
            </w:r>
          </w:p>
        </w:tc>
      </w:tr>
      <w:tr w:rsidR="00D8372C" w:rsidRPr="0017385E" w:rsidTr="00754AB9">
        <w:trPr>
          <w:jc w:val="right"/>
        </w:trPr>
        <w:tc>
          <w:tcPr>
            <w:tcW w:w="3786" w:type="dxa"/>
            <w:shd w:val="clear" w:color="auto" w:fill="auto"/>
          </w:tcPr>
          <w:p w:rsidR="00B57DCE" w:rsidRPr="0017385E" w:rsidRDefault="00B57DCE" w:rsidP="003B2174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від __ _______ 20__ року</w:t>
            </w:r>
          </w:p>
          <w:p w:rsidR="00D2687B" w:rsidRPr="0017385E" w:rsidRDefault="00D2687B" w:rsidP="003B2174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№ _</w:t>
            </w:r>
            <w:r w:rsidR="00B57DCE" w:rsidRPr="0017385E">
              <w:rPr>
                <w:rFonts w:ascii="Times New Roman" w:hAnsi="Times New Roman" w:cs="Times New Roman"/>
                <w:bCs/>
                <w:lang w:val="uk-UA"/>
              </w:rPr>
              <w:t>_____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_____</w:t>
            </w:r>
          </w:p>
        </w:tc>
      </w:tr>
      <w:tr w:rsidR="00D2687B" w:rsidRPr="0017385E" w:rsidTr="00754AB9">
        <w:trPr>
          <w:jc w:val="right"/>
        </w:trPr>
        <w:tc>
          <w:tcPr>
            <w:tcW w:w="3786" w:type="dxa"/>
            <w:shd w:val="clear" w:color="auto" w:fill="auto"/>
          </w:tcPr>
          <w:p w:rsidR="00D2687B" w:rsidRPr="0017385E" w:rsidRDefault="00D2687B" w:rsidP="00754AB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D2687B" w:rsidRPr="0017385E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:rsidR="00D2687B" w:rsidRPr="0017385E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38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D2687B" w:rsidRPr="00D8372C" w:rsidRDefault="00D2687B" w:rsidP="00D268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погодження договірної ціни</w:t>
      </w:r>
    </w:p>
    <w:p w:rsidR="00D2687B" w:rsidRPr="00D8372C" w:rsidRDefault="00D2687B" w:rsidP="00D2687B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___ ________ 20__ року</w:t>
      </w:r>
    </w:p>
    <w:p w:rsidR="00D2687B" w:rsidRPr="00D8372C" w:rsidRDefault="00D2687B" w:rsidP="00D2687B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D7D62" w:rsidRDefault="006C5114" w:rsidP="0075009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Державний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науково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дослідний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експертно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криміналістичний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центр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МВС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України</w:t>
      </w:r>
      <w:r w:rsidR="00750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в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особі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5114">
        <w:rPr>
          <w:rFonts w:ascii="Times New Roman" w:hAnsi="Times New Roman" w:cs="Times New Roman" w:hint="cs"/>
          <w:bCs/>
          <w:sz w:val="24"/>
          <w:szCs w:val="24"/>
          <w:lang w:val="uk-UA"/>
        </w:rPr>
        <w:t>директора</w:t>
      </w:r>
      <w:r w:rsidRPr="006C5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_______________________________</w:t>
      </w:r>
      <w:r w:rsidR="00BD7D62">
        <w:rPr>
          <w:rFonts w:ascii="Times New Roman" w:hAnsi="Times New Roman" w:cs="Times New Roman"/>
          <w:bCs/>
          <w:sz w:val="24"/>
          <w:szCs w:val="24"/>
          <w:lang w:val="uk-UA"/>
        </w:rPr>
        <w:t>__________________</w:t>
      </w:r>
      <w:r w:rsidR="0075009D">
        <w:rPr>
          <w:rFonts w:ascii="Times New Roman" w:hAnsi="Times New Roman" w:cs="Times New Roman"/>
          <w:bCs/>
          <w:sz w:val="24"/>
          <w:szCs w:val="24"/>
          <w:lang w:val="uk-UA"/>
        </w:rPr>
        <w:t>______</w:t>
      </w:r>
      <w:r w:rsidR="00BD7D62">
        <w:rPr>
          <w:rFonts w:ascii="Times New Roman" w:hAnsi="Times New Roman" w:cs="Times New Roman"/>
          <w:bCs/>
          <w:sz w:val="24"/>
          <w:szCs w:val="24"/>
          <w:lang w:val="uk-UA"/>
        </w:rPr>
        <w:t>_______________,</w:t>
      </w:r>
    </w:p>
    <w:p w:rsidR="00BD7D62" w:rsidRPr="00BD7D62" w:rsidRDefault="006C5114" w:rsidP="00BD7D62">
      <w:pPr>
        <w:suppressAutoHyphens/>
        <w:spacing w:after="0" w:line="240" w:lineRule="auto"/>
        <w:ind w:left="3544" w:firstLine="70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прізвище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ім’я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по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D7D62">
        <w:rPr>
          <w:rFonts w:ascii="Times New Roman" w:hAnsi="Times New Roman" w:cs="Times New Roman" w:hint="cs"/>
          <w:bCs/>
          <w:sz w:val="20"/>
          <w:szCs w:val="20"/>
          <w:lang w:val="uk-UA"/>
        </w:rPr>
        <w:t>батькові</w:t>
      </w:r>
      <w:r w:rsidRPr="00BD7D62">
        <w:rPr>
          <w:rFonts w:ascii="Times New Roman" w:hAnsi="Times New Roman" w:cs="Times New Roman"/>
          <w:bCs/>
          <w:sz w:val="20"/>
          <w:szCs w:val="20"/>
          <w:lang w:val="uk-UA"/>
        </w:rPr>
        <w:t>)</w:t>
      </w:r>
    </w:p>
    <w:p w:rsidR="00A6449B" w:rsidRPr="0017385E" w:rsidRDefault="00D2687B" w:rsidP="00FA37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37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діє на підставі Положення про Державний науково-дослідний експертно-криміналістичний центр МВС України, затвердженого наказом Міністерства внутрішніх справ України від 31 січня 2017 року № 77 (у редакції наказу Міністерства </w:t>
      </w:r>
      <w:r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внутрішніх справ України від 11 червня 2019 року № 477) (далі – Виконавець), з однієї сторони, </w:t>
      </w:r>
      <w:r w:rsidR="00661E72" w:rsidRPr="0017385E">
        <w:rPr>
          <w:rFonts w:ascii="Times New Roman" w:hAnsi="Times New Roman" w:cs="Times New Roman" w:hint="cs"/>
          <w:bCs/>
          <w:sz w:val="24"/>
          <w:szCs w:val="24"/>
          <w:lang w:val="uk-UA"/>
        </w:rPr>
        <w:t>та</w:t>
      </w:r>
      <w:r w:rsidR="00A6449B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______________________________</w:t>
      </w:r>
    </w:p>
    <w:p w:rsidR="00B427C1" w:rsidRPr="0017385E" w:rsidRDefault="00FA3796" w:rsidP="00FA379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</w:t>
      </w:r>
      <w:r w:rsidR="00661E72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="0042664F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________</w:t>
      </w:r>
      <w:r w:rsidR="00661E72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="00B427C1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</w:t>
      </w:r>
      <w:r w:rsidR="00A6449B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B427C1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_______</w:t>
      </w:r>
      <w:r w:rsidR="00A6449B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</w:t>
      </w:r>
      <w:r w:rsidR="00B427C1" w:rsidRPr="0017385E">
        <w:rPr>
          <w:rFonts w:ascii="Times New Roman" w:hAnsi="Times New Roman" w:cs="Times New Roman"/>
          <w:bCs/>
          <w:sz w:val="24"/>
          <w:szCs w:val="24"/>
          <w:lang w:val="uk-UA"/>
        </w:rPr>
        <w:t>______</w:t>
      </w:r>
    </w:p>
    <w:p w:rsidR="00B427C1" w:rsidRPr="0017385E" w:rsidRDefault="00B427C1" w:rsidP="00B427C1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17385E">
        <w:rPr>
          <w:rFonts w:ascii="Times New Roman" w:hAnsi="Times New Roman" w:cs="Times New Roman"/>
          <w:bCs/>
          <w:sz w:val="18"/>
          <w:szCs w:val="18"/>
          <w:lang w:val="uk-UA"/>
        </w:rPr>
        <w:t>(найменування підприємства або прізвище, ім’я, по батькові – фізичної особи</w:t>
      </w:r>
    </w:p>
    <w:p w:rsidR="00B427C1" w:rsidRPr="0017385E" w:rsidRDefault="00B427C1" w:rsidP="00B427C1">
      <w:pPr>
        <w:spacing w:after="0" w:line="240" w:lineRule="auto"/>
        <w:ind w:firstLine="2127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17385E">
        <w:rPr>
          <w:rFonts w:ascii="Times New Roman" w:hAnsi="Times New Roman" w:cs="Times New Roman"/>
          <w:bCs/>
          <w:sz w:val="18"/>
          <w:szCs w:val="18"/>
          <w:lang w:val="uk-UA"/>
        </w:rPr>
        <w:t>(для фізичної особи зазначаються серія та номер паспорта, місце реєстрації та РНОКПП;</w:t>
      </w:r>
    </w:p>
    <w:p w:rsidR="00B427C1" w:rsidRPr="0017385E" w:rsidRDefault="00B427C1" w:rsidP="00B427C1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17385E">
        <w:rPr>
          <w:rFonts w:ascii="Times New Roman" w:hAnsi="Times New Roman" w:cs="Times New Roman"/>
          <w:bCs/>
          <w:sz w:val="18"/>
          <w:szCs w:val="18"/>
          <w:lang w:val="uk-UA"/>
        </w:rPr>
        <w:t>для фізичної особи – підприємця – дата і номер реєстрації в ЄДР та юридична адреса;</w:t>
      </w:r>
    </w:p>
    <w:p w:rsidR="00B427C1" w:rsidRPr="0017385E" w:rsidRDefault="00B427C1" w:rsidP="002B17FE">
      <w:pPr>
        <w:suppressAutoHyphens/>
        <w:spacing w:after="0" w:line="240" w:lineRule="auto"/>
        <w:ind w:firstLine="4111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17385E">
        <w:rPr>
          <w:rFonts w:ascii="Times New Roman" w:hAnsi="Times New Roman" w:cs="Times New Roman"/>
          <w:bCs/>
          <w:sz w:val="18"/>
          <w:szCs w:val="18"/>
          <w:lang w:val="uk-UA"/>
        </w:rPr>
        <w:t>для юридичної особи – код ЄДРПОУ)</w:t>
      </w:r>
    </w:p>
    <w:p w:rsidR="00D2687B" w:rsidRPr="0017385E" w:rsidRDefault="00661E72" w:rsidP="002B17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(</w:t>
      </w:r>
      <w:r w:rsidRPr="0017385E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далі</w:t>
      </w:r>
      <w:r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Pr="0017385E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–</w:t>
      </w:r>
      <w:r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Pr="0017385E">
        <w:rPr>
          <w:rFonts w:ascii="Times New Roman" w:hAnsi="Times New Roman" w:cs="Times New Roman" w:hint="cs"/>
          <w:bCs/>
          <w:spacing w:val="-8"/>
          <w:sz w:val="24"/>
          <w:szCs w:val="24"/>
          <w:lang w:val="uk-UA"/>
        </w:rPr>
        <w:t>Замовник</w:t>
      </w:r>
      <w:r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)</w:t>
      </w:r>
      <w:r w:rsidR="00D2687B"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, з іншої сторони, дійшли згоди</w:t>
      </w:r>
      <w:r w:rsidR="002C584B"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, що</w:t>
      </w:r>
      <w:r w:rsidR="00D2687B"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розмір договірної ціни за проведення</w:t>
      </w:r>
      <w:r w:rsidR="00A70C3A"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="005553D7" w:rsidRPr="0017385E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>оцінки</w:t>
      </w:r>
      <w:r w:rsidR="005553D7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відповідності</w:t>
      </w:r>
      <w:r w:rsidR="00B66086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17385E">
        <w:rPr>
          <w:rFonts w:ascii="Times New Roman" w:hAnsi="Times New Roman" w:cs="Times New Roman" w:hint="cs"/>
          <w:bCs/>
          <w:sz w:val="24"/>
          <w:szCs w:val="24"/>
          <w:lang w:val="uk-UA"/>
        </w:rPr>
        <w:t>продукції</w:t>
      </w:r>
      <w:r w:rsidR="00B66086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17385E">
        <w:rPr>
          <w:rFonts w:ascii="Times New Roman" w:hAnsi="Times New Roman" w:cs="Times New Roman" w:hint="cs"/>
          <w:bCs/>
          <w:sz w:val="24"/>
          <w:szCs w:val="24"/>
          <w:lang w:val="uk-UA"/>
        </w:rPr>
        <w:t>та</w:t>
      </w:r>
      <w:r w:rsidR="00B66086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17385E">
        <w:rPr>
          <w:rFonts w:ascii="Times New Roman" w:hAnsi="Times New Roman" w:cs="Times New Roman" w:hint="cs"/>
          <w:bCs/>
          <w:sz w:val="24"/>
          <w:szCs w:val="24"/>
          <w:lang w:val="uk-UA"/>
        </w:rPr>
        <w:t>експертного</w:t>
      </w:r>
      <w:r w:rsidR="00B66086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6086" w:rsidRPr="0017385E">
        <w:rPr>
          <w:rFonts w:ascii="Times New Roman" w:hAnsi="Times New Roman" w:cs="Times New Roman" w:hint="cs"/>
          <w:bCs/>
          <w:sz w:val="24"/>
          <w:szCs w:val="24"/>
          <w:lang w:val="uk-UA"/>
        </w:rPr>
        <w:t>дослідження</w:t>
      </w:r>
      <w:r w:rsidR="00A66C96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становить </w:t>
      </w:r>
      <w:r w:rsidR="00C126BA" w:rsidRPr="00173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 </w:t>
      </w:r>
      <w:r w:rsidR="00D8372C" w:rsidRPr="0017385E">
        <w:rPr>
          <w:rFonts w:ascii="Times New Roman" w:hAnsi="Times New Roman" w:cs="Times New Roman"/>
          <w:bCs/>
          <w:lang w:val="uk-UA"/>
        </w:rPr>
        <w:t>(_________________) грн _</w:t>
      </w:r>
      <w:r w:rsidR="00C126BA" w:rsidRPr="0017385E">
        <w:rPr>
          <w:rFonts w:ascii="Times New Roman" w:hAnsi="Times New Roman" w:cs="Times New Roman"/>
          <w:bCs/>
          <w:lang w:val="uk-UA"/>
        </w:rPr>
        <w:t>__</w:t>
      </w:r>
      <w:r w:rsidR="00D8372C" w:rsidRPr="0017385E">
        <w:rPr>
          <w:rFonts w:ascii="Times New Roman" w:hAnsi="Times New Roman" w:cs="Times New Roman"/>
          <w:bCs/>
          <w:lang w:val="uk-UA"/>
        </w:rPr>
        <w:t>_ коп., у тому числі ПДВ 20 % _____ (______</w:t>
      </w:r>
      <w:r w:rsidR="00C126BA" w:rsidRPr="0017385E">
        <w:rPr>
          <w:rFonts w:ascii="Times New Roman" w:hAnsi="Times New Roman" w:cs="Times New Roman"/>
          <w:bCs/>
          <w:lang w:val="uk-UA"/>
        </w:rPr>
        <w:t>________</w:t>
      </w:r>
      <w:r w:rsidR="00D8372C" w:rsidRPr="0017385E">
        <w:rPr>
          <w:rFonts w:ascii="Times New Roman" w:hAnsi="Times New Roman" w:cs="Times New Roman"/>
          <w:bCs/>
          <w:lang w:val="uk-UA"/>
        </w:rPr>
        <w:t>____) грн _</w:t>
      </w:r>
      <w:r w:rsidR="00FA3796" w:rsidRPr="0017385E">
        <w:rPr>
          <w:rFonts w:ascii="Times New Roman" w:hAnsi="Times New Roman" w:cs="Times New Roman"/>
          <w:bCs/>
          <w:lang w:val="uk-UA"/>
        </w:rPr>
        <w:t>__</w:t>
      </w:r>
      <w:r w:rsidR="00D8372C" w:rsidRPr="0017385E">
        <w:rPr>
          <w:rFonts w:ascii="Times New Roman" w:hAnsi="Times New Roman" w:cs="Times New Roman"/>
          <w:bCs/>
          <w:lang w:val="uk-UA"/>
        </w:rPr>
        <w:t>_ коп.</w:t>
      </w:r>
    </w:p>
    <w:p w:rsidR="00D2687B" w:rsidRPr="0017385E" w:rsidRDefault="00D2687B" w:rsidP="002C584B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E968D2" w:rsidRPr="0017385E" w:rsidRDefault="00E968D2" w:rsidP="002C584B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E968D2" w:rsidRPr="0017385E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385E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Місцезнаходження та реквізити Сторін</w:t>
      </w:r>
    </w:p>
    <w:p w:rsidR="00E968D2" w:rsidRPr="0017385E" w:rsidRDefault="00E968D2" w:rsidP="00E968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32"/>
        <w:gridCol w:w="4829"/>
      </w:tblGrid>
      <w:tr w:rsidR="00E968D2" w:rsidRPr="00D8372C" w:rsidTr="00E839C1">
        <w:trPr>
          <w:trHeight w:val="6196"/>
        </w:trPr>
        <w:tc>
          <w:tcPr>
            <w:tcW w:w="4537" w:type="dxa"/>
            <w:shd w:val="clear" w:color="auto" w:fill="auto"/>
          </w:tcPr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Державний науково-дослідний експертно-криміналістичний центр МВС України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Юридична адреса: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вул. Богомольця, 10</w:t>
            </w:r>
            <w:r w:rsidR="003615BA" w:rsidRPr="0017385E">
              <w:rPr>
                <w:rFonts w:ascii="Times New Roman" w:hAnsi="Times New Roman" w:cs="Times New Roman"/>
                <w:bCs/>
                <w:lang w:val="uk-UA"/>
              </w:rPr>
              <w:t>, м. Київ, 01024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Свідоцтво платника ПДВ 37541617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ІПН 255746326104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IBAN:UА698201720313241001201016344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Держ</w:t>
            </w:r>
            <w:r w:rsidR="003615BA" w:rsidRPr="0017385E">
              <w:rPr>
                <w:rFonts w:ascii="Times New Roman" w:hAnsi="Times New Roman" w:cs="Times New Roman"/>
                <w:bCs/>
                <w:lang w:val="uk-UA"/>
              </w:rPr>
              <w:t xml:space="preserve">авна 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казначейська служба України, 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br/>
              <w:t>м. Київ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код ЄДРПОУ 25574630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Адреса для листування: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вул. Велика Кільцева, 4</w:t>
            </w:r>
            <w:r w:rsidR="00C444C2" w:rsidRPr="0017385E">
              <w:rPr>
                <w:rFonts w:ascii="Times New Roman" w:hAnsi="Times New Roman" w:cs="Times New Roman"/>
                <w:bCs/>
                <w:lang w:val="uk-UA"/>
              </w:rPr>
              <w:t>, м. Київ, 03170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7385E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17385E">
              <w:rPr>
                <w:rFonts w:ascii="Times New Roman" w:hAnsi="Times New Roman" w:cs="Times New Roman"/>
                <w:bCs/>
                <w:lang w:val="uk-UA"/>
              </w:rPr>
              <w:t>.: (044) 374-34-72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Неприбуткова установа, платник податку </w:t>
            </w:r>
            <w:r w:rsidR="00C444C2" w:rsidRPr="0017385E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на загальних підставах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BD7D62" w:rsidRPr="0017385E" w:rsidRDefault="00BD7D6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968D2" w:rsidRPr="0017385E" w:rsidRDefault="00E968D2" w:rsidP="00E839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Директор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17385E" w:rsidRDefault="00073B2E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М.П.</w:t>
            </w:r>
          </w:p>
        </w:tc>
        <w:tc>
          <w:tcPr>
            <w:tcW w:w="132" w:type="dxa"/>
            <w:shd w:val="clear" w:color="auto" w:fill="auto"/>
          </w:tcPr>
          <w:p w:rsidR="00E968D2" w:rsidRPr="0017385E" w:rsidRDefault="00E968D2" w:rsidP="00E839C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E968D2" w:rsidRPr="0017385E" w:rsidRDefault="00E968D2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235C3" w:rsidRPr="0017385E" w:rsidRDefault="005235C3" w:rsidP="00E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825160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="00664646" w:rsidRPr="0017385E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, серія та номер паспорт</w:t>
            </w:r>
            <w:r w:rsidR="00664646" w:rsidRPr="0017385E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, адреса реєстрації, </w:t>
            </w:r>
            <w:r w:rsidRPr="0017385E">
              <w:rPr>
                <w:rFonts w:ascii="Times New Roman" w:hAnsi="Times New Roman" w:cs="Times New Roman" w:hint="cs"/>
                <w:bCs/>
                <w:lang w:val="uk-UA"/>
              </w:rPr>
              <w:t>РНОКПП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>, контактний номер телефону, адреса електронної пошти (або зазначається про її відсутність)</w:t>
            </w:r>
          </w:p>
          <w:p w:rsidR="00825160" w:rsidRPr="0017385E" w:rsidRDefault="00825160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664646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Фізична особа – підприємець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дата і номер реєстрації в ЄДР, ІПН, адреса реєстрації,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контактний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номер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телефону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адреса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електронної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пошти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або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зазначається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про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її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25160" w:rsidRPr="0017385E">
              <w:rPr>
                <w:rFonts w:ascii="Times New Roman" w:hAnsi="Times New Roman" w:cs="Times New Roman" w:hint="cs"/>
                <w:bCs/>
                <w:lang w:val="uk-UA"/>
              </w:rPr>
              <w:t>відсутність</w:t>
            </w:r>
            <w:r w:rsidR="00825160" w:rsidRPr="0017385E">
              <w:rPr>
                <w:rFonts w:ascii="Times New Roman" w:hAnsi="Times New Roman" w:cs="Times New Roman"/>
                <w:bCs/>
                <w:lang w:val="uk-UA"/>
              </w:rPr>
              <w:t>), група оподаткування</w:t>
            </w:r>
          </w:p>
          <w:p w:rsidR="00825160" w:rsidRPr="0017385E" w:rsidRDefault="00825160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25160" w:rsidRPr="0017385E" w:rsidRDefault="00825160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Юридична особа</w:t>
            </w:r>
            <w:r w:rsidRPr="0017385E">
              <w:rPr>
                <w:rFonts w:ascii="Times New Roman" w:hAnsi="Times New Roman" w:cs="Times New Roman"/>
                <w:bCs/>
                <w:lang w:val="uk-UA"/>
              </w:rPr>
              <w:t xml:space="preserve"> – найменування, юридична адреса, свідоцтво платника ПДВ, ІПН, номер рахунку і банк, у якому його відкрито, код ЄДРПОУ, фактична адреса (або для листування), контактний номер телефону, адреса електронної пошти, прибутковість, група оподаткування</w:t>
            </w:r>
          </w:p>
          <w:p w:rsidR="00E968D2" w:rsidRPr="0017385E" w:rsidRDefault="00E968D2" w:rsidP="00A644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D7D62" w:rsidRPr="0017385E" w:rsidRDefault="00E968D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/>
                <w:bCs/>
                <w:lang w:val="uk-UA"/>
              </w:rPr>
              <w:t>Замовник</w:t>
            </w:r>
          </w:p>
          <w:p w:rsidR="00E968D2" w:rsidRPr="00D8372C" w:rsidRDefault="00BD7D62" w:rsidP="00E839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385E">
              <w:rPr>
                <w:rFonts w:ascii="Times New Roman" w:hAnsi="Times New Roman" w:cs="Times New Roman"/>
                <w:bCs/>
                <w:lang w:val="uk-UA"/>
              </w:rPr>
              <w:t>____________________</w:t>
            </w:r>
          </w:p>
          <w:p w:rsidR="00E968D2" w:rsidRPr="00D8372C" w:rsidRDefault="00E968D2" w:rsidP="00E839C1">
            <w:pPr>
              <w:suppressAutoHyphens/>
              <w:snapToGrid w:val="0"/>
              <w:spacing w:after="0" w:line="235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E968D2" w:rsidRDefault="00E968D2" w:rsidP="0017385E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lang w:val="uk-UA"/>
        </w:rPr>
      </w:pPr>
    </w:p>
    <w:sectPr w:rsidR="00E968D2" w:rsidSect="000F7A31">
      <w:headerReference w:type="default" r:id="rId7"/>
      <w:footerReference w:type="default" r:id="rId8"/>
      <w:pgSz w:w="11906" w:h="16838"/>
      <w:pgMar w:top="1134" w:right="567" w:bottom="993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8F" w:rsidRDefault="00A8148F" w:rsidP="001C4FBD">
      <w:pPr>
        <w:spacing w:after="0" w:line="240" w:lineRule="auto"/>
      </w:pPr>
      <w:r>
        <w:separator/>
      </w:r>
    </w:p>
  </w:endnote>
  <w:endnote w:type="continuationSeparator" w:id="0">
    <w:p w:rsidR="00A8148F" w:rsidRDefault="00A8148F" w:rsidP="001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0B" w:rsidRPr="0001690B" w:rsidRDefault="0001690B">
    <w:pPr>
      <w:pStyle w:val="a7"/>
      <w:rPr>
        <w:rFonts w:ascii="Times New Roman" w:hAnsi="Times New Roman" w:cs="Times New Roman"/>
        <w:i/>
        <w:sz w:val="24"/>
        <w:szCs w:val="24"/>
        <w:lang w:val="uk-UA"/>
      </w:rPr>
    </w:pPr>
    <w:r w:rsidRPr="0001690B">
      <w:rPr>
        <w:rFonts w:ascii="Times New Roman" w:hAnsi="Times New Roman" w:cs="Times New Roman"/>
        <w:i/>
        <w:sz w:val="24"/>
        <w:szCs w:val="24"/>
        <w:lang w:val="uk-UA"/>
      </w:rPr>
      <w:t>19.28.ПД.01(3)-5Ф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8F" w:rsidRDefault="00A8148F" w:rsidP="001C4FBD">
      <w:pPr>
        <w:spacing w:after="0" w:line="240" w:lineRule="auto"/>
      </w:pPr>
      <w:r>
        <w:separator/>
      </w:r>
    </w:p>
  </w:footnote>
  <w:footnote w:type="continuationSeparator" w:id="0">
    <w:p w:rsidR="00A8148F" w:rsidRDefault="00A8148F" w:rsidP="001C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905863"/>
      <w:docPartObj>
        <w:docPartGallery w:val="Page Numbers (Top of Page)"/>
        <w:docPartUnique/>
      </w:docPartObj>
    </w:sdtPr>
    <w:sdtEndPr/>
    <w:sdtContent>
      <w:p w:rsidR="004D211E" w:rsidRDefault="00A8148F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B"/>
    <w:rsid w:val="00007A2B"/>
    <w:rsid w:val="00007CCD"/>
    <w:rsid w:val="0001690B"/>
    <w:rsid w:val="00046D3C"/>
    <w:rsid w:val="00047DF3"/>
    <w:rsid w:val="00064F77"/>
    <w:rsid w:val="00073B2E"/>
    <w:rsid w:val="0007594B"/>
    <w:rsid w:val="00087198"/>
    <w:rsid w:val="000A2B56"/>
    <w:rsid w:val="000A7399"/>
    <w:rsid w:val="000A73F6"/>
    <w:rsid w:val="000A7B27"/>
    <w:rsid w:val="000B0613"/>
    <w:rsid w:val="000B23E0"/>
    <w:rsid w:val="000C5A0D"/>
    <w:rsid w:val="000D0138"/>
    <w:rsid w:val="000D05ED"/>
    <w:rsid w:val="000D7491"/>
    <w:rsid w:val="000E4B08"/>
    <w:rsid w:val="000F1ED5"/>
    <w:rsid w:val="00103729"/>
    <w:rsid w:val="00117BB0"/>
    <w:rsid w:val="00125747"/>
    <w:rsid w:val="001301FD"/>
    <w:rsid w:val="00142A54"/>
    <w:rsid w:val="00151971"/>
    <w:rsid w:val="00156CB2"/>
    <w:rsid w:val="0017385E"/>
    <w:rsid w:val="00186452"/>
    <w:rsid w:val="001A3BA3"/>
    <w:rsid w:val="001C4FBD"/>
    <w:rsid w:val="001C66F7"/>
    <w:rsid w:val="001D49E0"/>
    <w:rsid w:val="001E397F"/>
    <w:rsid w:val="001F4FC1"/>
    <w:rsid w:val="00207F43"/>
    <w:rsid w:val="00223014"/>
    <w:rsid w:val="00225C0B"/>
    <w:rsid w:val="00250C4A"/>
    <w:rsid w:val="00262812"/>
    <w:rsid w:val="00262D43"/>
    <w:rsid w:val="00277057"/>
    <w:rsid w:val="00280AAF"/>
    <w:rsid w:val="00295921"/>
    <w:rsid w:val="002A7EFE"/>
    <w:rsid w:val="002B17FE"/>
    <w:rsid w:val="002B6015"/>
    <w:rsid w:val="002C140B"/>
    <w:rsid w:val="002C3633"/>
    <w:rsid w:val="002C584B"/>
    <w:rsid w:val="002D6E35"/>
    <w:rsid w:val="002D779E"/>
    <w:rsid w:val="002E35A4"/>
    <w:rsid w:val="002E44F3"/>
    <w:rsid w:val="002F0F16"/>
    <w:rsid w:val="002F3D05"/>
    <w:rsid w:val="002F7C42"/>
    <w:rsid w:val="003027EA"/>
    <w:rsid w:val="00316D9A"/>
    <w:rsid w:val="00325509"/>
    <w:rsid w:val="00332400"/>
    <w:rsid w:val="00332B4D"/>
    <w:rsid w:val="003568CF"/>
    <w:rsid w:val="003615BA"/>
    <w:rsid w:val="00363A21"/>
    <w:rsid w:val="00373A7D"/>
    <w:rsid w:val="00373BCE"/>
    <w:rsid w:val="00383120"/>
    <w:rsid w:val="003A4DAB"/>
    <w:rsid w:val="003B2174"/>
    <w:rsid w:val="003B435B"/>
    <w:rsid w:val="003E108A"/>
    <w:rsid w:val="003F0286"/>
    <w:rsid w:val="0040026F"/>
    <w:rsid w:val="004009E8"/>
    <w:rsid w:val="0040361E"/>
    <w:rsid w:val="00413DC0"/>
    <w:rsid w:val="00421A81"/>
    <w:rsid w:val="0042664F"/>
    <w:rsid w:val="00443875"/>
    <w:rsid w:val="00445DD8"/>
    <w:rsid w:val="00445E4A"/>
    <w:rsid w:val="0045316C"/>
    <w:rsid w:val="00462862"/>
    <w:rsid w:val="004732B7"/>
    <w:rsid w:val="00496B0B"/>
    <w:rsid w:val="004971D9"/>
    <w:rsid w:val="004A215D"/>
    <w:rsid w:val="004A7B4C"/>
    <w:rsid w:val="004B1DF1"/>
    <w:rsid w:val="004B4D5E"/>
    <w:rsid w:val="004C34F4"/>
    <w:rsid w:val="004C4882"/>
    <w:rsid w:val="004D211E"/>
    <w:rsid w:val="004D363C"/>
    <w:rsid w:val="00507389"/>
    <w:rsid w:val="00517C08"/>
    <w:rsid w:val="00520E8A"/>
    <w:rsid w:val="00522629"/>
    <w:rsid w:val="00522E11"/>
    <w:rsid w:val="005235C3"/>
    <w:rsid w:val="00531546"/>
    <w:rsid w:val="0053536E"/>
    <w:rsid w:val="00536AF1"/>
    <w:rsid w:val="0054222B"/>
    <w:rsid w:val="0054586C"/>
    <w:rsid w:val="005472DD"/>
    <w:rsid w:val="005553D7"/>
    <w:rsid w:val="00560830"/>
    <w:rsid w:val="00560F66"/>
    <w:rsid w:val="00561FC6"/>
    <w:rsid w:val="005762C6"/>
    <w:rsid w:val="00582864"/>
    <w:rsid w:val="005E63B3"/>
    <w:rsid w:val="005E64EA"/>
    <w:rsid w:val="005E70A6"/>
    <w:rsid w:val="005F1201"/>
    <w:rsid w:val="006066EA"/>
    <w:rsid w:val="00610A1C"/>
    <w:rsid w:val="00616CB8"/>
    <w:rsid w:val="00622630"/>
    <w:rsid w:val="0062797F"/>
    <w:rsid w:val="0063543C"/>
    <w:rsid w:val="00635809"/>
    <w:rsid w:val="00661E72"/>
    <w:rsid w:val="00664646"/>
    <w:rsid w:val="00677B9D"/>
    <w:rsid w:val="00681225"/>
    <w:rsid w:val="00684957"/>
    <w:rsid w:val="006860EE"/>
    <w:rsid w:val="0069531A"/>
    <w:rsid w:val="006B3F42"/>
    <w:rsid w:val="006B4C4B"/>
    <w:rsid w:val="006C33E4"/>
    <w:rsid w:val="006C5114"/>
    <w:rsid w:val="006D4450"/>
    <w:rsid w:val="006E0141"/>
    <w:rsid w:val="006E1ECE"/>
    <w:rsid w:val="006E6191"/>
    <w:rsid w:val="006F4825"/>
    <w:rsid w:val="00716B7D"/>
    <w:rsid w:val="00723EF9"/>
    <w:rsid w:val="007370DC"/>
    <w:rsid w:val="0074104E"/>
    <w:rsid w:val="0075009D"/>
    <w:rsid w:val="00752E39"/>
    <w:rsid w:val="007718E9"/>
    <w:rsid w:val="007731C6"/>
    <w:rsid w:val="00783861"/>
    <w:rsid w:val="007942A6"/>
    <w:rsid w:val="007C1F42"/>
    <w:rsid w:val="007C2C97"/>
    <w:rsid w:val="007C34FE"/>
    <w:rsid w:val="007C5CA1"/>
    <w:rsid w:val="007C7328"/>
    <w:rsid w:val="007D4454"/>
    <w:rsid w:val="007E2125"/>
    <w:rsid w:val="007F251B"/>
    <w:rsid w:val="007F7876"/>
    <w:rsid w:val="007F7E8D"/>
    <w:rsid w:val="0081728F"/>
    <w:rsid w:val="00820969"/>
    <w:rsid w:val="0082142F"/>
    <w:rsid w:val="00825160"/>
    <w:rsid w:val="00834AE7"/>
    <w:rsid w:val="00836090"/>
    <w:rsid w:val="00845FE9"/>
    <w:rsid w:val="008471C7"/>
    <w:rsid w:val="00863DD2"/>
    <w:rsid w:val="0086614C"/>
    <w:rsid w:val="00881545"/>
    <w:rsid w:val="00884EA5"/>
    <w:rsid w:val="00892308"/>
    <w:rsid w:val="008A1197"/>
    <w:rsid w:val="008B5043"/>
    <w:rsid w:val="008C4372"/>
    <w:rsid w:val="008E5F51"/>
    <w:rsid w:val="00900AC9"/>
    <w:rsid w:val="00904D88"/>
    <w:rsid w:val="0091182B"/>
    <w:rsid w:val="00914010"/>
    <w:rsid w:val="00924635"/>
    <w:rsid w:val="00933AB5"/>
    <w:rsid w:val="00936AE1"/>
    <w:rsid w:val="00940E7F"/>
    <w:rsid w:val="00962416"/>
    <w:rsid w:val="00962A5E"/>
    <w:rsid w:val="009770DA"/>
    <w:rsid w:val="00983175"/>
    <w:rsid w:val="00985BB9"/>
    <w:rsid w:val="009861C2"/>
    <w:rsid w:val="00994F69"/>
    <w:rsid w:val="00995B22"/>
    <w:rsid w:val="009B53E4"/>
    <w:rsid w:val="009C5A28"/>
    <w:rsid w:val="009E3530"/>
    <w:rsid w:val="009E4432"/>
    <w:rsid w:val="009F3E4F"/>
    <w:rsid w:val="009F4454"/>
    <w:rsid w:val="009F4588"/>
    <w:rsid w:val="009F7835"/>
    <w:rsid w:val="00A120A2"/>
    <w:rsid w:val="00A37ECA"/>
    <w:rsid w:val="00A4354A"/>
    <w:rsid w:val="00A44B9B"/>
    <w:rsid w:val="00A45A16"/>
    <w:rsid w:val="00A51C8A"/>
    <w:rsid w:val="00A55BBD"/>
    <w:rsid w:val="00A6449B"/>
    <w:rsid w:val="00A64829"/>
    <w:rsid w:val="00A66C96"/>
    <w:rsid w:val="00A70C3A"/>
    <w:rsid w:val="00A8148F"/>
    <w:rsid w:val="00A85509"/>
    <w:rsid w:val="00A92E8B"/>
    <w:rsid w:val="00AA4DF4"/>
    <w:rsid w:val="00AA705D"/>
    <w:rsid w:val="00AA7E2D"/>
    <w:rsid w:val="00AB021B"/>
    <w:rsid w:val="00AC574F"/>
    <w:rsid w:val="00AD4864"/>
    <w:rsid w:val="00AE1C41"/>
    <w:rsid w:val="00AF5B07"/>
    <w:rsid w:val="00AF6F31"/>
    <w:rsid w:val="00B059AC"/>
    <w:rsid w:val="00B2281B"/>
    <w:rsid w:val="00B40D52"/>
    <w:rsid w:val="00B426D6"/>
    <w:rsid w:val="00B427C1"/>
    <w:rsid w:val="00B456BB"/>
    <w:rsid w:val="00B464EF"/>
    <w:rsid w:val="00B57DCE"/>
    <w:rsid w:val="00B66086"/>
    <w:rsid w:val="00B8535A"/>
    <w:rsid w:val="00BA56BD"/>
    <w:rsid w:val="00BB3F0F"/>
    <w:rsid w:val="00BB40EE"/>
    <w:rsid w:val="00BB613B"/>
    <w:rsid w:val="00BD725C"/>
    <w:rsid w:val="00BD7D62"/>
    <w:rsid w:val="00BF32B9"/>
    <w:rsid w:val="00C03F19"/>
    <w:rsid w:val="00C112BF"/>
    <w:rsid w:val="00C11BA7"/>
    <w:rsid w:val="00C126BA"/>
    <w:rsid w:val="00C37363"/>
    <w:rsid w:val="00C403F6"/>
    <w:rsid w:val="00C40F01"/>
    <w:rsid w:val="00C444C2"/>
    <w:rsid w:val="00C455FB"/>
    <w:rsid w:val="00C53BBD"/>
    <w:rsid w:val="00C53E1B"/>
    <w:rsid w:val="00C54A51"/>
    <w:rsid w:val="00C81F9E"/>
    <w:rsid w:val="00C97B71"/>
    <w:rsid w:val="00CA2AE5"/>
    <w:rsid w:val="00CA6519"/>
    <w:rsid w:val="00CB501E"/>
    <w:rsid w:val="00CB7EE0"/>
    <w:rsid w:val="00CC2FDD"/>
    <w:rsid w:val="00CD0870"/>
    <w:rsid w:val="00CD3DEA"/>
    <w:rsid w:val="00D04DC1"/>
    <w:rsid w:val="00D054C7"/>
    <w:rsid w:val="00D10E1E"/>
    <w:rsid w:val="00D10E42"/>
    <w:rsid w:val="00D12379"/>
    <w:rsid w:val="00D131D9"/>
    <w:rsid w:val="00D2687B"/>
    <w:rsid w:val="00D26F0D"/>
    <w:rsid w:val="00D34B09"/>
    <w:rsid w:val="00D4541C"/>
    <w:rsid w:val="00D62FF5"/>
    <w:rsid w:val="00D82CF4"/>
    <w:rsid w:val="00D8372C"/>
    <w:rsid w:val="00D86865"/>
    <w:rsid w:val="00D9455E"/>
    <w:rsid w:val="00DA4A33"/>
    <w:rsid w:val="00DA4CDA"/>
    <w:rsid w:val="00DC0F10"/>
    <w:rsid w:val="00DE4C01"/>
    <w:rsid w:val="00E05CCE"/>
    <w:rsid w:val="00E16ECF"/>
    <w:rsid w:val="00E3124F"/>
    <w:rsid w:val="00E337D8"/>
    <w:rsid w:val="00E455B4"/>
    <w:rsid w:val="00E46FA7"/>
    <w:rsid w:val="00E65B58"/>
    <w:rsid w:val="00E74FAE"/>
    <w:rsid w:val="00E82EEB"/>
    <w:rsid w:val="00E943B9"/>
    <w:rsid w:val="00E968D2"/>
    <w:rsid w:val="00E97DDF"/>
    <w:rsid w:val="00EA4C37"/>
    <w:rsid w:val="00EC52AB"/>
    <w:rsid w:val="00ED0A8E"/>
    <w:rsid w:val="00ED7DC0"/>
    <w:rsid w:val="00EE123E"/>
    <w:rsid w:val="00EE6828"/>
    <w:rsid w:val="00EF410C"/>
    <w:rsid w:val="00F04A55"/>
    <w:rsid w:val="00F153C5"/>
    <w:rsid w:val="00F34936"/>
    <w:rsid w:val="00F519AA"/>
    <w:rsid w:val="00F5585D"/>
    <w:rsid w:val="00F55E82"/>
    <w:rsid w:val="00F65074"/>
    <w:rsid w:val="00F66F7F"/>
    <w:rsid w:val="00F75F30"/>
    <w:rsid w:val="00F76014"/>
    <w:rsid w:val="00F7768A"/>
    <w:rsid w:val="00F95055"/>
    <w:rsid w:val="00F951FB"/>
    <w:rsid w:val="00FA043D"/>
    <w:rsid w:val="00FA3796"/>
    <w:rsid w:val="00FB1171"/>
    <w:rsid w:val="00FB4E37"/>
    <w:rsid w:val="00FD2A3C"/>
    <w:rsid w:val="00FE615A"/>
    <w:rsid w:val="00FE7EE1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F4B3-9710-435D-97BD-F711AC1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30"/>
    <w:rPr>
      <w:rFonts w:ascii="MT Extra" w:eastAsia="MT Extra" w:hAnsi="MT Extra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C"/>
    <w:rPr>
      <w:rFonts w:ascii="Segoe UI" w:eastAsia="MT Extra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1C4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FBD"/>
    <w:rPr>
      <w:rFonts w:ascii="MT Extra" w:eastAsia="MT Extra" w:hAnsi="MT Extra" w:cs="Calibri"/>
      <w:lang w:val="ru-RU"/>
    </w:rPr>
  </w:style>
  <w:style w:type="paragraph" w:styleId="a7">
    <w:name w:val="footer"/>
    <w:basedOn w:val="a"/>
    <w:link w:val="a8"/>
    <w:uiPriority w:val="99"/>
    <w:unhideWhenUsed/>
    <w:rsid w:val="001C4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FBD"/>
    <w:rPr>
      <w:rFonts w:ascii="MT Extra" w:eastAsia="MT Extra" w:hAnsi="MT Extra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75A5-2689-40CF-8202-293B2ED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10816</Words>
  <Characters>6166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Світлана Сергіївна</dc:creator>
  <cp:keywords/>
  <dc:description/>
  <cp:lastModifiedBy>Шалдер Наталія Володимирівна</cp:lastModifiedBy>
  <cp:revision>2</cp:revision>
  <cp:lastPrinted>2023-09-18T09:40:00Z</cp:lastPrinted>
  <dcterms:created xsi:type="dcterms:W3CDTF">2023-10-17T07:28:00Z</dcterms:created>
  <dcterms:modified xsi:type="dcterms:W3CDTF">2023-10-17T07:28:00Z</dcterms:modified>
</cp:coreProperties>
</file>