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BA660" w14:textId="592A7881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7C4E0423" w14:textId="77777777" w:rsidR="00606B00" w:rsidRPr="00606B00" w:rsidRDefault="00606B00" w:rsidP="00606B00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B00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</w:p>
    <w:p w14:paraId="5801AEDF" w14:textId="2103D034" w:rsidR="00606B00" w:rsidRPr="00606B00" w:rsidRDefault="00606B00" w:rsidP="00606B00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00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606B00">
        <w:rPr>
          <w:rFonts w:ascii="Times New Roman" w:hAnsi="Times New Roman" w:cs="Times New Roman"/>
          <w:b/>
          <w:sz w:val="28"/>
          <w:szCs w:val="28"/>
        </w:rPr>
        <w:br/>
      </w:r>
      <w:r w:rsidR="003C3D1B">
        <w:rPr>
          <w:rFonts w:ascii="Times New Roman" w:hAnsi="Times New Roman" w:cs="Times New Roman"/>
          <w:b/>
          <w:sz w:val="28"/>
          <w:szCs w:val="28"/>
        </w:rPr>
        <w:t>«К</w:t>
      </w:r>
      <w:r w:rsidRPr="00606B00">
        <w:rPr>
          <w:rFonts w:ascii="Times New Roman" w:hAnsi="Times New Roman" w:cs="Times New Roman"/>
          <w:b/>
          <w:sz w:val="28"/>
          <w:szCs w:val="28"/>
        </w:rPr>
        <w:t>од ДК 021:2015</w:t>
      </w:r>
      <w:r w:rsidR="003C3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D1B" w:rsidRPr="003C3D1B">
        <w:rPr>
          <w:rFonts w:ascii="Times New Roman" w:hAnsi="Times New Roman" w:cs="Times New Roman"/>
          <w:b/>
          <w:sz w:val="28"/>
          <w:szCs w:val="28"/>
        </w:rPr>
        <w:t>39120000-9 Столи, серванти, письмові столи та книжкові шафи (Меблі різні)</w:t>
      </w:r>
      <w:r w:rsidRPr="00606B0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06B0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539E7A1A" w14:textId="77777777" w:rsidR="00606B00" w:rsidRPr="00606B00" w:rsidRDefault="00606B00" w:rsidP="00606B00">
      <w:pPr>
        <w:spacing w:after="0" w:line="228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6B00">
        <w:rPr>
          <w:rFonts w:ascii="Times New Roman" w:hAnsi="Times New Roman" w:cs="Times New Roman"/>
          <w:iCs/>
          <w:sz w:val="20"/>
          <w:szCs w:val="20"/>
        </w:rPr>
        <w:t>(назва предмета закупівлі)</w:t>
      </w:r>
    </w:p>
    <w:p w14:paraId="01BF102A" w14:textId="77777777" w:rsidR="00606B00" w:rsidRPr="00606B00" w:rsidRDefault="00606B00" w:rsidP="00606B00">
      <w:pPr>
        <w:widowControl w:val="0"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DBD122" w14:textId="3F5F2E39" w:rsidR="00606B00" w:rsidRPr="00606B00" w:rsidRDefault="00606B00" w:rsidP="00606B00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B00">
        <w:rPr>
          <w:rFonts w:ascii="Times New Roman" w:eastAsia="Times New Roman" w:hAnsi="Times New Roman" w:cs="Times New Roman"/>
          <w:b/>
          <w:sz w:val="28"/>
          <w:szCs w:val="28"/>
        </w:rPr>
        <w:t xml:space="preserve">(номер / ідентифікатор закупівлі </w:t>
      </w:r>
      <w:r w:rsidR="003C3D1B" w:rsidRPr="003C3D1B">
        <w:rPr>
          <w:rFonts w:ascii="Times New Roman" w:eastAsia="Times New Roman" w:hAnsi="Times New Roman" w:cs="Times New Roman"/>
          <w:b/>
          <w:sz w:val="28"/>
          <w:szCs w:val="28"/>
        </w:rPr>
        <w:t>UA-2024-06-07-006112-a</w:t>
      </w:r>
      <w:r w:rsidRPr="00606B0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E1BFDFD" w14:textId="77777777" w:rsidR="00606B00" w:rsidRPr="00606B00" w:rsidRDefault="00606B00" w:rsidP="00606B00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2EBA40F" w14:textId="77777777" w:rsidR="00606B00" w:rsidRPr="00606B00" w:rsidRDefault="00606B00" w:rsidP="00606B00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00">
        <w:rPr>
          <w:rFonts w:ascii="Times New Roman" w:eastAsia="Times New Roman" w:hAnsi="Times New Roman" w:cs="Times New Roman"/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1501A26D" w14:textId="77777777" w:rsidR="00606B00" w:rsidRPr="00606B00" w:rsidRDefault="00606B00" w:rsidP="00606B00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9357" w:type="dxa"/>
        <w:tblInd w:w="-5" w:type="dxa"/>
        <w:tblLook w:val="04A0" w:firstRow="1" w:lastRow="0" w:firstColumn="1" w:lastColumn="0" w:noHBand="0" w:noVBand="1"/>
      </w:tblPr>
      <w:tblGrid>
        <w:gridCol w:w="756"/>
        <w:gridCol w:w="2459"/>
        <w:gridCol w:w="3047"/>
        <w:gridCol w:w="3095"/>
      </w:tblGrid>
      <w:tr w:rsidR="00606B00" w:rsidRPr="00606B00" w14:paraId="1B8BD53B" w14:textId="77777777" w:rsidTr="00A81D9E">
        <w:trPr>
          <w:cantSplit/>
          <w:trHeight w:val="875"/>
        </w:trPr>
        <w:tc>
          <w:tcPr>
            <w:tcW w:w="756" w:type="dxa"/>
            <w:vAlign w:val="center"/>
          </w:tcPr>
          <w:p w14:paraId="7AC0F44E" w14:textId="77777777" w:rsidR="00606B00" w:rsidRPr="00606B00" w:rsidRDefault="00606B00" w:rsidP="00606B00">
            <w:pPr>
              <w:widowControl w:val="0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9" w:type="dxa"/>
            <w:vAlign w:val="center"/>
          </w:tcPr>
          <w:p w14:paraId="576943D4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047" w:type="dxa"/>
            <w:vAlign w:val="center"/>
          </w:tcPr>
          <w:p w14:paraId="7C5C00A4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095" w:type="dxa"/>
            <w:vAlign w:val="center"/>
          </w:tcPr>
          <w:p w14:paraId="7091919B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606B00" w:rsidRPr="00606B00" w14:paraId="3F1B6F6D" w14:textId="77777777" w:rsidTr="00A81D9E">
        <w:trPr>
          <w:trHeight w:val="139"/>
        </w:trPr>
        <w:tc>
          <w:tcPr>
            <w:tcW w:w="756" w:type="dxa"/>
            <w:vAlign w:val="center"/>
          </w:tcPr>
          <w:p w14:paraId="5E7FFDE4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vAlign w:val="center"/>
          </w:tcPr>
          <w:p w14:paraId="6F3BFC47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14:paraId="6B4A1192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vAlign w:val="center"/>
          </w:tcPr>
          <w:p w14:paraId="13910FE5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B00" w:rsidRPr="00606B00" w14:paraId="425AB3A3" w14:textId="77777777" w:rsidTr="00A81D9E">
        <w:trPr>
          <w:trHeight w:val="139"/>
        </w:trPr>
        <w:tc>
          <w:tcPr>
            <w:tcW w:w="756" w:type="dxa"/>
            <w:vAlign w:val="center"/>
          </w:tcPr>
          <w:p w14:paraId="1A8E7B05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1" w:type="dxa"/>
            <w:gridSpan w:val="3"/>
            <w:vAlign w:val="center"/>
          </w:tcPr>
          <w:p w14:paraId="67124129" w14:textId="77777777" w:rsidR="00606B00" w:rsidRPr="00606B00" w:rsidRDefault="00606B00" w:rsidP="00606B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 (предмет закупівлі) меблі - 100 одиниці </w:t>
            </w:r>
          </w:p>
        </w:tc>
      </w:tr>
      <w:tr w:rsidR="00606B00" w:rsidRPr="00606B00" w14:paraId="5CBC6EF3" w14:textId="77777777" w:rsidTr="00A81D9E">
        <w:trPr>
          <w:trHeight w:val="600"/>
        </w:trPr>
        <w:tc>
          <w:tcPr>
            <w:tcW w:w="756" w:type="dxa"/>
          </w:tcPr>
          <w:p w14:paraId="2CAA43B7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59" w:type="dxa"/>
          </w:tcPr>
          <w:p w14:paraId="1AF4929B" w14:textId="77777777" w:rsidR="00606B00" w:rsidRPr="00606B00" w:rsidRDefault="00606B00" w:rsidP="00606B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</w:p>
        </w:tc>
        <w:tc>
          <w:tcPr>
            <w:tcW w:w="3047" w:type="dxa"/>
          </w:tcPr>
          <w:p w14:paraId="33A916F5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Облаштування робочих місць та укомплектування нових приміщень </w:t>
            </w:r>
          </w:p>
        </w:tc>
        <w:tc>
          <w:tcPr>
            <w:tcW w:w="3095" w:type="dxa"/>
          </w:tcPr>
          <w:p w14:paraId="78E275E3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належних </w:t>
            </w:r>
          </w:p>
          <w:p w14:paraId="22D19135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 праці </w:t>
            </w:r>
          </w:p>
        </w:tc>
      </w:tr>
      <w:tr w:rsidR="00606B00" w:rsidRPr="00606B00" w14:paraId="579CE0B6" w14:textId="77777777" w:rsidTr="00A81D9E">
        <w:trPr>
          <w:trHeight w:val="134"/>
        </w:trPr>
        <w:tc>
          <w:tcPr>
            <w:tcW w:w="756" w:type="dxa"/>
          </w:tcPr>
          <w:p w14:paraId="43F9522B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9" w:type="dxa"/>
          </w:tcPr>
          <w:p w14:paraId="4ED2190E" w14:textId="77777777" w:rsidR="00606B00" w:rsidRPr="00606B00" w:rsidRDefault="00606B00" w:rsidP="00606B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047" w:type="dxa"/>
          </w:tcPr>
          <w:p w14:paraId="6D181B54" w14:textId="77777777" w:rsidR="00606B00" w:rsidRPr="00606B00" w:rsidRDefault="00606B00" w:rsidP="00606B00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Столи, шафи</w:t>
            </w:r>
          </w:p>
        </w:tc>
        <w:tc>
          <w:tcPr>
            <w:tcW w:w="3095" w:type="dxa"/>
          </w:tcPr>
          <w:p w14:paraId="50DD5F46" w14:textId="77777777" w:rsidR="00606B00" w:rsidRPr="00606B00" w:rsidRDefault="00606B00" w:rsidP="00606B00">
            <w:pPr>
              <w:tabs>
                <w:tab w:val="right" w:pos="14742"/>
              </w:tabs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hAnsi="Times New Roman" w:cs="Times New Roman"/>
                <w:sz w:val="24"/>
                <w:szCs w:val="24"/>
              </w:rPr>
              <w:t>Відповідність вимогам діючого законодавства, зокрема ДСТУ ГОСТ 4414:2005 «Меблі за індивідуальним замовленням»</w:t>
            </w:r>
          </w:p>
        </w:tc>
      </w:tr>
      <w:tr w:rsidR="00606B00" w:rsidRPr="00606B00" w14:paraId="5C1D2CD6" w14:textId="77777777" w:rsidTr="00A81D9E">
        <w:trPr>
          <w:trHeight w:val="134"/>
        </w:trPr>
        <w:tc>
          <w:tcPr>
            <w:tcW w:w="756" w:type="dxa"/>
          </w:tcPr>
          <w:p w14:paraId="38658F9E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00">
              <w:br w:type="page"/>
            </w:r>
            <w:r w:rsidRPr="00606B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06B0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9" w:type="dxa"/>
          </w:tcPr>
          <w:p w14:paraId="2B4370A6" w14:textId="77777777" w:rsidR="00606B00" w:rsidRPr="00606B00" w:rsidRDefault="00606B00" w:rsidP="00606B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основного матеріалу (</w:t>
            </w:r>
            <w:r w:rsidRPr="00606B00">
              <w:rPr>
                <w:rFonts w:ascii="Times New Roman" w:eastAsia="Times New Roman" w:hAnsi="Times New Roman" w:cs="Times New Roman"/>
                <w:sz w:val="26"/>
                <w:szCs w:val="26"/>
              </w:rPr>
              <w:t>ЛДСП)</w:t>
            </w:r>
          </w:p>
        </w:tc>
        <w:tc>
          <w:tcPr>
            <w:tcW w:w="3047" w:type="dxa"/>
          </w:tcPr>
          <w:p w14:paraId="55455862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 </w:t>
            </w:r>
            <w:proofErr w:type="spellStart"/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Сонома</w:t>
            </w:r>
            <w:proofErr w:type="spellEnd"/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світлий, Горіх </w:t>
            </w:r>
            <w:proofErr w:type="spellStart"/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</w:t>
            </w:r>
            <w:proofErr w:type="spellEnd"/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світлий.</w:t>
            </w:r>
          </w:p>
        </w:tc>
        <w:tc>
          <w:tcPr>
            <w:tcW w:w="3095" w:type="dxa"/>
          </w:tcPr>
          <w:p w14:paraId="605C9DC3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кольорів наявних меблів у підрозділах </w:t>
            </w:r>
          </w:p>
        </w:tc>
      </w:tr>
      <w:tr w:rsidR="00606B00" w:rsidRPr="00606B00" w14:paraId="466036AA" w14:textId="77777777" w:rsidTr="00A81D9E">
        <w:trPr>
          <w:trHeight w:val="134"/>
        </w:trPr>
        <w:tc>
          <w:tcPr>
            <w:tcW w:w="756" w:type="dxa"/>
            <w:tcBorders>
              <w:bottom w:val="single" w:sz="4" w:space="0" w:color="auto"/>
            </w:tcBorders>
          </w:tcPr>
          <w:p w14:paraId="664DF644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57ED7774" w14:textId="77777777" w:rsidR="00606B00" w:rsidRPr="00606B00" w:rsidRDefault="00606B00" w:rsidP="00606B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4C0C746F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урахуванням площі приміщень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14DB9141" w14:textId="77777777" w:rsidR="00606B00" w:rsidRPr="00606B00" w:rsidRDefault="00606B00" w:rsidP="00606B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максимально можливої кількості працівників </w:t>
            </w:r>
          </w:p>
        </w:tc>
      </w:tr>
    </w:tbl>
    <w:p w14:paraId="4D5DDF94" w14:textId="25570E21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17C5C7E8" w14:textId="1992C070" w:rsidR="00606B00" w:rsidRDefault="00606B00" w:rsidP="00606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2DED4229" w14:textId="020FDE96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35DAE31B" w14:textId="294748A5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2EBAB783" w14:textId="4C1EE0B3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579F1123" w14:textId="0C614AF4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0B8520F3" w14:textId="0D4DC77F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7BEB15F8" w14:textId="04B6CC33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73C472CD" w14:textId="52751E1B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7210C08E" w14:textId="07B8041F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3982C88B" w14:textId="69544792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614AAC64" w14:textId="08C457F1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6F6E6355" w14:textId="78E5A937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1D998E35" w14:textId="26F13809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0EFF6E44" w14:textId="7835D4A2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442B31F4" w14:textId="48283515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49893F7E" w14:textId="3155AEF3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3F256284" w14:textId="18412B50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172748DF" w14:textId="59235E50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3CE611F5" w14:textId="614BB73F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19DF4E54" w14:textId="26CCBABE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1724D6C7" w14:textId="7B505C44" w:rsidR="00606B00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54F0A3F3" w14:textId="77777777" w:rsidR="00606B00" w:rsidRPr="009C32BA" w:rsidRDefault="00606B0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77731E66" w14:textId="77777777" w:rsidR="003C3D1B" w:rsidRDefault="003C3D1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14:paraId="78EB8514" w14:textId="417D1A9F" w:rsidR="00C27C30" w:rsidRPr="00CE4A9F" w:rsidRDefault="00C27C3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78EB8515" w14:textId="77777777" w:rsidR="00C27C30" w:rsidRPr="00CE4A9F" w:rsidRDefault="00C27C3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78EB8516" w14:textId="77777777" w:rsidR="00C27C30" w:rsidRPr="00CE4A9F" w:rsidRDefault="00C27C30" w:rsidP="00C2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5EB5EA8D" w14:textId="77777777" w:rsidR="003C3D1B" w:rsidRPr="00606B00" w:rsidRDefault="003C3D1B" w:rsidP="003C3D1B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606B00">
        <w:rPr>
          <w:rFonts w:ascii="Times New Roman" w:hAnsi="Times New Roman" w:cs="Times New Roman"/>
          <w:b/>
          <w:sz w:val="28"/>
          <w:szCs w:val="28"/>
        </w:rPr>
        <w:t>од ДК 021:2015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D1B">
        <w:rPr>
          <w:rFonts w:ascii="Times New Roman" w:hAnsi="Times New Roman" w:cs="Times New Roman"/>
          <w:b/>
          <w:sz w:val="28"/>
          <w:szCs w:val="28"/>
        </w:rPr>
        <w:t>39120000-9 Столи, серванти, письмові столи та книжкові шафи (Меблі різні)</w:t>
      </w:r>
      <w:r w:rsidRPr="00606B0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06B0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03F40216" w14:textId="77777777" w:rsidR="003C3D1B" w:rsidRPr="00606B00" w:rsidRDefault="003C3D1B" w:rsidP="003C3D1B">
      <w:pPr>
        <w:spacing w:after="0" w:line="228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6B00">
        <w:rPr>
          <w:rFonts w:ascii="Times New Roman" w:hAnsi="Times New Roman" w:cs="Times New Roman"/>
          <w:iCs/>
          <w:sz w:val="20"/>
          <w:szCs w:val="20"/>
        </w:rPr>
        <w:t>(назва предмета закупівлі)</w:t>
      </w:r>
    </w:p>
    <w:p w14:paraId="4300B7D2" w14:textId="77777777" w:rsidR="003C3D1B" w:rsidRPr="00606B00" w:rsidRDefault="003C3D1B" w:rsidP="003C3D1B">
      <w:pPr>
        <w:widowControl w:val="0"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98C51D" w14:textId="77777777" w:rsidR="003C3D1B" w:rsidRPr="00606B00" w:rsidRDefault="003C3D1B" w:rsidP="003C3D1B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B00">
        <w:rPr>
          <w:rFonts w:ascii="Times New Roman" w:eastAsia="Times New Roman" w:hAnsi="Times New Roman" w:cs="Times New Roman"/>
          <w:b/>
          <w:sz w:val="28"/>
          <w:szCs w:val="28"/>
        </w:rPr>
        <w:t xml:space="preserve">(номер / ідентифікатор закупівлі </w:t>
      </w:r>
      <w:r w:rsidRPr="003C3D1B">
        <w:rPr>
          <w:rFonts w:ascii="Times New Roman" w:eastAsia="Times New Roman" w:hAnsi="Times New Roman" w:cs="Times New Roman"/>
          <w:b/>
          <w:sz w:val="28"/>
          <w:szCs w:val="28"/>
        </w:rPr>
        <w:t>UA-2024-06-07-006112-a</w:t>
      </w:r>
      <w:r w:rsidRPr="00606B0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B6FB67B" w14:textId="77777777" w:rsidR="003C3D1B" w:rsidRDefault="003C3D1B" w:rsidP="00C27C30">
      <w:pPr>
        <w:pStyle w:val="1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EB851C" w14:textId="38CEAA80" w:rsidR="00C27C30" w:rsidRPr="00DC6E55" w:rsidRDefault="00D678DC" w:rsidP="00C27C30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C6E55">
        <w:rPr>
          <w:rFonts w:ascii="Times New Roman" w:hAnsi="Times New Roman"/>
          <w:sz w:val="28"/>
          <w:szCs w:val="28"/>
          <w:lang w:val="uk-UA"/>
        </w:rPr>
        <w:t>476 016,6</w:t>
      </w:r>
      <w:r w:rsidR="007C3488">
        <w:rPr>
          <w:rFonts w:ascii="Times New Roman" w:hAnsi="Times New Roman"/>
          <w:sz w:val="28"/>
          <w:szCs w:val="28"/>
          <w:lang w:val="uk-UA"/>
        </w:rPr>
        <w:t>6</w:t>
      </w:r>
      <w:r w:rsidR="00AA5D75" w:rsidRPr="00DC6E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A9F" w:rsidRPr="00DC6E55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C27C30" w:rsidRPr="00DC6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E3B" w:rsidRPr="00DC6E55">
        <w:rPr>
          <w:rFonts w:ascii="Times New Roman" w:hAnsi="Times New Roman" w:cs="Times New Roman"/>
          <w:sz w:val="28"/>
          <w:szCs w:val="28"/>
          <w:lang w:val="uk-UA"/>
        </w:rPr>
        <w:t>з ПДВ</w:t>
      </w:r>
    </w:p>
    <w:p w14:paraId="78EB851D" w14:textId="77777777" w:rsidR="00C27C30" w:rsidRPr="00DC6E55" w:rsidRDefault="00C27C30" w:rsidP="009C32B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E55">
        <w:rPr>
          <w:rFonts w:ascii="Times New Roman" w:hAnsi="Times New Roman" w:cs="Times New Roman"/>
          <w:sz w:val="20"/>
          <w:szCs w:val="28"/>
          <w:lang w:val="uk-UA"/>
        </w:rPr>
        <w:t>(загальна очікувана вартість предмета закупівлі)</w:t>
      </w:r>
      <w:r w:rsidRPr="00DC6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EB851E" w14:textId="77777777" w:rsidR="00C27C30" w:rsidRPr="00DC6E55" w:rsidRDefault="00C27C30" w:rsidP="00BD449C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8"/>
          <w:lang w:val="uk-UA"/>
        </w:rPr>
      </w:pPr>
    </w:p>
    <w:tbl>
      <w:tblPr>
        <w:tblStyle w:val="a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827"/>
        <w:gridCol w:w="3118"/>
      </w:tblGrid>
      <w:tr w:rsidR="00C27C30" w:rsidRPr="00DC6E55" w14:paraId="78EB8524" w14:textId="77777777" w:rsidTr="009C32BA">
        <w:trPr>
          <w:cantSplit/>
          <w:trHeight w:val="654"/>
        </w:trPr>
        <w:tc>
          <w:tcPr>
            <w:tcW w:w="710" w:type="dxa"/>
            <w:vAlign w:val="center"/>
          </w:tcPr>
          <w:p w14:paraId="78EB851F" w14:textId="77777777" w:rsidR="00C27C30" w:rsidRPr="00DC6E55" w:rsidRDefault="00C27C30" w:rsidP="00C3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E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8EB8520" w14:textId="77777777" w:rsidR="00C27C30" w:rsidRPr="00DC6E55" w:rsidRDefault="00C27C30" w:rsidP="00C32C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6E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78EB8521" w14:textId="77777777" w:rsidR="00C27C30" w:rsidRPr="00DC6E55" w:rsidRDefault="00C27C30" w:rsidP="00C32C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3827" w:type="dxa"/>
            <w:vAlign w:val="center"/>
          </w:tcPr>
          <w:p w14:paraId="78EB8522" w14:textId="77777777" w:rsidR="00C27C30" w:rsidRPr="00DC6E55" w:rsidRDefault="00C27C30" w:rsidP="00C32C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118" w:type="dxa"/>
            <w:vAlign w:val="center"/>
          </w:tcPr>
          <w:p w14:paraId="78EB8523" w14:textId="77777777" w:rsidR="00C27C30" w:rsidRPr="00DC6E55" w:rsidRDefault="00C27C30" w:rsidP="00C32C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C27C30" w:rsidRPr="00DC6E55" w14:paraId="78EB8529" w14:textId="77777777" w:rsidTr="009C32BA">
        <w:trPr>
          <w:trHeight w:val="107"/>
        </w:trPr>
        <w:tc>
          <w:tcPr>
            <w:tcW w:w="710" w:type="dxa"/>
            <w:vAlign w:val="center"/>
          </w:tcPr>
          <w:p w14:paraId="78EB8525" w14:textId="77777777" w:rsidR="00C27C30" w:rsidRPr="00DC6E55" w:rsidRDefault="00C27C30" w:rsidP="00C32C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8EB8526" w14:textId="77777777" w:rsidR="00C27C30" w:rsidRPr="00DC6E55" w:rsidRDefault="00C27C30" w:rsidP="00C32C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3827" w:type="dxa"/>
            <w:vAlign w:val="center"/>
          </w:tcPr>
          <w:p w14:paraId="78EB8527" w14:textId="77777777" w:rsidR="00C27C30" w:rsidRPr="00DC6E55" w:rsidRDefault="00C27C30" w:rsidP="00C32C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118" w:type="dxa"/>
            <w:vAlign w:val="center"/>
          </w:tcPr>
          <w:p w14:paraId="78EB8528" w14:textId="77777777" w:rsidR="00C27C30" w:rsidRPr="00DC6E55" w:rsidRDefault="00C27C30" w:rsidP="00C32C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5667DF" w:rsidRPr="00C27C30" w14:paraId="78EB8530" w14:textId="77777777" w:rsidTr="009C32BA">
        <w:trPr>
          <w:trHeight w:val="148"/>
        </w:trPr>
        <w:tc>
          <w:tcPr>
            <w:tcW w:w="710" w:type="dxa"/>
            <w:vAlign w:val="center"/>
          </w:tcPr>
          <w:p w14:paraId="78EB852A" w14:textId="77777777" w:rsidR="005667DF" w:rsidRPr="00DC6E55" w:rsidRDefault="005667DF" w:rsidP="005667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</w:tcPr>
          <w:p w14:paraId="78EB852B" w14:textId="77777777" w:rsidR="005667DF" w:rsidRPr="00DC6E55" w:rsidRDefault="007C3488" w:rsidP="00B70535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476 016,66</w:t>
            </w:r>
            <w:r w:rsidR="00DC6E55" w:rsidRPr="00DC6E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A6511" w:rsidRPr="00DC6E55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3827" w:type="dxa"/>
          </w:tcPr>
          <w:p w14:paraId="78EB852C" w14:textId="77777777" w:rsidR="009C32BA" w:rsidRPr="00DC6E55" w:rsidRDefault="00DC6E55" w:rsidP="00B7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E55">
              <w:rPr>
                <w:rFonts w:ascii="Times New Roman" w:eastAsia="Times New Roman" w:hAnsi="Times New Roman"/>
                <w:sz w:val="28"/>
                <w:szCs w:val="28"/>
              </w:rPr>
              <w:t>476 016,6</w:t>
            </w:r>
            <w:r w:rsidR="007C348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DC6E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A6511" w:rsidRPr="00DC6E55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r w:rsidR="002E0339" w:rsidRPr="00DC6E55">
              <w:rPr>
                <w:rFonts w:ascii="Times New Roman" w:hAnsi="Times New Roman" w:cs="Times New Roman"/>
                <w:sz w:val="28"/>
                <w:szCs w:val="28"/>
              </w:rPr>
              <w:t xml:space="preserve"> з ПДВ</w:t>
            </w:r>
          </w:p>
          <w:p w14:paraId="78EB852D" w14:textId="77777777" w:rsidR="009C32BA" w:rsidRPr="00DC6E55" w:rsidRDefault="009C32BA" w:rsidP="009C32BA"/>
        </w:tc>
        <w:tc>
          <w:tcPr>
            <w:tcW w:w="3118" w:type="dxa"/>
            <w:vAlign w:val="center"/>
          </w:tcPr>
          <w:p w14:paraId="78EB852E" w14:textId="77777777" w:rsidR="005667DF" w:rsidRPr="00DC6E55" w:rsidRDefault="005667DF" w:rsidP="005667DF">
            <w:pPr>
              <w:pStyle w:val="a5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Очікувану вартість закупівлі визначено відповідно до п.1, розділу ІІІ примірної методики визначення очікуваної вартості предмета закупівлі затвердженого наказом Мінекономіки від 18.02.2020 </w:t>
            </w:r>
          </w:p>
          <w:p w14:paraId="78EB852F" w14:textId="77777777" w:rsidR="005667DF" w:rsidRPr="009F784F" w:rsidRDefault="005667DF" w:rsidP="009F784F">
            <w:pPr>
              <w:pStyle w:val="a5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C6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№ 275, шляхом аналізу </w:t>
            </w:r>
            <w:r w:rsidR="00F66810" w:rsidRPr="00DC6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комерційних пропозицій від постачальників.</w:t>
            </w:r>
          </w:p>
        </w:tc>
      </w:tr>
    </w:tbl>
    <w:p w14:paraId="78EB8531" w14:textId="77777777" w:rsidR="00C27C30" w:rsidRPr="009C32BA" w:rsidRDefault="00C27C30" w:rsidP="009C3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EB8532" w14:textId="77777777" w:rsidR="00E770F2" w:rsidRPr="00C27C30" w:rsidRDefault="00E770F2" w:rsidP="00C27C3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EB853B" w14:textId="77777777" w:rsidR="00065A15" w:rsidRDefault="00065A15" w:rsidP="00057029">
      <w:pPr>
        <w:spacing w:after="0"/>
        <w:ind w:left="-567"/>
        <w:rPr>
          <w:rFonts w:ascii="Times New Roman" w:hAnsi="Times New Roman" w:cs="Times New Roman"/>
          <w:b/>
          <w:sz w:val="28"/>
        </w:rPr>
      </w:pPr>
    </w:p>
    <w:sectPr w:rsidR="00065A15" w:rsidSect="00D7728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D3B92"/>
    <w:multiLevelType w:val="hybridMultilevel"/>
    <w:tmpl w:val="325A1E20"/>
    <w:lvl w:ilvl="0" w:tplc="AF6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30"/>
    <w:rsid w:val="00000B4A"/>
    <w:rsid w:val="000077E7"/>
    <w:rsid w:val="00021E3B"/>
    <w:rsid w:val="00030B79"/>
    <w:rsid w:val="00042915"/>
    <w:rsid w:val="00057029"/>
    <w:rsid w:val="00065A15"/>
    <w:rsid w:val="000C2C95"/>
    <w:rsid w:val="000D64D9"/>
    <w:rsid w:val="00105208"/>
    <w:rsid w:val="00117338"/>
    <w:rsid w:val="001534A4"/>
    <w:rsid w:val="00162A1B"/>
    <w:rsid w:val="00197F09"/>
    <w:rsid w:val="001A07D8"/>
    <w:rsid w:val="001C7D48"/>
    <w:rsid w:val="001D528B"/>
    <w:rsid w:val="001E0834"/>
    <w:rsid w:val="001F0CFC"/>
    <w:rsid w:val="001F27D2"/>
    <w:rsid w:val="001F3656"/>
    <w:rsid w:val="00235DC6"/>
    <w:rsid w:val="002606E8"/>
    <w:rsid w:val="002649A2"/>
    <w:rsid w:val="00275E86"/>
    <w:rsid w:val="002B22F3"/>
    <w:rsid w:val="002B2B3F"/>
    <w:rsid w:val="002C674B"/>
    <w:rsid w:val="002E0339"/>
    <w:rsid w:val="002E219F"/>
    <w:rsid w:val="0030157C"/>
    <w:rsid w:val="00375F94"/>
    <w:rsid w:val="003B280C"/>
    <w:rsid w:val="003C3921"/>
    <w:rsid w:val="003C3D1B"/>
    <w:rsid w:val="003E6AB4"/>
    <w:rsid w:val="00433E8B"/>
    <w:rsid w:val="0045040D"/>
    <w:rsid w:val="00461250"/>
    <w:rsid w:val="00465875"/>
    <w:rsid w:val="004A62E0"/>
    <w:rsid w:val="004B325C"/>
    <w:rsid w:val="004C4882"/>
    <w:rsid w:val="004E4FC2"/>
    <w:rsid w:val="005206A1"/>
    <w:rsid w:val="00523E9F"/>
    <w:rsid w:val="005667DF"/>
    <w:rsid w:val="0058294B"/>
    <w:rsid w:val="005B22DB"/>
    <w:rsid w:val="005C115B"/>
    <w:rsid w:val="005D18B2"/>
    <w:rsid w:val="00606B00"/>
    <w:rsid w:val="0065558B"/>
    <w:rsid w:val="00687F99"/>
    <w:rsid w:val="006B5DC6"/>
    <w:rsid w:val="006D0E9A"/>
    <w:rsid w:val="00712BD2"/>
    <w:rsid w:val="007206FF"/>
    <w:rsid w:val="00722C61"/>
    <w:rsid w:val="00725A5A"/>
    <w:rsid w:val="00764709"/>
    <w:rsid w:val="007A526B"/>
    <w:rsid w:val="007A65B1"/>
    <w:rsid w:val="007B20D1"/>
    <w:rsid w:val="007C3488"/>
    <w:rsid w:val="00811EA6"/>
    <w:rsid w:val="00814DA5"/>
    <w:rsid w:val="008503E1"/>
    <w:rsid w:val="008877AB"/>
    <w:rsid w:val="008A6511"/>
    <w:rsid w:val="008E48A1"/>
    <w:rsid w:val="008E7887"/>
    <w:rsid w:val="00915DE7"/>
    <w:rsid w:val="009758B7"/>
    <w:rsid w:val="00985A6C"/>
    <w:rsid w:val="00991C62"/>
    <w:rsid w:val="0099313C"/>
    <w:rsid w:val="009B4BDF"/>
    <w:rsid w:val="009C32BA"/>
    <w:rsid w:val="009F784F"/>
    <w:rsid w:val="00A073AE"/>
    <w:rsid w:val="00A11A2B"/>
    <w:rsid w:val="00A2304A"/>
    <w:rsid w:val="00A24EFA"/>
    <w:rsid w:val="00A552A2"/>
    <w:rsid w:val="00AA5D75"/>
    <w:rsid w:val="00AF00DF"/>
    <w:rsid w:val="00B02320"/>
    <w:rsid w:val="00B12819"/>
    <w:rsid w:val="00B21501"/>
    <w:rsid w:val="00B60BE1"/>
    <w:rsid w:val="00B70535"/>
    <w:rsid w:val="00B750CD"/>
    <w:rsid w:val="00B913CC"/>
    <w:rsid w:val="00BD449C"/>
    <w:rsid w:val="00C2793B"/>
    <w:rsid w:val="00C27C30"/>
    <w:rsid w:val="00C8111F"/>
    <w:rsid w:val="00C95351"/>
    <w:rsid w:val="00CA2467"/>
    <w:rsid w:val="00CC63EE"/>
    <w:rsid w:val="00CE4A9F"/>
    <w:rsid w:val="00CF2719"/>
    <w:rsid w:val="00D06B9A"/>
    <w:rsid w:val="00D24508"/>
    <w:rsid w:val="00D507AF"/>
    <w:rsid w:val="00D63807"/>
    <w:rsid w:val="00D67761"/>
    <w:rsid w:val="00D678DC"/>
    <w:rsid w:val="00D77282"/>
    <w:rsid w:val="00DC08C6"/>
    <w:rsid w:val="00DC6E55"/>
    <w:rsid w:val="00E00F29"/>
    <w:rsid w:val="00E46C9B"/>
    <w:rsid w:val="00E770F2"/>
    <w:rsid w:val="00E87805"/>
    <w:rsid w:val="00E90647"/>
    <w:rsid w:val="00EA2D16"/>
    <w:rsid w:val="00EA41D5"/>
    <w:rsid w:val="00F14CF1"/>
    <w:rsid w:val="00F30BB6"/>
    <w:rsid w:val="00F35336"/>
    <w:rsid w:val="00F447A0"/>
    <w:rsid w:val="00F66810"/>
    <w:rsid w:val="00F97262"/>
    <w:rsid w:val="00F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8511"/>
  <w15:chartTrackingRefBased/>
  <w15:docId w15:val="{EB03BB1A-B957-466B-AF50-51213850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C3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C27C30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C27C30"/>
    <w:pPr>
      <w:widowControl w:val="0"/>
      <w:spacing w:after="560" w:line="276" w:lineRule="auto"/>
      <w:ind w:firstLine="400"/>
    </w:pPr>
    <w:rPr>
      <w:rFonts w:eastAsia="Times New Roman"/>
      <w:sz w:val="26"/>
      <w:szCs w:val="26"/>
      <w:lang w:val="ru-RU"/>
    </w:rPr>
  </w:style>
  <w:style w:type="paragraph" w:styleId="a5">
    <w:name w:val="List Paragraph"/>
    <w:basedOn w:val="a"/>
    <w:uiPriority w:val="34"/>
    <w:qFormat/>
    <w:rsid w:val="00C27C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5A6C"/>
    <w:rPr>
      <w:rFonts w:ascii="Segoe UI" w:hAnsi="Segoe UI" w:cs="Segoe UI"/>
      <w:sz w:val="18"/>
      <w:szCs w:val="18"/>
      <w:lang w:val="uk-UA"/>
    </w:rPr>
  </w:style>
  <w:style w:type="table" w:customStyle="1" w:styleId="10">
    <w:name w:val="Сітка таблиці1"/>
    <w:basedOn w:val="a1"/>
    <w:next w:val="a3"/>
    <w:uiPriority w:val="39"/>
    <w:rsid w:val="00606B0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Ільміра Ільдусівна</dc:creator>
  <cp:keywords/>
  <dc:description/>
  <cp:lastModifiedBy>Приходько Людмила Григорівна</cp:lastModifiedBy>
  <cp:revision>105</cp:revision>
  <cp:lastPrinted>2021-02-23T08:24:00Z</cp:lastPrinted>
  <dcterms:created xsi:type="dcterms:W3CDTF">2021-02-19T13:16:00Z</dcterms:created>
  <dcterms:modified xsi:type="dcterms:W3CDTF">2024-06-07T10:40:00Z</dcterms:modified>
</cp:coreProperties>
</file>