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F0DB5" w14:textId="77777777" w:rsidR="00C266A4" w:rsidRDefault="00C266A4" w:rsidP="00C266A4">
      <w:pPr>
        <w:pStyle w:val="20"/>
        <w:keepNext/>
        <w:keepLines/>
        <w:shd w:val="clear" w:color="auto" w:fill="auto"/>
        <w:spacing w:before="0"/>
        <w:ind w:left="400"/>
      </w:pPr>
      <w:r>
        <w:t>Обґрунтування</w:t>
      </w:r>
    </w:p>
    <w:p w14:paraId="4A1DA57B" w14:textId="77777777" w:rsidR="00C266A4" w:rsidRPr="003A6D21" w:rsidRDefault="00C266A4" w:rsidP="00C266A4">
      <w:pPr>
        <w:pStyle w:val="40"/>
        <w:shd w:val="clear" w:color="auto" w:fill="auto"/>
        <w:ind w:left="400"/>
      </w:pPr>
      <w:r w:rsidRPr="003A6D21">
        <w:t>технічних та якісних характеристик предмета закупівлі</w:t>
      </w:r>
    </w:p>
    <w:p w14:paraId="0E65A53D" w14:textId="6E82AD72" w:rsidR="00C266A4" w:rsidRPr="003B03E9" w:rsidRDefault="006E2E65" w:rsidP="006E2E65">
      <w:pPr>
        <w:pStyle w:val="20"/>
        <w:keepNext/>
        <w:keepLines/>
        <w:shd w:val="clear" w:color="auto" w:fill="auto"/>
        <w:tabs>
          <w:tab w:val="left" w:leader="underscore" w:pos="8421"/>
        </w:tabs>
        <w:spacing w:before="0" w:line="280" w:lineRule="exact"/>
        <w:ind w:left="880"/>
      </w:pPr>
      <w:bookmarkStart w:id="0" w:name="bookmark2"/>
      <w:r w:rsidRPr="006E2E65">
        <w:t>Код ДК 021:2015 72410000-7 Послуги провайдерів (Послуги з підключення та доступу до мережі Інтернет)</w:t>
      </w:r>
    </w:p>
    <w:p w14:paraId="6C80CAF5" w14:textId="3C47E14C" w:rsidR="00C266A4" w:rsidRPr="003B03E9" w:rsidRDefault="00C266A4" w:rsidP="00C266A4">
      <w:pPr>
        <w:pStyle w:val="20"/>
        <w:keepNext/>
        <w:keepLines/>
        <w:shd w:val="clear" w:color="auto" w:fill="auto"/>
        <w:tabs>
          <w:tab w:val="left" w:leader="underscore" w:pos="8421"/>
        </w:tabs>
        <w:spacing w:before="0" w:line="280" w:lineRule="exact"/>
        <w:ind w:left="880"/>
      </w:pPr>
      <w:r w:rsidRPr="003B03E9">
        <w:t>(номер/ ідентифікатор закупівлі</w:t>
      </w:r>
      <w:r>
        <w:rPr>
          <w:lang w:bidi="en-US"/>
        </w:rPr>
        <w:t xml:space="preserve"> </w:t>
      </w:r>
      <w:r w:rsidR="006E2E65" w:rsidRPr="006E2E65">
        <w:rPr>
          <w:lang w:bidi="en-US"/>
        </w:rPr>
        <w:t>UA-2024-05-30-010591</w:t>
      </w:r>
      <w:r w:rsidR="006E2E65">
        <w:rPr>
          <w:lang w:bidi="en-US"/>
        </w:rPr>
        <w:t>-</w:t>
      </w:r>
      <w:r w:rsidR="006E2E65" w:rsidRPr="006E2E65">
        <w:rPr>
          <w:lang w:bidi="en-US"/>
        </w:rPr>
        <w:t>a</w:t>
      </w:r>
      <w:r w:rsidRPr="003B03E9">
        <w:t>)</w:t>
      </w:r>
      <w:bookmarkEnd w:id="0"/>
    </w:p>
    <w:p w14:paraId="23F702E1" w14:textId="77777777" w:rsidR="00C266A4" w:rsidRDefault="00C266A4" w:rsidP="00C266A4">
      <w:pPr>
        <w:pStyle w:val="30"/>
        <w:shd w:val="clear" w:color="auto" w:fill="auto"/>
        <w:spacing w:line="326" w:lineRule="exact"/>
        <w:ind w:firstLine="580"/>
      </w:pPr>
    </w:p>
    <w:p w14:paraId="56363E8A" w14:textId="77777777" w:rsidR="00C266A4" w:rsidRDefault="00C266A4" w:rsidP="00C266A4">
      <w:pPr>
        <w:pStyle w:val="30"/>
        <w:shd w:val="clear" w:color="auto" w:fill="auto"/>
        <w:spacing w:line="326" w:lineRule="exact"/>
        <w:ind w:firstLine="580"/>
      </w:pPr>
      <w:r w:rsidRPr="003B03E9">
        <w:t>Технічні та якісні характеристики предмета закупівлі та їх обґрунтування щодо позиції/позицій предмета закупівлі:</w:t>
      </w:r>
    </w:p>
    <w:p w14:paraId="7A0A14F0" w14:textId="77777777" w:rsidR="00C266A4" w:rsidRPr="003B03E9" w:rsidRDefault="00C266A4" w:rsidP="00C266A4">
      <w:pPr>
        <w:pStyle w:val="30"/>
        <w:spacing w:line="326" w:lineRule="exact"/>
        <w:ind w:firstLine="580"/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617"/>
        <w:gridCol w:w="2497"/>
        <w:gridCol w:w="3260"/>
        <w:gridCol w:w="3402"/>
      </w:tblGrid>
      <w:tr w:rsidR="00C266A4" w14:paraId="1F45F543" w14:textId="77777777" w:rsidTr="004523DE">
        <w:trPr>
          <w:jc w:val="center"/>
        </w:trPr>
        <w:tc>
          <w:tcPr>
            <w:tcW w:w="617" w:type="dxa"/>
            <w:vAlign w:val="center"/>
          </w:tcPr>
          <w:p w14:paraId="6FD22F19" w14:textId="77777777" w:rsidR="00C266A4" w:rsidRPr="003B03E9" w:rsidRDefault="00C266A4" w:rsidP="004523DE">
            <w:pPr>
              <w:pStyle w:val="22"/>
              <w:shd w:val="clear" w:color="auto" w:fill="auto"/>
              <w:spacing w:after="60" w:line="280" w:lineRule="exact"/>
            </w:pPr>
            <w:r w:rsidRPr="003B03E9">
              <w:rPr>
                <w:rStyle w:val="214pt"/>
              </w:rPr>
              <w:t>№</w:t>
            </w:r>
          </w:p>
          <w:p w14:paraId="6D65D248" w14:textId="77777777" w:rsidR="00C266A4" w:rsidRDefault="00C266A4" w:rsidP="004523DE">
            <w:pPr>
              <w:pStyle w:val="30"/>
              <w:shd w:val="clear" w:color="auto" w:fill="auto"/>
              <w:jc w:val="center"/>
            </w:pPr>
            <w:proofErr w:type="spellStart"/>
            <w:r>
              <w:rPr>
                <w:rStyle w:val="214pt"/>
              </w:rPr>
              <w:t>з.п</w:t>
            </w:r>
            <w:proofErr w:type="spellEnd"/>
            <w:r>
              <w:rPr>
                <w:rStyle w:val="214pt"/>
              </w:rPr>
              <w:t>.</w:t>
            </w:r>
          </w:p>
        </w:tc>
        <w:tc>
          <w:tcPr>
            <w:tcW w:w="2497" w:type="dxa"/>
            <w:vAlign w:val="center"/>
          </w:tcPr>
          <w:p w14:paraId="76410C43" w14:textId="77777777" w:rsidR="00C266A4" w:rsidRDefault="00C266A4" w:rsidP="004523DE">
            <w:pPr>
              <w:pStyle w:val="30"/>
              <w:shd w:val="clear" w:color="auto" w:fill="auto"/>
              <w:jc w:val="center"/>
            </w:pPr>
            <w:r w:rsidRPr="003B03E9">
              <w:rPr>
                <w:rStyle w:val="214pt"/>
              </w:rPr>
              <w:t>Технічні (якісні) характеристики предмета закупівлі</w:t>
            </w:r>
          </w:p>
        </w:tc>
        <w:tc>
          <w:tcPr>
            <w:tcW w:w="3260" w:type="dxa"/>
            <w:vAlign w:val="center"/>
          </w:tcPr>
          <w:p w14:paraId="38806D23" w14:textId="77777777" w:rsidR="00C266A4" w:rsidRDefault="00C266A4" w:rsidP="004523DE">
            <w:pPr>
              <w:pStyle w:val="30"/>
              <w:shd w:val="clear" w:color="auto" w:fill="auto"/>
              <w:jc w:val="center"/>
            </w:pPr>
            <w:r w:rsidRPr="003B03E9">
              <w:rPr>
                <w:rStyle w:val="214pt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402" w:type="dxa"/>
            <w:vAlign w:val="center"/>
          </w:tcPr>
          <w:p w14:paraId="31E7A8DD" w14:textId="77777777" w:rsidR="00C266A4" w:rsidRDefault="00C266A4" w:rsidP="004523DE">
            <w:pPr>
              <w:pStyle w:val="30"/>
              <w:shd w:val="clear" w:color="auto" w:fill="auto"/>
              <w:jc w:val="center"/>
            </w:pPr>
            <w:r w:rsidRPr="003B03E9">
              <w:rPr>
                <w:rStyle w:val="214pt"/>
              </w:rPr>
              <w:t>Обґрунтування технічних та якісних характеристик предмета закупівлі</w:t>
            </w:r>
          </w:p>
        </w:tc>
      </w:tr>
      <w:tr w:rsidR="00C266A4" w14:paraId="6D15AD31" w14:textId="77777777" w:rsidTr="004523DE">
        <w:trPr>
          <w:jc w:val="center"/>
        </w:trPr>
        <w:tc>
          <w:tcPr>
            <w:tcW w:w="617" w:type="dxa"/>
            <w:vAlign w:val="center"/>
          </w:tcPr>
          <w:p w14:paraId="59DED00C" w14:textId="77777777" w:rsidR="00C266A4" w:rsidRPr="009338E2" w:rsidRDefault="00C266A4" w:rsidP="004523DE">
            <w:pPr>
              <w:pStyle w:val="22"/>
              <w:shd w:val="clear" w:color="auto" w:fill="auto"/>
              <w:spacing w:after="60" w:line="280" w:lineRule="exact"/>
              <w:rPr>
                <w:rStyle w:val="214pt"/>
                <w:sz w:val="24"/>
                <w:szCs w:val="24"/>
              </w:rPr>
            </w:pPr>
            <w:r w:rsidRPr="009338E2">
              <w:rPr>
                <w:rStyle w:val="214pt"/>
                <w:sz w:val="24"/>
                <w:szCs w:val="24"/>
              </w:rPr>
              <w:t>1</w:t>
            </w:r>
          </w:p>
        </w:tc>
        <w:tc>
          <w:tcPr>
            <w:tcW w:w="2497" w:type="dxa"/>
            <w:vAlign w:val="center"/>
          </w:tcPr>
          <w:p w14:paraId="53E04BDA" w14:textId="77777777" w:rsidR="00C266A4" w:rsidRPr="009338E2" w:rsidRDefault="00C266A4" w:rsidP="004523DE">
            <w:pPr>
              <w:pStyle w:val="30"/>
              <w:shd w:val="clear" w:color="auto" w:fill="auto"/>
              <w:jc w:val="center"/>
              <w:rPr>
                <w:rStyle w:val="214pt"/>
                <w:sz w:val="24"/>
                <w:szCs w:val="24"/>
              </w:rPr>
            </w:pPr>
            <w:r w:rsidRPr="009338E2">
              <w:rPr>
                <w:rStyle w:val="214pt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5ECACED3" w14:textId="77777777" w:rsidR="00C266A4" w:rsidRPr="009338E2" w:rsidRDefault="00C266A4" w:rsidP="004523DE">
            <w:pPr>
              <w:pStyle w:val="30"/>
              <w:shd w:val="clear" w:color="auto" w:fill="auto"/>
              <w:jc w:val="center"/>
              <w:rPr>
                <w:rStyle w:val="214pt"/>
                <w:sz w:val="24"/>
                <w:szCs w:val="24"/>
              </w:rPr>
            </w:pPr>
            <w:r w:rsidRPr="009338E2">
              <w:rPr>
                <w:rStyle w:val="214pt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256D4C52" w14:textId="77777777" w:rsidR="00C266A4" w:rsidRPr="009338E2" w:rsidRDefault="00C266A4" w:rsidP="004523DE">
            <w:pPr>
              <w:pStyle w:val="30"/>
              <w:shd w:val="clear" w:color="auto" w:fill="auto"/>
              <w:jc w:val="center"/>
              <w:rPr>
                <w:rStyle w:val="214pt"/>
                <w:sz w:val="24"/>
                <w:szCs w:val="24"/>
              </w:rPr>
            </w:pPr>
            <w:r w:rsidRPr="009338E2">
              <w:rPr>
                <w:rStyle w:val="214pt"/>
                <w:sz w:val="24"/>
                <w:szCs w:val="24"/>
              </w:rPr>
              <w:t>4</w:t>
            </w:r>
          </w:p>
        </w:tc>
      </w:tr>
      <w:tr w:rsidR="00C266A4" w14:paraId="16A63941" w14:textId="77777777" w:rsidTr="004523DE">
        <w:trPr>
          <w:jc w:val="center"/>
        </w:trPr>
        <w:tc>
          <w:tcPr>
            <w:tcW w:w="617" w:type="dxa"/>
            <w:vAlign w:val="center"/>
          </w:tcPr>
          <w:p w14:paraId="73A234F9" w14:textId="77777777" w:rsidR="00C266A4" w:rsidRPr="00494A29" w:rsidRDefault="00C266A4" w:rsidP="004523DE">
            <w:pPr>
              <w:pStyle w:val="30"/>
              <w:shd w:val="clear" w:color="auto" w:fill="auto"/>
              <w:jc w:val="center"/>
              <w:rPr>
                <w:sz w:val="24"/>
              </w:rPr>
            </w:pPr>
            <w:r w:rsidRPr="00494A29">
              <w:rPr>
                <w:sz w:val="24"/>
              </w:rPr>
              <w:t>1.</w:t>
            </w:r>
          </w:p>
        </w:tc>
        <w:tc>
          <w:tcPr>
            <w:tcW w:w="2497" w:type="dxa"/>
            <w:vAlign w:val="center"/>
          </w:tcPr>
          <w:p w14:paraId="30D71E2F" w14:textId="5C7E968B" w:rsidR="00C266A4" w:rsidRPr="00DE676F" w:rsidRDefault="00BF67DF" w:rsidP="004523DE">
            <w:pPr>
              <w:pStyle w:val="30"/>
              <w:shd w:val="clear" w:color="auto" w:fill="auto"/>
              <w:jc w:val="center"/>
              <w:rPr>
                <w:bCs/>
              </w:rPr>
            </w:pPr>
            <w:r>
              <w:rPr>
                <w:bCs/>
              </w:rPr>
              <w:t>Підключення</w:t>
            </w:r>
            <w:r w:rsidRPr="00BF67DF">
              <w:rPr>
                <w:bCs/>
              </w:rPr>
              <w:t xml:space="preserve"> до всесвітньої мережі Інтернет</w:t>
            </w:r>
            <w:r w:rsidR="0068371D">
              <w:rPr>
                <w:bCs/>
              </w:rPr>
              <w:t xml:space="preserve"> </w:t>
            </w:r>
          </w:p>
          <w:p w14:paraId="47ADAFF0" w14:textId="77777777" w:rsidR="00C266A4" w:rsidRPr="00DE676F" w:rsidRDefault="00C266A4" w:rsidP="004523DE">
            <w:pPr>
              <w:pStyle w:val="30"/>
              <w:shd w:val="clear" w:color="auto" w:fill="auto"/>
              <w:jc w:val="center"/>
            </w:pPr>
          </w:p>
        </w:tc>
        <w:tc>
          <w:tcPr>
            <w:tcW w:w="3260" w:type="dxa"/>
            <w:vAlign w:val="center"/>
          </w:tcPr>
          <w:p w14:paraId="6D43733C" w14:textId="160E8598" w:rsidR="00C266A4" w:rsidRPr="00DE676F" w:rsidRDefault="00880F92" w:rsidP="00880F92">
            <w:pPr>
              <w:pStyle w:val="30"/>
              <w:shd w:val="clear" w:color="auto" w:fill="auto"/>
              <w:jc w:val="center"/>
            </w:pPr>
            <w:r w:rsidRPr="00880F92">
              <w:rPr>
                <w:rFonts w:eastAsia="Courier New"/>
              </w:rPr>
              <w:t>Інтернет 100 Мбіт/с</w:t>
            </w:r>
            <w:r>
              <w:rPr>
                <w:rFonts w:eastAsia="Courier New"/>
              </w:rPr>
              <w:t xml:space="preserve"> з статичною ІР-</w:t>
            </w:r>
            <w:proofErr w:type="spellStart"/>
            <w:r>
              <w:rPr>
                <w:rFonts w:eastAsia="Courier New"/>
              </w:rPr>
              <w:t>адресою</w:t>
            </w:r>
            <w:proofErr w:type="spellEnd"/>
            <w:r>
              <w:rPr>
                <w:rFonts w:eastAsia="Courier New"/>
              </w:rPr>
              <w:t xml:space="preserve"> без захисту від </w:t>
            </w:r>
            <w:proofErr w:type="spellStart"/>
            <w:r w:rsidRPr="00880F92">
              <w:rPr>
                <w:rFonts w:eastAsia="Courier New"/>
              </w:rPr>
              <w:t>DDoS</w:t>
            </w:r>
            <w:proofErr w:type="spellEnd"/>
            <w:r>
              <w:rPr>
                <w:rFonts w:eastAsia="Courier New"/>
              </w:rPr>
              <w:t>.</w:t>
            </w:r>
          </w:p>
        </w:tc>
        <w:tc>
          <w:tcPr>
            <w:tcW w:w="3402" w:type="dxa"/>
            <w:vAlign w:val="center"/>
          </w:tcPr>
          <w:p w14:paraId="4FA8B7F6" w14:textId="484F3CB1" w:rsidR="00C266A4" w:rsidRPr="00DE676F" w:rsidRDefault="00880F92" w:rsidP="003B77D0">
            <w:pPr>
              <w:pStyle w:val="30"/>
              <w:jc w:val="both"/>
            </w:pPr>
            <w:r>
              <w:rPr>
                <w:lang w:eastAsia="ru-RU"/>
              </w:rPr>
              <w:t>Мінімально необхідні п</w:t>
            </w:r>
            <w:r w:rsidRPr="00880F92">
              <w:rPr>
                <w:lang w:eastAsia="ru-RU"/>
              </w:rPr>
              <w:t xml:space="preserve">араметри технічних (якісних) характеристик предмета закупівлі </w:t>
            </w:r>
            <w:r>
              <w:rPr>
                <w:lang w:eastAsia="ru-RU"/>
              </w:rPr>
              <w:t xml:space="preserve">для виконання покладених на </w:t>
            </w:r>
            <w:r w:rsidR="0068371D">
              <w:rPr>
                <w:lang w:eastAsia="ru-RU"/>
              </w:rPr>
              <w:t xml:space="preserve">віддалені </w:t>
            </w:r>
            <w:r w:rsidR="003B77D0" w:rsidRPr="003B77D0">
              <w:rPr>
                <w:lang w:eastAsia="ru-RU"/>
              </w:rPr>
              <w:t>підрозділ</w:t>
            </w:r>
            <w:r w:rsidR="0011051D">
              <w:rPr>
                <w:lang w:eastAsia="ru-RU"/>
              </w:rPr>
              <w:t>и</w:t>
            </w:r>
            <w:r w:rsidR="003B77D0" w:rsidRPr="003B77D0">
              <w:rPr>
                <w:lang w:eastAsia="ru-RU"/>
              </w:rPr>
              <w:t xml:space="preserve"> ДНДЕКЦ МВС</w:t>
            </w:r>
            <w:r w:rsidR="0068371D">
              <w:rPr>
                <w:lang w:eastAsia="ru-RU"/>
              </w:rPr>
              <w:t xml:space="preserve"> </w:t>
            </w:r>
            <w:r w:rsidR="00955DE2">
              <w:rPr>
                <w:lang w:eastAsia="ru-RU"/>
              </w:rPr>
              <w:t>обов’язк</w:t>
            </w:r>
            <w:r w:rsidR="001851EA">
              <w:rPr>
                <w:lang w:eastAsia="ru-RU"/>
              </w:rPr>
              <w:t>и</w:t>
            </w:r>
            <w:r w:rsidR="003B77D0" w:rsidRPr="003B77D0">
              <w:rPr>
                <w:lang w:eastAsia="ru-RU"/>
              </w:rPr>
              <w:t>.</w:t>
            </w:r>
          </w:p>
        </w:tc>
      </w:tr>
    </w:tbl>
    <w:p w14:paraId="2C718A60" w14:textId="77777777" w:rsidR="00C266A4" w:rsidRDefault="00C266A4" w:rsidP="00C266A4">
      <w:pPr>
        <w:pStyle w:val="30"/>
        <w:shd w:val="clear" w:color="auto" w:fill="auto"/>
        <w:ind w:left="6300"/>
      </w:pPr>
    </w:p>
    <w:p w14:paraId="1AD653C7" w14:textId="77777777" w:rsidR="00C266A4" w:rsidRDefault="00C266A4" w:rsidP="00C266A4">
      <w:pPr>
        <w:pStyle w:val="30"/>
        <w:shd w:val="clear" w:color="auto" w:fill="auto"/>
        <w:ind w:left="6300"/>
      </w:pPr>
    </w:p>
    <w:p w14:paraId="2B58B709" w14:textId="77777777" w:rsidR="00C266A4" w:rsidRDefault="00C266A4" w:rsidP="00C266A4">
      <w:pPr>
        <w:pStyle w:val="20"/>
        <w:keepNext/>
        <w:keepLines/>
        <w:shd w:val="clear" w:color="auto" w:fill="auto"/>
        <w:spacing w:before="0" w:line="317" w:lineRule="exact"/>
      </w:pPr>
      <w:r>
        <w:br w:type="column"/>
      </w:r>
      <w:r>
        <w:lastRenderedPageBreak/>
        <w:t>Обґрунтування</w:t>
      </w:r>
    </w:p>
    <w:p w14:paraId="0572A186" w14:textId="77777777" w:rsidR="00C266A4" w:rsidRDefault="00C266A4" w:rsidP="00C266A4">
      <w:pPr>
        <w:pStyle w:val="40"/>
        <w:shd w:val="clear" w:color="auto" w:fill="auto"/>
        <w:spacing w:line="317" w:lineRule="exact"/>
      </w:pPr>
      <w:r>
        <w:t xml:space="preserve">розміру бюджетного призначення та очікуваної </w:t>
      </w:r>
    </w:p>
    <w:p w14:paraId="19AB4F93" w14:textId="77777777" w:rsidR="00C266A4" w:rsidRDefault="00C266A4" w:rsidP="00C266A4">
      <w:pPr>
        <w:pStyle w:val="40"/>
        <w:shd w:val="clear" w:color="auto" w:fill="auto"/>
        <w:spacing w:line="317" w:lineRule="exact"/>
        <w:rPr>
          <w:b w:val="0"/>
        </w:rPr>
      </w:pPr>
      <w:r>
        <w:t xml:space="preserve">вартості предмета </w:t>
      </w:r>
      <w:bookmarkStart w:id="1" w:name="bookmark6"/>
      <w:r w:rsidRPr="00D93470">
        <w:t>закупівлі</w:t>
      </w:r>
      <w:r>
        <w:rPr>
          <w:b w:val="0"/>
        </w:rPr>
        <w:t xml:space="preserve"> </w:t>
      </w:r>
    </w:p>
    <w:p w14:paraId="095BC57D" w14:textId="77777777" w:rsidR="006E2E65" w:rsidRPr="006E2E65" w:rsidRDefault="006E2E65" w:rsidP="006E2E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E65">
        <w:rPr>
          <w:rFonts w:ascii="Times New Roman" w:eastAsia="Times New Roman" w:hAnsi="Times New Roman" w:cs="Times New Roman"/>
          <w:b/>
          <w:sz w:val="28"/>
          <w:szCs w:val="28"/>
        </w:rPr>
        <w:t>Код ДК 021:2015 72410000-7 Послуги провайдерів (Послуги з підключення та доступу до мережі Інтернет)</w:t>
      </w:r>
    </w:p>
    <w:p w14:paraId="20B40DFA" w14:textId="77777777" w:rsidR="006E2E65" w:rsidRPr="006E2E65" w:rsidRDefault="006E2E65" w:rsidP="006E2E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E65">
        <w:rPr>
          <w:rFonts w:ascii="Times New Roman" w:eastAsia="Times New Roman" w:hAnsi="Times New Roman" w:cs="Times New Roman"/>
          <w:b/>
          <w:sz w:val="28"/>
          <w:szCs w:val="28"/>
        </w:rPr>
        <w:t>(номер/ ідентифікатор закупівлі UA-2024-05-30-010591-a)</w:t>
      </w:r>
    </w:p>
    <w:p w14:paraId="7426ED38" w14:textId="77777777" w:rsidR="006E2E65" w:rsidRDefault="006E2E65" w:rsidP="00C266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14:paraId="3273C88E" w14:textId="0C8562AB" w:rsidR="00C266A4" w:rsidRPr="00C266A4" w:rsidRDefault="006E2E65" w:rsidP="00C266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66A4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="00C266A4" w:rsidRPr="00C266A4">
        <w:rPr>
          <w:rFonts w:ascii="Times New Roman" w:eastAsia="Times New Roman" w:hAnsi="Times New Roman" w:cs="Times New Roman"/>
          <w:sz w:val="20"/>
          <w:szCs w:val="28"/>
        </w:rPr>
        <w:t>(загальна очікувана вартість предмета закупівлі)</w:t>
      </w:r>
      <w:r w:rsidR="00C266A4" w:rsidRPr="00C2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EE1BF2A" w14:textId="6BFCE836" w:rsidR="00C266A4" w:rsidRPr="003B03E9" w:rsidRDefault="006E2E65" w:rsidP="00C266A4">
      <w:pPr>
        <w:pStyle w:val="20"/>
        <w:keepNext/>
        <w:keepLines/>
        <w:shd w:val="clear" w:color="auto" w:fill="auto"/>
        <w:tabs>
          <w:tab w:val="left" w:leader="underscore" w:pos="8421"/>
        </w:tabs>
        <w:spacing w:before="0" w:line="280" w:lineRule="exact"/>
        <w:ind w:left="880"/>
      </w:pPr>
      <w:r w:rsidRPr="006E2E65">
        <w:t>138</w:t>
      </w:r>
      <w:r>
        <w:t> </w:t>
      </w:r>
      <w:r w:rsidRPr="006E2E65">
        <w:t>600</w:t>
      </w:r>
      <w:r>
        <w:t xml:space="preserve"> грн</w:t>
      </w:r>
      <w:bookmarkStart w:id="2" w:name="_GoBack"/>
      <w:bookmarkEnd w:id="2"/>
    </w:p>
    <w:bookmarkEnd w:id="1"/>
    <w:p w14:paraId="556F5DFC" w14:textId="77777777" w:rsidR="00C266A4" w:rsidRDefault="00C266A4" w:rsidP="00C266A4">
      <w:pPr>
        <w:rPr>
          <w:sz w:val="2"/>
          <w:szCs w:val="2"/>
        </w:rPr>
      </w:pPr>
    </w:p>
    <w:tbl>
      <w:tblPr>
        <w:tblStyle w:val="a3"/>
        <w:tblW w:w="10904" w:type="dxa"/>
        <w:jc w:val="center"/>
        <w:tblLook w:val="04A0" w:firstRow="1" w:lastRow="0" w:firstColumn="1" w:lastColumn="0" w:noHBand="0" w:noVBand="1"/>
      </w:tblPr>
      <w:tblGrid>
        <w:gridCol w:w="993"/>
        <w:gridCol w:w="2246"/>
        <w:gridCol w:w="1734"/>
        <w:gridCol w:w="1471"/>
        <w:gridCol w:w="4460"/>
      </w:tblGrid>
      <w:tr w:rsidR="007F0659" w14:paraId="0FBACBE3" w14:textId="77777777" w:rsidTr="007F0659">
        <w:trPr>
          <w:jc w:val="center"/>
        </w:trPr>
        <w:tc>
          <w:tcPr>
            <w:tcW w:w="993" w:type="dxa"/>
            <w:vAlign w:val="center"/>
          </w:tcPr>
          <w:p w14:paraId="1A20CB70" w14:textId="77777777" w:rsidR="007F0659" w:rsidRPr="003B03E9" w:rsidRDefault="007F0659" w:rsidP="007F0659">
            <w:pPr>
              <w:pStyle w:val="22"/>
              <w:shd w:val="clear" w:color="auto" w:fill="auto"/>
              <w:spacing w:after="60" w:line="280" w:lineRule="exact"/>
            </w:pPr>
            <w:r w:rsidRPr="003B03E9">
              <w:rPr>
                <w:rStyle w:val="214pt"/>
              </w:rPr>
              <w:t>№</w:t>
            </w:r>
          </w:p>
          <w:p w14:paraId="27A31298" w14:textId="77294221" w:rsidR="007F0659" w:rsidRDefault="007F0659" w:rsidP="007F0659">
            <w:pPr>
              <w:pStyle w:val="30"/>
              <w:shd w:val="clear" w:color="auto" w:fill="auto"/>
              <w:jc w:val="center"/>
            </w:pPr>
            <w:proofErr w:type="spellStart"/>
            <w:r>
              <w:rPr>
                <w:rStyle w:val="214pt"/>
              </w:rPr>
              <w:t>з.п</w:t>
            </w:r>
            <w:proofErr w:type="spellEnd"/>
          </w:p>
        </w:tc>
        <w:tc>
          <w:tcPr>
            <w:tcW w:w="2246" w:type="dxa"/>
            <w:vAlign w:val="center"/>
          </w:tcPr>
          <w:p w14:paraId="32F366F3" w14:textId="311C5985" w:rsidR="007F0659" w:rsidRDefault="007F0659" w:rsidP="004523DE">
            <w:pPr>
              <w:pStyle w:val="30"/>
              <w:shd w:val="clear" w:color="auto" w:fill="auto"/>
              <w:jc w:val="center"/>
            </w:pPr>
            <w:r>
              <w:t xml:space="preserve">Адреса розташування </w:t>
            </w:r>
          </w:p>
        </w:tc>
        <w:tc>
          <w:tcPr>
            <w:tcW w:w="1734" w:type="dxa"/>
            <w:vAlign w:val="center"/>
          </w:tcPr>
          <w:p w14:paraId="3EC15A22" w14:textId="77777777" w:rsidR="007F0659" w:rsidRDefault="007F0659" w:rsidP="004523DE">
            <w:pPr>
              <w:pStyle w:val="30"/>
              <w:shd w:val="clear" w:color="auto" w:fill="auto"/>
              <w:jc w:val="center"/>
            </w:pPr>
            <w:r>
              <w:rPr>
                <w:rStyle w:val="214pt"/>
              </w:rPr>
              <w:t>Розмір бюджетного призначення</w:t>
            </w:r>
          </w:p>
        </w:tc>
        <w:tc>
          <w:tcPr>
            <w:tcW w:w="1471" w:type="dxa"/>
            <w:vAlign w:val="center"/>
          </w:tcPr>
          <w:p w14:paraId="1AABACBC" w14:textId="77777777" w:rsidR="007F0659" w:rsidRDefault="007F0659" w:rsidP="004523DE">
            <w:pPr>
              <w:pStyle w:val="30"/>
              <w:shd w:val="clear" w:color="auto" w:fill="auto"/>
              <w:jc w:val="center"/>
            </w:pPr>
            <w:r>
              <w:rPr>
                <w:rStyle w:val="214pt"/>
              </w:rPr>
              <w:t>Очікувана вартість предмета закупівлі</w:t>
            </w:r>
          </w:p>
        </w:tc>
        <w:tc>
          <w:tcPr>
            <w:tcW w:w="4460" w:type="dxa"/>
            <w:vAlign w:val="center"/>
          </w:tcPr>
          <w:p w14:paraId="470E6EBB" w14:textId="4823D70C" w:rsidR="007F0659" w:rsidRPr="0022034C" w:rsidRDefault="007F0659" w:rsidP="004523DE">
            <w:pPr>
              <w:pStyle w:val="30"/>
              <w:shd w:val="clear" w:color="auto" w:fill="auto"/>
              <w:jc w:val="center"/>
              <w:rPr>
                <w:lang w:val="ru-RU"/>
              </w:rPr>
            </w:pPr>
            <w:r>
              <w:rPr>
                <w:rStyle w:val="214pt"/>
              </w:rPr>
              <w:t>Обґрунтування розміру очікуваної вартості</w:t>
            </w:r>
            <w:r w:rsidR="0022034C">
              <w:rPr>
                <w:rStyle w:val="214pt"/>
                <w:lang w:val="ru-RU"/>
              </w:rPr>
              <w:t xml:space="preserve"> </w:t>
            </w:r>
            <w:r w:rsidR="0022034C">
              <w:t>за період з 06.2024 по 12.2024 року</w:t>
            </w:r>
          </w:p>
        </w:tc>
      </w:tr>
      <w:tr w:rsidR="00D44A8B" w:rsidRPr="008E150A" w14:paraId="50EAC768" w14:textId="77777777" w:rsidTr="007F0659">
        <w:trPr>
          <w:trHeight w:val="1682"/>
          <w:jc w:val="center"/>
        </w:trPr>
        <w:tc>
          <w:tcPr>
            <w:tcW w:w="993" w:type="dxa"/>
            <w:vAlign w:val="center"/>
          </w:tcPr>
          <w:p w14:paraId="2D7CA6B3" w14:textId="77777777" w:rsidR="00D44A8B" w:rsidRPr="004F4C03" w:rsidRDefault="00D44A8B" w:rsidP="00D44A8B">
            <w:pPr>
              <w:pStyle w:val="30"/>
              <w:numPr>
                <w:ilvl w:val="0"/>
                <w:numId w:val="1"/>
              </w:numPr>
              <w:jc w:val="center"/>
            </w:pPr>
          </w:p>
        </w:tc>
        <w:tc>
          <w:tcPr>
            <w:tcW w:w="2246" w:type="dxa"/>
            <w:vAlign w:val="center"/>
          </w:tcPr>
          <w:p w14:paraId="63EDB431" w14:textId="360D0B70" w:rsidR="00D44A8B" w:rsidRPr="007F0659" w:rsidRDefault="00D44A8B" w:rsidP="00D44A8B">
            <w:pPr>
              <w:pStyle w:val="30"/>
              <w:jc w:val="center"/>
            </w:pPr>
            <w:r w:rsidRPr="004F4C03">
              <w:t>м. Київ, вул</w:t>
            </w:r>
            <w:r>
              <w:t>.</w:t>
            </w:r>
            <w:r w:rsidRPr="004F4C03">
              <w:t xml:space="preserve"> Мрії</w:t>
            </w:r>
            <w:r>
              <w:t>,</w:t>
            </w:r>
            <w:r w:rsidRPr="004F4C03">
              <w:t xml:space="preserve"> 19 (стара назва - вул. Туполєва Академіка вул. 19)</w:t>
            </w:r>
            <w:r>
              <w:t>.</w:t>
            </w:r>
          </w:p>
        </w:tc>
        <w:tc>
          <w:tcPr>
            <w:tcW w:w="1734" w:type="dxa"/>
            <w:vAlign w:val="center"/>
          </w:tcPr>
          <w:p w14:paraId="3126A6CD" w14:textId="1C29F5E7" w:rsidR="00D44A8B" w:rsidRPr="00086933" w:rsidRDefault="0022034C" w:rsidP="00D44A8B">
            <w:pPr>
              <w:pStyle w:val="30"/>
              <w:shd w:val="clear" w:color="auto" w:fill="auto"/>
              <w:jc w:val="center"/>
              <w:rPr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22034C">
              <w:rPr>
                <w:color w:val="000000" w:themeColor="text1"/>
                <w:sz w:val="24"/>
                <w:szCs w:val="24"/>
                <w:lang w:eastAsia="ru-RU"/>
              </w:rPr>
              <w:t>36 500</w:t>
            </w:r>
            <w:r w:rsidR="00D44A8B">
              <w:rPr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1" w:type="dxa"/>
            <w:vAlign w:val="center"/>
          </w:tcPr>
          <w:p w14:paraId="32D9C8A3" w14:textId="7431FBF0" w:rsidR="00D44A8B" w:rsidRPr="00086933" w:rsidRDefault="0022034C" w:rsidP="00D44A8B">
            <w:pPr>
              <w:pStyle w:val="30"/>
              <w:shd w:val="clear" w:color="auto" w:fill="auto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2034C">
              <w:rPr>
                <w:color w:val="000000" w:themeColor="text1"/>
                <w:sz w:val="24"/>
                <w:szCs w:val="24"/>
                <w:lang w:eastAsia="ru-RU"/>
              </w:rPr>
              <w:t>36 500</w:t>
            </w:r>
            <w:r w:rsidR="00D44A8B">
              <w:rPr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460" w:type="dxa"/>
            <w:vAlign w:val="center"/>
          </w:tcPr>
          <w:p w14:paraId="5C77B4B7" w14:textId="113A0419" w:rsidR="00D44A8B" w:rsidRPr="00285D46" w:rsidRDefault="00D44A8B" w:rsidP="00D44A8B">
            <w:pPr>
              <w:pStyle w:val="30"/>
              <w:ind w:firstLine="433"/>
              <w:jc w:val="both"/>
              <w:rPr>
                <w:sz w:val="24"/>
              </w:rPr>
            </w:pPr>
            <w:r w:rsidRPr="00285D46">
              <w:rPr>
                <w:sz w:val="24"/>
              </w:rPr>
              <w:t xml:space="preserve">Розрахунок </w:t>
            </w:r>
            <w:r w:rsidRPr="00D44A8B">
              <w:rPr>
                <w:b/>
                <w:bCs/>
                <w:sz w:val="24"/>
              </w:rPr>
              <w:t>очікуваної</w:t>
            </w:r>
            <w:r w:rsidRPr="00285D46">
              <w:rPr>
                <w:sz w:val="24"/>
              </w:rPr>
              <w:t xml:space="preserve"> </w:t>
            </w:r>
            <w:bookmarkStart w:id="3" w:name="_Hlk163574633"/>
            <w:r w:rsidRPr="001107BC">
              <w:rPr>
                <w:b/>
                <w:bCs/>
                <w:sz w:val="24"/>
              </w:rPr>
              <w:t>щомісячної</w:t>
            </w:r>
            <w:r>
              <w:rPr>
                <w:sz w:val="24"/>
              </w:rPr>
              <w:t xml:space="preserve"> </w:t>
            </w:r>
            <w:bookmarkEnd w:id="3"/>
            <w:r w:rsidRPr="00285D46">
              <w:rPr>
                <w:sz w:val="24"/>
              </w:rPr>
              <w:t>вартості</w:t>
            </w:r>
            <w:r>
              <w:rPr>
                <w:sz w:val="24"/>
              </w:rPr>
              <w:t xml:space="preserve"> </w:t>
            </w:r>
            <w:r w:rsidRPr="00285D46">
              <w:rPr>
                <w:sz w:val="24"/>
              </w:rPr>
              <w:t>проводився шляхом аналізу трьох комерційних пропозицій</w:t>
            </w:r>
            <w:r>
              <w:rPr>
                <w:sz w:val="24"/>
              </w:rPr>
              <w:t xml:space="preserve"> (в дужках вказана  разова вартість робіт з підключення)</w:t>
            </w:r>
            <w:r w:rsidRPr="00285D46">
              <w:rPr>
                <w:sz w:val="24"/>
              </w:rPr>
              <w:t>:</w:t>
            </w:r>
          </w:p>
          <w:p w14:paraId="775CCA16" w14:textId="77777777" w:rsidR="00D44A8B" w:rsidRPr="00285D46" w:rsidRDefault="00D44A8B" w:rsidP="00D44A8B">
            <w:pPr>
              <w:pStyle w:val="30"/>
              <w:ind w:firstLine="433"/>
              <w:jc w:val="both"/>
              <w:rPr>
                <w:sz w:val="24"/>
              </w:rPr>
            </w:pPr>
            <w:r w:rsidRPr="00285D46">
              <w:rPr>
                <w:sz w:val="24"/>
              </w:rPr>
              <w:t>-</w:t>
            </w:r>
            <w:r w:rsidRPr="00285D46">
              <w:rPr>
                <w:sz w:val="24"/>
              </w:rPr>
              <w:tab/>
              <w:t>пропозиція 1 становить</w:t>
            </w:r>
          </w:p>
          <w:p w14:paraId="3DC1A6A1" w14:textId="337AC62E" w:rsidR="00D44A8B" w:rsidRPr="00285D46" w:rsidRDefault="00D44A8B" w:rsidP="00D44A8B">
            <w:pPr>
              <w:pStyle w:val="30"/>
              <w:ind w:firstLine="43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3600,00</w:t>
            </w:r>
            <w:r w:rsidRPr="00285D46">
              <w:rPr>
                <w:sz w:val="24"/>
              </w:rPr>
              <w:t xml:space="preserve"> грн</w:t>
            </w:r>
            <w:r>
              <w:rPr>
                <w:sz w:val="24"/>
              </w:rPr>
              <w:t xml:space="preserve"> (3600,00 грн)</w:t>
            </w:r>
            <w:r w:rsidRPr="00285D46">
              <w:rPr>
                <w:sz w:val="24"/>
              </w:rPr>
              <w:t>;</w:t>
            </w:r>
          </w:p>
          <w:p w14:paraId="622330AC" w14:textId="77777777" w:rsidR="00D44A8B" w:rsidRDefault="00D44A8B" w:rsidP="00D44A8B">
            <w:pPr>
              <w:pStyle w:val="30"/>
              <w:ind w:firstLine="433"/>
              <w:jc w:val="both"/>
              <w:rPr>
                <w:sz w:val="24"/>
              </w:rPr>
            </w:pPr>
            <w:r w:rsidRPr="00285D46">
              <w:rPr>
                <w:sz w:val="24"/>
              </w:rPr>
              <w:t>-</w:t>
            </w:r>
            <w:r w:rsidRPr="00285D46">
              <w:rPr>
                <w:sz w:val="24"/>
              </w:rPr>
              <w:tab/>
              <w:t>пропозиція 2 становить</w:t>
            </w:r>
          </w:p>
          <w:p w14:paraId="4F9ECAB0" w14:textId="106894C0" w:rsidR="00D44A8B" w:rsidRPr="00285D46" w:rsidRDefault="00D44A8B" w:rsidP="00D44A8B">
            <w:pPr>
              <w:pStyle w:val="30"/>
              <w:ind w:firstLine="433"/>
              <w:jc w:val="both"/>
              <w:rPr>
                <w:sz w:val="24"/>
              </w:rPr>
            </w:pPr>
            <w:r>
              <w:rPr>
                <w:sz w:val="24"/>
              </w:rPr>
              <w:t>4500,00</w:t>
            </w:r>
            <w:r w:rsidRPr="00285D46">
              <w:rPr>
                <w:sz w:val="24"/>
              </w:rPr>
              <w:t xml:space="preserve"> грн</w:t>
            </w:r>
            <w:r>
              <w:rPr>
                <w:sz w:val="24"/>
              </w:rPr>
              <w:t xml:space="preserve"> (6000,00 грн)</w:t>
            </w:r>
            <w:r w:rsidRPr="00285D46">
              <w:rPr>
                <w:sz w:val="24"/>
              </w:rPr>
              <w:t>;</w:t>
            </w:r>
          </w:p>
          <w:p w14:paraId="19D2AE5D" w14:textId="77777777" w:rsidR="00D44A8B" w:rsidRPr="00285D46" w:rsidRDefault="00D44A8B" w:rsidP="00D44A8B">
            <w:pPr>
              <w:pStyle w:val="30"/>
              <w:ind w:firstLine="433"/>
              <w:jc w:val="both"/>
              <w:rPr>
                <w:sz w:val="24"/>
              </w:rPr>
            </w:pPr>
            <w:r w:rsidRPr="00285D46">
              <w:rPr>
                <w:sz w:val="24"/>
              </w:rPr>
              <w:t>-</w:t>
            </w:r>
            <w:r w:rsidRPr="00285D46">
              <w:rPr>
                <w:sz w:val="24"/>
              </w:rPr>
              <w:tab/>
              <w:t>пропозиція 3 становить</w:t>
            </w:r>
          </w:p>
          <w:p w14:paraId="4277D2E4" w14:textId="10534944" w:rsidR="00D44A8B" w:rsidRPr="00285D46" w:rsidRDefault="00D44A8B" w:rsidP="00D44A8B">
            <w:pPr>
              <w:pStyle w:val="30"/>
              <w:ind w:firstLine="433"/>
              <w:jc w:val="both"/>
              <w:rPr>
                <w:sz w:val="24"/>
              </w:rPr>
            </w:pPr>
            <w:r>
              <w:rPr>
                <w:sz w:val="24"/>
              </w:rPr>
              <w:t>5400</w:t>
            </w:r>
            <w:r w:rsidRPr="00285D46">
              <w:rPr>
                <w:sz w:val="24"/>
              </w:rPr>
              <w:t>,00 грн</w:t>
            </w:r>
            <w:r>
              <w:rPr>
                <w:sz w:val="24"/>
              </w:rPr>
              <w:t xml:space="preserve"> (5400,00 грн)</w:t>
            </w:r>
            <w:r w:rsidRPr="00285D46">
              <w:rPr>
                <w:sz w:val="24"/>
              </w:rPr>
              <w:t>.</w:t>
            </w:r>
          </w:p>
          <w:p w14:paraId="1B6A1D17" w14:textId="3263FA69" w:rsidR="00D44A8B" w:rsidRPr="009F4723" w:rsidRDefault="00D44A8B" w:rsidP="00D44A8B">
            <w:pPr>
              <w:pStyle w:val="30"/>
              <w:ind w:firstLine="433"/>
              <w:jc w:val="both"/>
              <w:rPr>
                <w:sz w:val="24"/>
                <w:szCs w:val="24"/>
              </w:rPr>
            </w:pPr>
            <w:r w:rsidRPr="00285D46">
              <w:rPr>
                <w:sz w:val="24"/>
              </w:rPr>
              <w:t xml:space="preserve">Очікувана </w:t>
            </w:r>
            <w:r>
              <w:rPr>
                <w:sz w:val="24"/>
              </w:rPr>
              <w:t xml:space="preserve">щомісячна </w:t>
            </w:r>
            <w:r w:rsidRPr="00285D46">
              <w:rPr>
                <w:sz w:val="24"/>
              </w:rPr>
              <w:t>вартість становить</w:t>
            </w:r>
            <w:r>
              <w:rPr>
                <w:sz w:val="24"/>
              </w:rPr>
              <w:t xml:space="preserve"> 4500,00</w:t>
            </w:r>
            <w:r w:rsidRPr="00285D46">
              <w:rPr>
                <w:sz w:val="24"/>
              </w:rPr>
              <w:t xml:space="preserve"> грн</w:t>
            </w:r>
            <w:r>
              <w:rPr>
                <w:sz w:val="24"/>
              </w:rPr>
              <w:t xml:space="preserve"> (5000,00 грн)</w:t>
            </w:r>
            <w:r w:rsidRPr="00285D46">
              <w:rPr>
                <w:sz w:val="24"/>
              </w:rPr>
              <w:t>.</w:t>
            </w:r>
          </w:p>
        </w:tc>
      </w:tr>
      <w:tr w:rsidR="00424AA7" w:rsidRPr="008E150A" w14:paraId="09680D97" w14:textId="77777777" w:rsidTr="007F0659">
        <w:trPr>
          <w:trHeight w:val="1682"/>
          <w:jc w:val="center"/>
        </w:trPr>
        <w:tc>
          <w:tcPr>
            <w:tcW w:w="993" w:type="dxa"/>
            <w:vAlign w:val="center"/>
          </w:tcPr>
          <w:p w14:paraId="7E08A8BA" w14:textId="77777777" w:rsidR="00424AA7" w:rsidRPr="004F4C03" w:rsidRDefault="00424AA7" w:rsidP="00424AA7">
            <w:pPr>
              <w:pStyle w:val="30"/>
              <w:numPr>
                <w:ilvl w:val="0"/>
                <w:numId w:val="1"/>
              </w:numPr>
              <w:jc w:val="center"/>
            </w:pPr>
          </w:p>
        </w:tc>
        <w:tc>
          <w:tcPr>
            <w:tcW w:w="2246" w:type="dxa"/>
            <w:vAlign w:val="center"/>
          </w:tcPr>
          <w:p w14:paraId="2D3DD26B" w14:textId="652B2B1B" w:rsidR="00424AA7" w:rsidRPr="004F4C03" w:rsidRDefault="00424AA7" w:rsidP="00424AA7">
            <w:pPr>
              <w:pStyle w:val="30"/>
              <w:jc w:val="center"/>
            </w:pPr>
            <w:r w:rsidRPr="00255F1D">
              <w:t>м.</w:t>
            </w:r>
            <w:r>
              <w:t xml:space="preserve"> </w:t>
            </w:r>
            <w:r w:rsidRPr="00255F1D">
              <w:t>Київ, вул.</w:t>
            </w:r>
            <w:r>
              <w:t xml:space="preserve"> </w:t>
            </w:r>
            <w:r w:rsidRPr="00255F1D">
              <w:t>Метрологічна, 44-А, секція 44/1</w:t>
            </w:r>
            <w:r>
              <w:t>.</w:t>
            </w:r>
          </w:p>
        </w:tc>
        <w:tc>
          <w:tcPr>
            <w:tcW w:w="1734" w:type="dxa"/>
            <w:vAlign w:val="center"/>
          </w:tcPr>
          <w:p w14:paraId="37BE2D9C" w14:textId="4C114EF7" w:rsidR="00424AA7" w:rsidRPr="00D44A8B" w:rsidRDefault="0022034C" w:rsidP="00424AA7">
            <w:pPr>
              <w:pStyle w:val="30"/>
              <w:shd w:val="clear" w:color="auto" w:fill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44</w:t>
            </w:r>
            <w:r w:rsidR="00424AA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>5</w:t>
            </w:r>
            <w:r w:rsidR="00424AA7">
              <w:rPr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71" w:type="dxa"/>
            <w:vAlign w:val="center"/>
          </w:tcPr>
          <w:p w14:paraId="15E8923D" w14:textId="5BCF21B1" w:rsidR="00424AA7" w:rsidRPr="00D44A8B" w:rsidRDefault="0022034C" w:rsidP="00424AA7">
            <w:pPr>
              <w:pStyle w:val="30"/>
              <w:shd w:val="clear" w:color="auto" w:fill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44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>5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4460" w:type="dxa"/>
            <w:vAlign w:val="center"/>
          </w:tcPr>
          <w:p w14:paraId="38BE37D8" w14:textId="77777777" w:rsidR="00424AA7" w:rsidRPr="00285D46" w:rsidRDefault="00424AA7" w:rsidP="00424AA7">
            <w:pPr>
              <w:pStyle w:val="30"/>
              <w:ind w:firstLine="433"/>
              <w:jc w:val="both"/>
              <w:rPr>
                <w:sz w:val="24"/>
              </w:rPr>
            </w:pPr>
            <w:r w:rsidRPr="00285D46">
              <w:rPr>
                <w:sz w:val="24"/>
              </w:rPr>
              <w:t xml:space="preserve">Розрахунок </w:t>
            </w:r>
            <w:r w:rsidRPr="00D44A8B">
              <w:rPr>
                <w:b/>
                <w:bCs/>
                <w:sz w:val="24"/>
              </w:rPr>
              <w:t>очікуваної</w:t>
            </w:r>
            <w:r w:rsidRPr="00285D46">
              <w:rPr>
                <w:sz w:val="24"/>
              </w:rPr>
              <w:t xml:space="preserve"> </w:t>
            </w:r>
            <w:r w:rsidRPr="001107BC">
              <w:rPr>
                <w:b/>
                <w:bCs/>
                <w:sz w:val="24"/>
              </w:rPr>
              <w:t>щомісячної</w:t>
            </w:r>
            <w:r>
              <w:rPr>
                <w:sz w:val="24"/>
              </w:rPr>
              <w:t xml:space="preserve"> </w:t>
            </w:r>
            <w:r w:rsidRPr="00285D46">
              <w:rPr>
                <w:sz w:val="24"/>
              </w:rPr>
              <w:t>вартості проводився шляхом аналізу трьох комерційних пропозицій</w:t>
            </w:r>
            <w:r>
              <w:rPr>
                <w:sz w:val="24"/>
              </w:rPr>
              <w:t xml:space="preserve"> (в дужках вказана  разова вартість робіт з підключення, з ПДВ)</w:t>
            </w:r>
            <w:r w:rsidRPr="00285D46">
              <w:rPr>
                <w:sz w:val="24"/>
              </w:rPr>
              <w:t>:</w:t>
            </w:r>
          </w:p>
          <w:p w14:paraId="747131E2" w14:textId="77777777" w:rsidR="00424AA7" w:rsidRPr="00285D46" w:rsidRDefault="00424AA7" w:rsidP="00424AA7">
            <w:pPr>
              <w:pStyle w:val="30"/>
              <w:ind w:firstLine="433"/>
              <w:jc w:val="both"/>
              <w:rPr>
                <w:sz w:val="24"/>
              </w:rPr>
            </w:pPr>
            <w:r w:rsidRPr="00285D46">
              <w:rPr>
                <w:sz w:val="24"/>
              </w:rPr>
              <w:t>-</w:t>
            </w:r>
            <w:r w:rsidRPr="00285D46">
              <w:rPr>
                <w:sz w:val="24"/>
              </w:rPr>
              <w:tab/>
              <w:t>пропозиція 1 становить</w:t>
            </w:r>
          </w:p>
          <w:p w14:paraId="359391D4" w14:textId="77777777" w:rsidR="00424AA7" w:rsidRPr="00285D46" w:rsidRDefault="00424AA7" w:rsidP="00424AA7">
            <w:pPr>
              <w:pStyle w:val="30"/>
              <w:ind w:firstLine="43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4200,00</w:t>
            </w:r>
            <w:r w:rsidRPr="00285D46">
              <w:rPr>
                <w:sz w:val="24"/>
              </w:rPr>
              <w:t xml:space="preserve"> грн</w:t>
            </w:r>
            <w:r>
              <w:rPr>
                <w:sz w:val="24"/>
              </w:rPr>
              <w:t xml:space="preserve"> (4200,00 грн)</w:t>
            </w:r>
            <w:r w:rsidRPr="00285D46">
              <w:rPr>
                <w:sz w:val="24"/>
              </w:rPr>
              <w:t>;</w:t>
            </w:r>
          </w:p>
          <w:p w14:paraId="794E4D0D" w14:textId="77777777" w:rsidR="00424AA7" w:rsidRDefault="00424AA7" w:rsidP="00424AA7">
            <w:pPr>
              <w:pStyle w:val="30"/>
              <w:ind w:firstLine="433"/>
              <w:jc w:val="both"/>
              <w:rPr>
                <w:sz w:val="24"/>
              </w:rPr>
            </w:pPr>
            <w:r w:rsidRPr="00285D46">
              <w:rPr>
                <w:sz w:val="24"/>
              </w:rPr>
              <w:t>-</w:t>
            </w:r>
            <w:r w:rsidRPr="00285D46">
              <w:rPr>
                <w:sz w:val="24"/>
              </w:rPr>
              <w:tab/>
              <w:t>пропозиція 2 становить</w:t>
            </w:r>
          </w:p>
          <w:p w14:paraId="4BEEE029" w14:textId="77777777" w:rsidR="00424AA7" w:rsidRPr="00285D46" w:rsidRDefault="00424AA7" w:rsidP="00424AA7">
            <w:pPr>
              <w:pStyle w:val="30"/>
              <w:ind w:firstLine="433"/>
              <w:jc w:val="both"/>
              <w:rPr>
                <w:sz w:val="24"/>
              </w:rPr>
            </w:pPr>
            <w:r>
              <w:rPr>
                <w:sz w:val="24"/>
              </w:rPr>
              <w:t>6000,00</w:t>
            </w:r>
            <w:r w:rsidRPr="00285D46">
              <w:rPr>
                <w:sz w:val="24"/>
              </w:rPr>
              <w:t xml:space="preserve"> грн</w:t>
            </w:r>
            <w:r>
              <w:rPr>
                <w:sz w:val="24"/>
              </w:rPr>
              <w:t xml:space="preserve"> (7500,00 грн)</w:t>
            </w:r>
            <w:r w:rsidRPr="00285D46">
              <w:rPr>
                <w:sz w:val="24"/>
              </w:rPr>
              <w:t>;</w:t>
            </w:r>
          </w:p>
          <w:p w14:paraId="261A693A" w14:textId="77777777" w:rsidR="00424AA7" w:rsidRPr="00285D46" w:rsidRDefault="00424AA7" w:rsidP="00424AA7">
            <w:pPr>
              <w:pStyle w:val="30"/>
              <w:ind w:firstLine="433"/>
              <w:jc w:val="both"/>
              <w:rPr>
                <w:sz w:val="24"/>
              </w:rPr>
            </w:pPr>
            <w:r w:rsidRPr="00285D46">
              <w:rPr>
                <w:sz w:val="24"/>
              </w:rPr>
              <w:t>-</w:t>
            </w:r>
            <w:r w:rsidRPr="00285D46">
              <w:rPr>
                <w:sz w:val="24"/>
              </w:rPr>
              <w:tab/>
              <w:t>пропозиція 3 становить</w:t>
            </w:r>
          </w:p>
          <w:p w14:paraId="5E4391DD" w14:textId="77777777" w:rsidR="00424AA7" w:rsidRPr="00285D46" w:rsidRDefault="00424AA7" w:rsidP="00424AA7">
            <w:pPr>
              <w:pStyle w:val="30"/>
              <w:ind w:firstLine="433"/>
              <w:jc w:val="both"/>
              <w:rPr>
                <w:sz w:val="24"/>
              </w:rPr>
            </w:pPr>
            <w:r>
              <w:rPr>
                <w:sz w:val="24"/>
              </w:rPr>
              <w:t>6300</w:t>
            </w:r>
            <w:r w:rsidRPr="00285D46">
              <w:rPr>
                <w:sz w:val="24"/>
              </w:rPr>
              <w:t>,00 грн</w:t>
            </w:r>
            <w:r>
              <w:rPr>
                <w:sz w:val="24"/>
              </w:rPr>
              <w:t xml:space="preserve"> (6300,00 грн)</w:t>
            </w:r>
            <w:r w:rsidRPr="00285D46">
              <w:rPr>
                <w:sz w:val="24"/>
              </w:rPr>
              <w:t>.</w:t>
            </w:r>
          </w:p>
          <w:p w14:paraId="163EFC77" w14:textId="613FA32D" w:rsidR="00424AA7" w:rsidRPr="00285D46" w:rsidRDefault="00424AA7" w:rsidP="00424AA7">
            <w:pPr>
              <w:pStyle w:val="30"/>
              <w:ind w:firstLine="433"/>
              <w:jc w:val="both"/>
              <w:rPr>
                <w:sz w:val="24"/>
              </w:rPr>
            </w:pPr>
            <w:r w:rsidRPr="00285D46">
              <w:rPr>
                <w:sz w:val="24"/>
              </w:rPr>
              <w:t xml:space="preserve">Очікувана </w:t>
            </w:r>
            <w:r>
              <w:rPr>
                <w:sz w:val="24"/>
              </w:rPr>
              <w:t xml:space="preserve">щомісячна </w:t>
            </w:r>
            <w:r w:rsidRPr="00285D46">
              <w:rPr>
                <w:sz w:val="24"/>
              </w:rPr>
              <w:t>вартість становить</w:t>
            </w:r>
            <w:r>
              <w:rPr>
                <w:sz w:val="24"/>
              </w:rPr>
              <w:t xml:space="preserve"> 5500,00</w:t>
            </w:r>
            <w:r w:rsidRPr="00285D46">
              <w:rPr>
                <w:sz w:val="24"/>
              </w:rPr>
              <w:t xml:space="preserve"> грн</w:t>
            </w:r>
            <w:r>
              <w:rPr>
                <w:sz w:val="24"/>
              </w:rPr>
              <w:t xml:space="preserve"> (6000,00 грн)</w:t>
            </w:r>
            <w:r w:rsidRPr="00285D46">
              <w:rPr>
                <w:sz w:val="24"/>
              </w:rPr>
              <w:t>.</w:t>
            </w:r>
          </w:p>
        </w:tc>
      </w:tr>
      <w:tr w:rsidR="00424AA7" w:rsidRPr="008E150A" w14:paraId="44FF33F9" w14:textId="77777777" w:rsidTr="007F0659">
        <w:trPr>
          <w:trHeight w:val="1855"/>
          <w:jc w:val="center"/>
        </w:trPr>
        <w:tc>
          <w:tcPr>
            <w:tcW w:w="993" w:type="dxa"/>
            <w:vAlign w:val="center"/>
          </w:tcPr>
          <w:p w14:paraId="6FA39553" w14:textId="77777777" w:rsidR="00424AA7" w:rsidRPr="00255F1D" w:rsidRDefault="00424AA7" w:rsidP="00424AA7">
            <w:pPr>
              <w:pStyle w:val="30"/>
              <w:numPr>
                <w:ilvl w:val="0"/>
                <w:numId w:val="1"/>
              </w:numPr>
              <w:jc w:val="center"/>
            </w:pPr>
          </w:p>
        </w:tc>
        <w:tc>
          <w:tcPr>
            <w:tcW w:w="2246" w:type="dxa"/>
            <w:vAlign w:val="center"/>
          </w:tcPr>
          <w:p w14:paraId="61EF944C" w14:textId="6163D1A8" w:rsidR="00424AA7" w:rsidRPr="00494A29" w:rsidRDefault="00424AA7" w:rsidP="00424AA7">
            <w:pPr>
              <w:pStyle w:val="30"/>
              <w:jc w:val="center"/>
              <w:rPr>
                <w:sz w:val="24"/>
              </w:rPr>
            </w:pPr>
            <w:r w:rsidRPr="00105C59">
              <w:t>м. Київ, проспект Павла Тичини, 26Г</w:t>
            </w:r>
          </w:p>
        </w:tc>
        <w:tc>
          <w:tcPr>
            <w:tcW w:w="1734" w:type="dxa"/>
            <w:vAlign w:val="center"/>
          </w:tcPr>
          <w:p w14:paraId="3F1904D2" w14:textId="6AF76273" w:rsidR="00424AA7" w:rsidRPr="0022034C" w:rsidRDefault="0022034C" w:rsidP="00424AA7">
            <w:pPr>
              <w:pStyle w:val="30"/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57 600,00</w:t>
            </w:r>
          </w:p>
        </w:tc>
        <w:tc>
          <w:tcPr>
            <w:tcW w:w="1471" w:type="dxa"/>
            <w:vAlign w:val="center"/>
          </w:tcPr>
          <w:p w14:paraId="3DDAC4A1" w14:textId="5F382440" w:rsidR="00424AA7" w:rsidRPr="00955DE2" w:rsidRDefault="0022034C" w:rsidP="00424AA7">
            <w:pPr>
              <w:pStyle w:val="3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57 600,00</w:t>
            </w:r>
          </w:p>
        </w:tc>
        <w:tc>
          <w:tcPr>
            <w:tcW w:w="4460" w:type="dxa"/>
            <w:vAlign w:val="center"/>
          </w:tcPr>
          <w:p w14:paraId="678928F4" w14:textId="4B6FB27A" w:rsidR="00424AA7" w:rsidRPr="00424AA7" w:rsidRDefault="00424AA7" w:rsidP="00424AA7">
            <w:pPr>
              <w:pStyle w:val="30"/>
              <w:ind w:firstLine="433"/>
              <w:jc w:val="both"/>
              <w:rPr>
                <w:sz w:val="24"/>
              </w:rPr>
            </w:pPr>
            <w:r w:rsidRPr="00424AA7">
              <w:rPr>
                <w:sz w:val="24"/>
              </w:rPr>
              <w:t>Розрахунок очікуваної щомісячної вартості проводився шляхом аналізу трьох комерційних пропозицій (в дужках вказана  разова вартість робіт з підключення, з ПДВ):</w:t>
            </w:r>
          </w:p>
          <w:p w14:paraId="13F517F2" w14:textId="77777777" w:rsidR="00424AA7" w:rsidRPr="00424AA7" w:rsidRDefault="00424AA7" w:rsidP="00424AA7">
            <w:pPr>
              <w:pStyle w:val="30"/>
              <w:ind w:firstLine="433"/>
              <w:jc w:val="both"/>
              <w:rPr>
                <w:sz w:val="24"/>
              </w:rPr>
            </w:pPr>
            <w:r w:rsidRPr="00424AA7">
              <w:rPr>
                <w:sz w:val="24"/>
              </w:rPr>
              <w:t>-</w:t>
            </w:r>
            <w:r w:rsidRPr="00424AA7">
              <w:rPr>
                <w:sz w:val="24"/>
              </w:rPr>
              <w:tab/>
              <w:t>пропозиція 1 становить</w:t>
            </w:r>
          </w:p>
          <w:p w14:paraId="3CA469B1" w14:textId="4E10A298" w:rsidR="00424AA7" w:rsidRPr="00424AA7" w:rsidRDefault="00424AA7" w:rsidP="00424AA7">
            <w:pPr>
              <w:pStyle w:val="30"/>
              <w:ind w:firstLine="433"/>
              <w:jc w:val="both"/>
              <w:rPr>
                <w:sz w:val="24"/>
              </w:rPr>
            </w:pPr>
            <w:r w:rsidRPr="00424AA7">
              <w:rPr>
                <w:sz w:val="24"/>
              </w:rPr>
              <w:t>4</w:t>
            </w:r>
            <w:r w:rsidR="00BB7566">
              <w:rPr>
                <w:sz w:val="24"/>
                <w:lang w:val="ru-RU"/>
              </w:rPr>
              <w:t> </w:t>
            </w:r>
            <w:r w:rsidRPr="00424AA7">
              <w:rPr>
                <w:sz w:val="24"/>
              </w:rPr>
              <w:t>200,00 грн (</w:t>
            </w:r>
            <w:r>
              <w:rPr>
                <w:sz w:val="24"/>
              </w:rPr>
              <w:t>15</w:t>
            </w:r>
            <w:r w:rsidR="00BB7566">
              <w:rPr>
                <w:sz w:val="24"/>
                <w:lang w:val="ru-RU"/>
              </w:rPr>
              <w:t> </w:t>
            </w:r>
            <w:r>
              <w:rPr>
                <w:sz w:val="24"/>
              </w:rPr>
              <w:t>0</w:t>
            </w:r>
            <w:r w:rsidRPr="00424AA7">
              <w:rPr>
                <w:sz w:val="24"/>
              </w:rPr>
              <w:t>00,00 грн);</w:t>
            </w:r>
          </w:p>
          <w:p w14:paraId="0A778FC9" w14:textId="77777777" w:rsidR="00424AA7" w:rsidRPr="00424AA7" w:rsidRDefault="00424AA7" w:rsidP="00424AA7">
            <w:pPr>
              <w:pStyle w:val="30"/>
              <w:ind w:firstLine="433"/>
              <w:jc w:val="both"/>
              <w:rPr>
                <w:sz w:val="24"/>
              </w:rPr>
            </w:pPr>
            <w:r w:rsidRPr="00424AA7">
              <w:rPr>
                <w:sz w:val="24"/>
              </w:rPr>
              <w:t>-</w:t>
            </w:r>
            <w:r w:rsidRPr="00424AA7">
              <w:rPr>
                <w:sz w:val="24"/>
              </w:rPr>
              <w:tab/>
              <w:t>пропозиція 2 становить</w:t>
            </w:r>
          </w:p>
          <w:p w14:paraId="27D3B563" w14:textId="6F3A7968" w:rsidR="00424AA7" w:rsidRPr="00424AA7" w:rsidRDefault="00BB7566" w:rsidP="00424AA7">
            <w:pPr>
              <w:pStyle w:val="30"/>
              <w:ind w:firstLine="43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5 40</w:t>
            </w:r>
            <w:r w:rsidR="00424AA7" w:rsidRPr="00424AA7">
              <w:rPr>
                <w:sz w:val="24"/>
              </w:rPr>
              <w:t>0,00 грн (</w:t>
            </w:r>
            <w:r>
              <w:rPr>
                <w:sz w:val="24"/>
                <w:lang w:val="ru-RU"/>
              </w:rPr>
              <w:t>24 0</w:t>
            </w:r>
            <w:r w:rsidR="00424AA7" w:rsidRPr="00424AA7">
              <w:rPr>
                <w:sz w:val="24"/>
              </w:rPr>
              <w:t>00,00 грн);</w:t>
            </w:r>
          </w:p>
          <w:p w14:paraId="7FE2669C" w14:textId="77777777" w:rsidR="00424AA7" w:rsidRPr="00424AA7" w:rsidRDefault="00424AA7" w:rsidP="00424AA7">
            <w:pPr>
              <w:pStyle w:val="30"/>
              <w:ind w:firstLine="433"/>
              <w:jc w:val="both"/>
              <w:rPr>
                <w:sz w:val="24"/>
              </w:rPr>
            </w:pPr>
            <w:r w:rsidRPr="00424AA7">
              <w:rPr>
                <w:sz w:val="24"/>
              </w:rPr>
              <w:t>-</w:t>
            </w:r>
            <w:r w:rsidRPr="00424AA7">
              <w:rPr>
                <w:sz w:val="24"/>
              </w:rPr>
              <w:tab/>
              <w:t>пропозиція 3 становить</w:t>
            </w:r>
          </w:p>
          <w:p w14:paraId="2B877219" w14:textId="315082F8" w:rsidR="00424AA7" w:rsidRPr="00424AA7" w:rsidRDefault="00424AA7" w:rsidP="00424AA7">
            <w:pPr>
              <w:pStyle w:val="30"/>
              <w:ind w:firstLine="433"/>
              <w:jc w:val="both"/>
              <w:rPr>
                <w:sz w:val="24"/>
              </w:rPr>
            </w:pPr>
            <w:r w:rsidRPr="00424AA7">
              <w:rPr>
                <w:sz w:val="24"/>
              </w:rPr>
              <w:t>6</w:t>
            </w:r>
            <w:r w:rsidR="00BB7566">
              <w:rPr>
                <w:sz w:val="24"/>
                <w:lang w:val="ru-RU"/>
              </w:rPr>
              <w:t> </w:t>
            </w:r>
            <w:r w:rsidRPr="00424AA7">
              <w:rPr>
                <w:sz w:val="24"/>
              </w:rPr>
              <w:t>300,00 грн (</w:t>
            </w:r>
            <w:r w:rsidR="00BB7566">
              <w:rPr>
                <w:sz w:val="24"/>
                <w:lang w:val="ru-RU"/>
              </w:rPr>
              <w:t>22 5</w:t>
            </w:r>
            <w:r w:rsidRPr="00424AA7">
              <w:rPr>
                <w:sz w:val="24"/>
              </w:rPr>
              <w:t>00,00 грн).</w:t>
            </w:r>
          </w:p>
          <w:p w14:paraId="0CB63440" w14:textId="0ECF9EED" w:rsidR="00424AA7" w:rsidRPr="00285D46" w:rsidRDefault="00424AA7" w:rsidP="00424AA7">
            <w:pPr>
              <w:pStyle w:val="30"/>
              <w:ind w:firstLine="433"/>
              <w:jc w:val="both"/>
              <w:rPr>
                <w:sz w:val="24"/>
              </w:rPr>
            </w:pPr>
            <w:r w:rsidRPr="00424AA7">
              <w:rPr>
                <w:sz w:val="24"/>
              </w:rPr>
              <w:t>Очікувана щомісячна вартість становить 5</w:t>
            </w:r>
            <w:r w:rsidR="00BB7566">
              <w:rPr>
                <w:sz w:val="24"/>
                <w:lang w:val="ru-RU"/>
              </w:rPr>
              <w:t> 3</w:t>
            </w:r>
            <w:r w:rsidRPr="00424AA7">
              <w:rPr>
                <w:sz w:val="24"/>
              </w:rPr>
              <w:t>00,00 грн (</w:t>
            </w:r>
            <w:r w:rsidR="00BB7566">
              <w:rPr>
                <w:sz w:val="24"/>
                <w:lang w:val="ru-RU"/>
              </w:rPr>
              <w:t>20 5</w:t>
            </w:r>
            <w:r w:rsidRPr="00424AA7">
              <w:rPr>
                <w:sz w:val="24"/>
              </w:rPr>
              <w:t>00,00 грн).</w:t>
            </w:r>
          </w:p>
        </w:tc>
      </w:tr>
    </w:tbl>
    <w:p w14:paraId="59F0C8A1" w14:textId="77777777" w:rsidR="00EB35C3" w:rsidRDefault="00EB35C3"/>
    <w:sectPr w:rsidR="00EB35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5BCB"/>
    <w:multiLevelType w:val="hybridMultilevel"/>
    <w:tmpl w:val="9D1A81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A4"/>
    <w:rsid w:val="00086933"/>
    <w:rsid w:val="0011051D"/>
    <w:rsid w:val="001107BC"/>
    <w:rsid w:val="001263DC"/>
    <w:rsid w:val="001851EA"/>
    <w:rsid w:val="001A03C2"/>
    <w:rsid w:val="001D4674"/>
    <w:rsid w:val="00212549"/>
    <w:rsid w:val="0022034C"/>
    <w:rsid w:val="002330DF"/>
    <w:rsid w:val="00284019"/>
    <w:rsid w:val="002843A4"/>
    <w:rsid w:val="00285D46"/>
    <w:rsid w:val="003B77D0"/>
    <w:rsid w:val="00424AA7"/>
    <w:rsid w:val="00552A6A"/>
    <w:rsid w:val="00554309"/>
    <w:rsid w:val="00612357"/>
    <w:rsid w:val="0068371D"/>
    <w:rsid w:val="006D0A33"/>
    <w:rsid w:val="006E2E65"/>
    <w:rsid w:val="007F0659"/>
    <w:rsid w:val="00880F92"/>
    <w:rsid w:val="00955DE2"/>
    <w:rsid w:val="00973FCE"/>
    <w:rsid w:val="00BB7566"/>
    <w:rsid w:val="00BF67DF"/>
    <w:rsid w:val="00C266A4"/>
    <w:rsid w:val="00D44A8B"/>
    <w:rsid w:val="00D96058"/>
    <w:rsid w:val="00E350E0"/>
    <w:rsid w:val="00EB35C3"/>
    <w:rsid w:val="00F9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9E29"/>
  <w15:chartTrackingRefBased/>
  <w15:docId w15:val="{EB4797B2-D640-4459-BF22-42DA3637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266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C266A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266A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266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4pt">
    <w:name w:val="Основной текст (2) + 14 pt"/>
    <w:basedOn w:val="21"/>
    <w:rsid w:val="00C266A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C266A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C266A4"/>
    <w:pPr>
      <w:widowControl w:val="0"/>
      <w:shd w:val="clear" w:color="auto" w:fill="FFFFFF"/>
      <w:spacing w:before="660"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266A4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C266A4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table" w:styleId="a3">
    <w:name w:val="Table Grid"/>
    <w:basedOn w:val="a1"/>
    <w:uiPriority w:val="39"/>
    <w:rsid w:val="00C266A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C266A4"/>
    <w:rPr>
      <w:rFonts w:ascii="Impact" w:eastAsia="Impact" w:hAnsi="Impact" w:cs="Impact"/>
      <w:sz w:val="23"/>
      <w:szCs w:val="23"/>
      <w:shd w:val="clear" w:color="auto" w:fill="FFFFFF"/>
    </w:rPr>
  </w:style>
  <w:style w:type="character" w:customStyle="1" w:styleId="5TrebuchetMS12pt">
    <w:name w:val="Основной текст (5) + Trebuchet MS;12 pt"/>
    <w:basedOn w:val="5"/>
    <w:rsid w:val="00C266A4"/>
    <w:rPr>
      <w:rFonts w:ascii="Trebuchet MS" w:eastAsia="Trebuchet MS" w:hAnsi="Trebuchet MS" w:cs="Trebuchet MS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50">
    <w:name w:val="Основной текст (5)"/>
    <w:basedOn w:val="a"/>
    <w:link w:val="5"/>
    <w:rsid w:val="00C266A4"/>
    <w:pPr>
      <w:widowControl w:val="0"/>
      <w:shd w:val="clear" w:color="auto" w:fill="FFFFFF"/>
      <w:spacing w:after="0" w:line="326" w:lineRule="exact"/>
      <w:jc w:val="both"/>
    </w:pPr>
    <w:rPr>
      <w:rFonts w:ascii="Impact" w:eastAsia="Impact" w:hAnsi="Impact" w:cs="Impact"/>
      <w:sz w:val="23"/>
      <w:szCs w:val="23"/>
    </w:rPr>
  </w:style>
  <w:style w:type="character" w:customStyle="1" w:styleId="a4">
    <w:name w:val="Подпись к таблице_"/>
    <w:basedOn w:val="a0"/>
    <w:link w:val="a5"/>
    <w:rsid w:val="00C266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C266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1703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Аліна Ростиславівна</dc:creator>
  <cp:keywords/>
  <dc:description/>
  <cp:lastModifiedBy>Маслова Руслана Володимирівна</cp:lastModifiedBy>
  <cp:revision>2</cp:revision>
  <dcterms:created xsi:type="dcterms:W3CDTF">2024-05-31T11:17:00Z</dcterms:created>
  <dcterms:modified xsi:type="dcterms:W3CDTF">2024-05-31T11:17:00Z</dcterms:modified>
</cp:coreProperties>
</file>