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C1A" w:rsidRPr="00D75CC9" w:rsidRDefault="00355C1A" w:rsidP="00355C1A">
      <w:pPr>
        <w:pStyle w:val="2f0"/>
        <w:keepNext/>
        <w:keepLines/>
        <w:shd w:val="clear" w:color="auto" w:fill="auto"/>
        <w:spacing w:before="0" w:line="240" w:lineRule="auto"/>
        <w:ind w:left="400"/>
      </w:pPr>
      <w:bookmarkStart w:id="0" w:name="_GoBack"/>
      <w:bookmarkEnd w:id="0"/>
      <w:proofErr w:type="spellStart"/>
      <w:r w:rsidRPr="00D75CC9">
        <w:t>Обґрунтування</w:t>
      </w:r>
      <w:proofErr w:type="spellEnd"/>
    </w:p>
    <w:p w:rsidR="00355C1A" w:rsidRPr="00D75CC9" w:rsidRDefault="00355C1A" w:rsidP="00355C1A">
      <w:pPr>
        <w:pStyle w:val="43"/>
        <w:shd w:val="clear" w:color="auto" w:fill="auto"/>
        <w:spacing w:line="240" w:lineRule="auto"/>
        <w:ind w:left="400"/>
      </w:pPr>
      <w:proofErr w:type="spellStart"/>
      <w:r w:rsidRPr="00D75CC9">
        <w:t>технічних</w:t>
      </w:r>
      <w:proofErr w:type="spellEnd"/>
      <w:r w:rsidRPr="00D75CC9">
        <w:t xml:space="preserve"> та </w:t>
      </w:r>
      <w:proofErr w:type="spellStart"/>
      <w:r w:rsidRPr="00D75CC9">
        <w:t>якісних</w:t>
      </w:r>
      <w:proofErr w:type="spellEnd"/>
      <w:r w:rsidRPr="00D75CC9">
        <w:t xml:space="preserve"> характеристик предмета </w:t>
      </w:r>
      <w:proofErr w:type="spellStart"/>
      <w:r w:rsidRPr="00D75CC9">
        <w:t>закупівлі</w:t>
      </w:r>
      <w:proofErr w:type="spellEnd"/>
    </w:p>
    <w:p w:rsidR="00355C1A" w:rsidRPr="00D75CC9" w:rsidRDefault="00355C1A" w:rsidP="00355C1A">
      <w:pPr>
        <w:pStyle w:val="43"/>
        <w:shd w:val="clear" w:color="auto" w:fill="auto"/>
        <w:tabs>
          <w:tab w:val="left" w:leader="underscore" w:pos="7975"/>
        </w:tabs>
        <w:spacing w:line="240" w:lineRule="auto"/>
      </w:pPr>
      <w:bookmarkStart w:id="1" w:name="bookmark2"/>
      <w:r w:rsidRPr="00D75CC9">
        <w:t xml:space="preserve">Код за ДК 021:2015 45310000-3 </w:t>
      </w:r>
      <w:proofErr w:type="spellStart"/>
      <w:r w:rsidRPr="00D75CC9">
        <w:t>Електромонтажні</w:t>
      </w:r>
      <w:proofErr w:type="spellEnd"/>
      <w:r w:rsidRPr="00D75CC9">
        <w:t xml:space="preserve"> роботи (</w:t>
      </w:r>
      <w:proofErr w:type="spellStart"/>
      <w:r w:rsidRPr="00D75CC9">
        <w:t>Послуга</w:t>
      </w:r>
      <w:proofErr w:type="spellEnd"/>
      <w:r w:rsidRPr="00D75CC9">
        <w:t xml:space="preserve"> з </w:t>
      </w:r>
      <w:proofErr w:type="spellStart"/>
      <w:r w:rsidRPr="00D75CC9">
        <w:t>улаштування</w:t>
      </w:r>
      <w:proofErr w:type="spellEnd"/>
      <w:r w:rsidRPr="00D75CC9">
        <w:t xml:space="preserve"> </w:t>
      </w:r>
      <w:proofErr w:type="spellStart"/>
      <w:r w:rsidRPr="00D75CC9">
        <w:t>системи</w:t>
      </w:r>
      <w:proofErr w:type="spellEnd"/>
      <w:r w:rsidRPr="00D75CC9">
        <w:t xml:space="preserve"> </w:t>
      </w:r>
      <w:proofErr w:type="spellStart"/>
      <w:r w:rsidRPr="00D75CC9">
        <w:t>протипожежного</w:t>
      </w:r>
      <w:proofErr w:type="spellEnd"/>
      <w:r w:rsidRPr="00D75CC9">
        <w:t xml:space="preserve"> </w:t>
      </w:r>
      <w:proofErr w:type="spellStart"/>
      <w:r w:rsidRPr="00D75CC9">
        <w:t>захисту</w:t>
      </w:r>
      <w:proofErr w:type="spellEnd"/>
      <w:r w:rsidRPr="00D75CC9">
        <w:t xml:space="preserve"> (система </w:t>
      </w:r>
      <w:proofErr w:type="spellStart"/>
      <w:r w:rsidRPr="00D75CC9">
        <w:t>пожежної</w:t>
      </w:r>
      <w:proofErr w:type="spellEnd"/>
      <w:r w:rsidRPr="00D75CC9">
        <w:t xml:space="preserve"> </w:t>
      </w:r>
      <w:proofErr w:type="spellStart"/>
      <w:r w:rsidRPr="00D75CC9">
        <w:t>сигналізації</w:t>
      </w:r>
      <w:proofErr w:type="spellEnd"/>
      <w:r w:rsidRPr="00D75CC9">
        <w:t xml:space="preserve"> та система </w:t>
      </w:r>
      <w:proofErr w:type="spellStart"/>
      <w:r w:rsidRPr="00D75CC9">
        <w:t>керування</w:t>
      </w:r>
      <w:proofErr w:type="spellEnd"/>
      <w:r w:rsidRPr="00D75CC9">
        <w:t xml:space="preserve"> </w:t>
      </w:r>
      <w:proofErr w:type="spellStart"/>
      <w:r w:rsidRPr="00D75CC9">
        <w:t>евакуацією</w:t>
      </w:r>
      <w:proofErr w:type="spellEnd"/>
      <w:r w:rsidRPr="00D75CC9">
        <w:t xml:space="preserve"> (в </w:t>
      </w:r>
      <w:proofErr w:type="spellStart"/>
      <w:r w:rsidRPr="00D75CC9">
        <w:t>частині</w:t>
      </w:r>
      <w:proofErr w:type="spellEnd"/>
      <w:r w:rsidRPr="00D75CC9">
        <w:t xml:space="preserve"> </w:t>
      </w:r>
      <w:proofErr w:type="spellStart"/>
      <w:r w:rsidRPr="00D75CC9">
        <w:t>системи</w:t>
      </w:r>
      <w:proofErr w:type="spellEnd"/>
      <w:r w:rsidRPr="00D75CC9">
        <w:t xml:space="preserve"> </w:t>
      </w:r>
      <w:proofErr w:type="spellStart"/>
      <w:r w:rsidRPr="00D75CC9">
        <w:t>оповіщення</w:t>
      </w:r>
      <w:proofErr w:type="spellEnd"/>
      <w:r w:rsidRPr="00D75CC9">
        <w:t xml:space="preserve"> про </w:t>
      </w:r>
      <w:proofErr w:type="spellStart"/>
      <w:r w:rsidRPr="00D75CC9">
        <w:t>пожежу</w:t>
      </w:r>
      <w:proofErr w:type="spellEnd"/>
      <w:r w:rsidRPr="00D75CC9">
        <w:t xml:space="preserve">) в </w:t>
      </w:r>
      <w:proofErr w:type="spellStart"/>
      <w:r w:rsidRPr="00D75CC9">
        <w:t>одноповерховій</w:t>
      </w:r>
      <w:proofErr w:type="spellEnd"/>
      <w:r w:rsidRPr="00D75CC9">
        <w:t xml:space="preserve"> </w:t>
      </w:r>
      <w:proofErr w:type="spellStart"/>
      <w:r w:rsidRPr="00D75CC9">
        <w:t>будівлі</w:t>
      </w:r>
      <w:proofErr w:type="spellEnd"/>
      <w:r w:rsidRPr="00D75CC9">
        <w:t xml:space="preserve"> (</w:t>
      </w:r>
      <w:proofErr w:type="spellStart"/>
      <w:r w:rsidRPr="00D75CC9">
        <w:t>станція</w:t>
      </w:r>
      <w:proofErr w:type="spellEnd"/>
      <w:r w:rsidRPr="00D75CC9">
        <w:t xml:space="preserve"> </w:t>
      </w:r>
      <w:proofErr w:type="spellStart"/>
      <w:r w:rsidRPr="00D75CC9">
        <w:t>діагностики</w:t>
      </w:r>
      <w:proofErr w:type="spellEnd"/>
      <w:r w:rsidRPr="00D75CC9">
        <w:t xml:space="preserve">, </w:t>
      </w:r>
      <w:proofErr w:type="spellStart"/>
      <w:r w:rsidRPr="00D75CC9">
        <w:t>літ</w:t>
      </w:r>
      <w:proofErr w:type="spellEnd"/>
      <w:r w:rsidRPr="00D75CC9">
        <w:t xml:space="preserve">. Ш) за адресою: м. Київ, вул. </w:t>
      </w:r>
      <w:proofErr w:type="spellStart"/>
      <w:r w:rsidRPr="00D75CC9">
        <w:t>Мрії</w:t>
      </w:r>
      <w:proofErr w:type="spellEnd"/>
      <w:r w:rsidRPr="00D75CC9">
        <w:t>, 19))</w:t>
      </w:r>
    </w:p>
    <w:p w:rsidR="00355C1A" w:rsidRPr="00D75CC9" w:rsidRDefault="00355C1A" w:rsidP="00355C1A">
      <w:pPr>
        <w:pStyle w:val="43"/>
        <w:shd w:val="clear" w:color="auto" w:fill="auto"/>
        <w:tabs>
          <w:tab w:val="left" w:leader="underscore" w:pos="7975"/>
        </w:tabs>
        <w:spacing w:line="240" w:lineRule="auto"/>
      </w:pPr>
    </w:p>
    <w:p w:rsidR="00355C1A" w:rsidRPr="00D75CC9" w:rsidRDefault="00355C1A" w:rsidP="00355C1A">
      <w:pPr>
        <w:pStyle w:val="2f0"/>
        <w:keepNext/>
        <w:keepLines/>
        <w:shd w:val="clear" w:color="auto" w:fill="auto"/>
        <w:tabs>
          <w:tab w:val="left" w:leader="underscore" w:pos="8421"/>
        </w:tabs>
        <w:spacing w:before="0" w:line="240" w:lineRule="auto"/>
        <w:ind w:left="426"/>
      </w:pPr>
      <w:r w:rsidRPr="00D75CC9">
        <w:t xml:space="preserve">(номер/ </w:t>
      </w:r>
      <w:proofErr w:type="spellStart"/>
      <w:r w:rsidRPr="00D75CC9">
        <w:t>ідентифікатор</w:t>
      </w:r>
      <w:proofErr w:type="spellEnd"/>
      <w:r w:rsidRPr="00D75CC9">
        <w:t xml:space="preserve"> </w:t>
      </w:r>
      <w:proofErr w:type="spellStart"/>
      <w:r w:rsidRPr="00D75CC9">
        <w:t>закупівлі</w:t>
      </w:r>
      <w:proofErr w:type="spellEnd"/>
      <w:r w:rsidRPr="00D75CC9">
        <w:t xml:space="preserve"> </w:t>
      </w:r>
      <w:r w:rsidRPr="00D75CC9">
        <w:rPr>
          <w:lang w:val="en-US"/>
        </w:rPr>
        <w:t>UA</w:t>
      </w:r>
      <w:r w:rsidRPr="00D75CC9">
        <w:t>-2024-10-11-012378-</w:t>
      </w:r>
      <w:r w:rsidRPr="00D75CC9">
        <w:rPr>
          <w:lang w:val="en-US"/>
        </w:rPr>
        <w:t>a</w:t>
      </w:r>
      <w:r w:rsidRPr="00D75CC9">
        <w:t>)</w:t>
      </w:r>
      <w:bookmarkEnd w:id="1"/>
    </w:p>
    <w:p w:rsidR="00355C1A" w:rsidRPr="00D75CC9" w:rsidRDefault="00355C1A" w:rsidP="00355C1A">
      <w:pPr>
        <w:ind w:left="400"/>
        <w:jc w:val="center"/>
        <w:rPr>
          <w:sz w:val="19"/>
          <w:szCs w:val="19"/>
        </w:rPr>
      </w:pPr>
      <w:r w:rsidRPr="00D75CC9">
        <w:rPr>
          <w:sz w:val="19"/>
          <w:szCs w:val="19"/>
        </w:rPr>
        <w:t>(заповнює відділ закупівель та супроводження договірної роботи)</w:t>
      </w:r>
    </w:p>
    <w:p w:rsidR="00355C1A" w:rsidRPr="00D75CC9" w:rsidRDefault="00355C1A" w:rsidP="00355C1A">
      <w:pPr>
        <w:pStyle w:val="37"/>
        <w:shd w:val="clear" w:color="auto" w:fill="auto"/>
        <w:spacing w:after="0" w:line="240" w:lineRule="auto"/>
        <w:ind w:firstLine="580"/>
        <w:jc w:val="both"/>
        <w:rPr>
          <w:rFonts w:ascii="Times New Roman" w:hAnsi="Times New Roman" w:cs="Times New Roman"/>
        </w:rPr>
      </w:pPr>
    </w:p>
    <w:p w:rsidR="00B874A8" w:rsidRPr="00D75CC9" w:rsidRDefault="00B874A8" w:rsidP="00B874A8">
      <w:pPr>
        <w:widowControl w:val="0"/>
        <w:spacing w:line="228" w:lineRule="auto"/>
        <w:ind w:firstLine="567"/>
        <w:jc w:val="both"/>
        <w:rPr>
          <w:sz w:val="28"/>
          <w:szCs w:val="28"/>
          <w:lang w:eastAsia="en-US"/>
        </w:rPr>
      </w:pPr>
      <w:r w:rsidRPr="00D75CC9">
        <w:rPr>
          <w:sz w:val="28"/>
          <w:szCs w:val="28"/>
          <w:lang w:eastAsia="en-US"/>
        </w:rPr>
        <w:t>Технічні та якісні характеристики предмета закупівлі та їх обґрунтування щодо позиції/позицій предмета закупівлі:</w:t>
      </w:r>
    </w:p>
    <w:p w:rsidR="00B874A8" w:rsidRPr="00D75CC9" w:rsidRDefault="00B874A8" w:rsidP="00B874A8">
      <w:pPr>
        <w:jc w:val="both"/>
        <w:rPr>
          <w:b/>
        </w:rPr>
      </w:pPr>
    </w:p>
    <w:tbl>
      <w:tblPr>
        <w:tblW w:w="10080" w:type="dxa"/>
        <w:tblInd w:w="-6" w:type="dxa"/>
        <w:tblLayout w:type="fixed"/>
        <w:tblCellMar>
          <w:left w:w="0" w:type="dxa"/>
          <w:right w:w="0" w:type="dxa"/>
        </w:tblCellMar>
        <w:tblLook w:val="01E0" w:firstRow="1" w:lastRow="1" w:firstColumn="1" w:lastColumn="1" w:noHBand="0" w:noVBand="0"/>
      </w:tblPr>
      <w:tblGrid>
        <w:gridCol w:w="424"/>
        <w:gridCol w:w="2976"/>
        <w:gridCol w:w="3544"/>
        <w:gridCol w:w="3136"/>
      </w:tblGrid>
      <w:tr w:rsidR="00B874A8" w:rsidRPr="00D75CC9" w:rsidTr="00427FD7">
        <w:trPr>
          <w:trHeight w:hRule="exact" w:val="1305"/>
        </w:trPr>
        <w:tc>
          <w:tcPr>
            <w:tcW w:w="424" w:type="dxa"/>
            <w:tcBorders>
              <w:top w:val="single" w:sz="6" w:space="0" w:color="000000"/>
              <w:left w:val="single" w:sz="6" w:space="0" w:color="000000"/>
              <w:bottom w:val="single" w:sz="6" w:space="0" w:color="000000"/>
              <w:right w:val="single" w:sz="6" w:space="0" w:color="000000"/>
            </w:tcBorders>
            <w:hideMark/>
          </w:tcPr>
          <w:p w:rsidR="00B874A8" w:rsidRPr="00D75CC9" w:rsidRDefault="00B874A8">
            <w:pPr>
              <w:widowControl w:val="0"/>
              <w:spacing w:line="260" w:lineRule="exact"/>
              <w:ind w:right="1"/>
              <w:jc w:val="both"/>
              <w:rPr>
                <w:rFonts w:eastAsia="Calibri"/>
                <w:b/>
              </w:rPr>
            </w:pPr>
            <w:r w:rsidRPr="00D75CC9">
              <w:rPr>
                <w:rFonts w:eastAsia="Calibri"/>
                <w:b/>
              </w:rPr>
              <w:t>№ з/п</w:t>
            </w:r>
          </w:p>
        </w:tc>
        <w:tc>
          <w:tcPr>
            <w:tcW w:w="2976" w:type="dxa"/>
            <w:tcBorders>
              <w:top w:val="single" w:sz="6" w:space="0" w:color="000000"/>
              <w:left w:val="single" w:sz="6" w:space="0" w:color="000000"/>
              <w:bottom w:val="single" w:sz="6" w:space="0" w:color="000000"/>
              <w:right w:val="single" w:sz="6" w:space="0" w:color="000000"/>
            </w:tcBorders>
            <w:hideMark/>
          </w:tcPr>
          <w:p w:rsidR="00B874A8" w:rsidRPr="00D75CC9" w:rsidRDefault="00B874A8">
            <w:pPr>
              <w:widowControl w:val="0"/>
              <w:spacing w:line="260" w:lineRule="exact"/>
              <w:ind w:left="99"/>
              <w:jc w:val="center"/>
              <w:rPr>
                <w:b/>
              </w:rPr>
            </w:pPr>
            <w:r w:rsidRPr="00D75CC9">
              <w:rPr>
                <w:b/>
              </w:rPr>
              <w:t>Технічні (якісні)</w:t>
            </w:r>
          </w:p>
          <w:p w:rsidR="00B874A8" w:rsidRPr="00D75CC9" w:rsidRDefault="00B874A8">
            <w:pPr>
              <w:widowControl w:val="0"/>
              <w:spacing w:line="260" w:lineRule="exact"/>
              <w:ind w:left="99"/>
              <w:jc w:val="center"/>
              <w:rPr>
                <w:b/>
              </w:rPr>
            </w:pPr>
            <w:r w:rsidRPr="00D75CC9">
              <w:rPr>
                <w:b/>
              </w:rPr>
              <w:t>характеристики</w:t>
            </w:r>
          </w:p>
          <w:p w:rsidR="00B874A8" w:rsidRPr="00D75CC9" w:rsidRDefault="00B874A8">
            <w:pPr>
              <w:widowControl w:val="0"/>
              <w:spacing w:line="260" w:lineRule="exact"/>
              <w:ind w:left="99"/>
              <w:jc w:val="center"/>
              <w:rPr>
                <w:b/>
              </w:rPr>
            </w:pPr>
            <w:r w:rsidRPr="00D75CC9">
              <w:rPr>
                <w:b/>
              </w:rPr>
              <w:t>предмета закупівлі</w:t>
            </w:r>
          </w:p>
        </w:tc>
        <w:tc>
          <w:tcPr>
            <w:tcW w:w="3544" w:type="dxa"/>
            <w:tcBorders>
              <w:top w:val="single" w:sz="6" w:space="0" w:color="000000"/>
              <w:left w:val="single" w:sz="6" w:space="0" w:color="000000"/>
              <w:bottom w:val="single" w:sz="6" w:space="0" w:color="000000"/>
              <w:right w:val="single" w:sz="4" w:space="0" w:color="000000"/>
            </w:tcBorders>
            <w:hideMark/>
          </w:tcPr>
          <w:p w:rsidR="00B874A8" w:rsidRPr="00D75CC9" w:rsidRDefault="00B874A8">
            <w:pPr>
              <w:widowControl w:val="0"/>
              <w:spacing w:before="2"/>
              <w:ind w:right="2"/>
              <w:jc w:val="center"/>
              <w:rPr>
                <w:rFonts w:eastAsia="Calibri"/>
                <w:b/>
                <w:spacing w:val="9"/>
              </w:rPr>
            </w:pPr>
            <w:r w:rsidRPr="00D75CC9">
              <w:rPr>
                <w:rFonts w:eastAsia="Calibri"/>
                <w:b/>
                <w:spacing w:val="9"/>
              </w:rPr>
              <w:t>Параметри технічних (якісних) характеристик предмета закупівлі</w:t>
            </w:r>
          </w:p>
        </w:tc>
        <w:tc>
          <w:tcPr>
            <w:tcW w:w="3136" w:type="dxa"/>
            <w:tcBorders>
              <w:top w:val="single" w:sz="6" w:space="0" w:color="000000"/>
              <w:left w:val="single" w:sz="6" w:space="0" w:color="000000"/>
              <w:bottom w:val="single" w:sz="6" w:space="0" w:color="000000"/>
              <w:right w:val="single" w:sz="4" w:space="0" w:color="000000"/>
            </w:tcBorders>
            <w:hideMark/>
          </w:tcPr>
          <w:p w:rsidR="00B874A8" w:rsidRPr="00D75CC9" w:rsidRDefault="00B874A8">
            <w:pPr>
              <w:widowControl w:val="0"/>
              <w:spacing w:before="2"/>
              <w:ind w:right="2"/>
              <w:jc w:val="center"/>
              <w:rPr>
                <w:rFonts w:eastAsia="Calibri"/>
                <w:b/>
                <w:spacing w:val="9"/>
              </w:rPr>
            </w:pPr>
            <w:r w:rsidRPr="00D75CC9">
              <w:rPr>
                <w:rFonts w:eastAsia="Calibri"/>
                <w:b/>
                <w:spacing w:val="9"/>
              </w:rPr>
              <w:t>Обґрунтування технічних (якісних) характеристик</w:t>
            </w:r>
          </w:p>
          <w:p w:rsidR="00B874A8" w:rsidRPr="00D75CC9" w:rsidRDefault="00B874A8">
            <w:pPr>
              <w:widowControl w:val="0"/>
              <w:spacing w:before="2"/>
              <w:ind w:right="2"/>
              <w:jc w:val="center"/>
              <w:rPr>
                <w:rFonts w:eastAsia="Calibri"/>
                <w:b/>
                <w:spacing w:val="9"/>
              </w:rPr>
            </w:pPr>
            <w:r w:rsidRPr="00D75CC9">
              <w:rPr>
                <w:rFonts w:eastAsia="Calibri"/>
                <w:b/>
                <w:spacing w:val="9"/>
              </w:rPr>
              <w:t>предмета закупівлі</w:t>
            </w:r>
          </w:p>
        </w:tc>
      </w:tr>
      <w:tr w:rsidR="00B874A8" w:rsidRPr="00D75CC9" w:rsidTr="00427FD7">
        <w:trPr>
          <w:trHeight w:val="2344"/>
        </w:trPr>
        <w:tc>
          <w:tcPr>
            <w:tcW w:w="424" w:type="dxa"/>
            <w:tcBorders>
              <w:top w:val="single" w:sz="6" w:space="0" w:color="000000"/>
              <w:left w:val="single" w:sz="6" w:space="0" w:color="000000"/>
              <w:bottom w:val="single" w:sz="6" w:space="0" w:color="000000"/>
              <w:right w:val="single" w:sz="6" w:space="0" w:color="000000"/>
            </w:tcBorders>
            <w:hideMark/>
          </w:tcPr>
          <w:p w:rsidR="00B874A8" w:rsidRPr="00D75CC9" w:rsidRDefault="00B874A8">
            <w:pPr>
              <w:widowControl w:val="0"/>
              <w:spacing w:line="262" w:lineRule="exact"/>
              <w:ind w:right="1"/>
              <w:jc w:val="center"/>
              <w:rPr>
                <w:rFonts w:eastAsia="Calibri"/>
                <w:spacing w:val="-1"/>
              </w:rPr>
            </w:pPr>
            <w:r w:rsidRPr="00D75CC9">
              <w:rPr>
                <w:rFonts w:eastAsia="Calibri"/>
                <w:spacing w:val="-1"/>
              </w:rPr>
              <w:t>1</w:t>
            </w:r>
          </w:p>
        </w:tc>
        <w:tc>
          <w:tcPr>
            <w:tcW w:w="2976" w:type="dxa"/>
            <w:tcBorders>
              <w:top w:val="single" w:sz="6" w:space="0" w:color="000000"/>
              <w:left w:val="single" w:sz="6" w:space="0" w:color="000000"/>
              <w:bottom w:val="single" w:sz="6" w:space="0" w:color="000000"/>
              <w:right w:val="single" w:sz="6" w:space="0" w:color="000000"/>
            </w:tcBorders>
            <w:hideMark/>
          </w:tcPr>
          <w:p w:rsidR="00B874A8" w:rsidRPr="00D75CC9" w:rsidRDefault="00350D7E">
            <w:pPr>
              <w:widowControl w:val="0"/>
              <w:spacing w:line="256" w:lineRule="auto"/>
              <w:ind w:right="169"/>
              <w:jc w:val="both"/>
              <w:rPr>
                <w:noProof/>
                <w:spacing w:val="-1"/>
              </w:rPr>
            </w:pPr>
            <w:r w:rsidRPr="00D75CC9">
              <w:t xml:space="preserve">Послуги з улаштування системи протипожежного захисту (система пожежної сигналізації та система керування евакуацією (в частині системи оповіщення про пожежу) в </w:t>
            </w:r>
            <w:r w:rsidR="00436A33" w:rsidRPr="00D75CC9">
              <w:t xml:space="preserve">в одноповерховій будівлі (станція діагностики, літ Ш) </w:t>
            </w:r>
            <w:r w:rsidRPr="00D75CC9">
              <w:t xml:space="preserve">за адресою: м. Київ, вул. </w:t>
            </w:r>
            <w:r w:rsidR="00436A33" w:rsidRPr="00D75CC9">
              <w:t>Мрії, 19</w:t>
            </w:r>
          </w:p>
        </w:tc>
        <w:tc>
          <w:tcPr>
            <w:tcW w:w="3544" w:type="dxa"/>
            <w:tcBorders>
              <w:top w:val="single" w:sz="6" w:space="0" w:color="000000"/>
              <w:left w:val="single" w:sz="6" w:space="0" w:color="000000"/>
              <w:bottom w:val="single" w:sz="6" w:space="0" w:color="000000"/>
              <w:right w:val="single" w:sz="6" w:space="0" w:color="000000"/>
            </w:tcBorders>
            <w:hideMark/>
          </w:tcPr>
          <w:p w:rsidR="00B874A8" w:rsidRPr="00D75CC9" w:rsidRDefault="00B874A8">
            <w:pPr>
              <w:widowControl w:val="0"/>
              <w:spacing w:line="256" w:lineRule="auto"/>
              <w:ind w:left="143" w:right="169"/>
              <w:jc w:val="both"/>
              <w:rPr>
                <w:noProof/>
                <w:spacing w:val="-1"/>
              </w:rPr>
            </w:pPr>
            <w:r w:rsidRPr="00D75CC9">
              <w:rPr>
                <w:noProof/>
                <w:spacing w:val="-1"/>
              </w:rPr>
              <w:t xml:space="preserve">Відповідно до проєктно-кошторисної документації: </w:t>
            </w:r>
            <w:r w:rsidR="005829BE" w:rsidRPr="00D75CC9">
              <w:t>«</w:t>
            </w:r>
            <w:r w:rsidR="00B137A6" w:rsidRPr="00D75CC9">
              <w:t>У</w:t>
            </w:r>
            <w:r w:rsidR="00350D7E" w:rsidRPr="00D75CC9">
              <w:t xml:space="preserve">лаштування системи протипожежного захисту (система пожежної сигналізації та система керування евакуацією (в частині системи оповіщення про пожежу) </w:t>
            </w:r>
            <w:r w:rsidR="00436A33" w:rsidRPr="00D75CC9">
              <w:t>в одноповерховій будівлі (станція діагностики, літ Ш) за адресою: м. Київ, вул. Мрії, 19</w:t>
            </w:r>
            <w:r w:rsidR="00350D7E" w:rsidRPr="00D75CC9">
              <w:t>»</w:t>
            </w:r>
          </w:p>
        </w:tc>
        <w:tc>
          <w:tcPr>
            <w:tcW w:w="3136" w:type="dxa"/>
            <w:tcBorders>
              <w:top w:val="single" w:sz="6" w:space="0" w:color="000000"/>
              <w:left w:val="single" w:sz="6" w:space="0" w:color="000000"/>
              <w:bottom w:val="single" w:sz="6" w:space="0" w:color="000000"/>
              <w:right w:val="single" w:sz="4" w:space="0" w:color="000000"/>
            </w:tcBorders>
          </w:tcPr>
          <w:p w:rsidR="00B874A8" w:rsidRPr="00D75CC9" w:rsidRDefault="00B874A8">
            <w:pPr>
              <w:widowControl w:val="0"/>
              <w:spacing w:line="256" w:lineRule="auto"/>
              <w:ind w:left="99" w:right="169"/>
              <w:jc w:val="both"/>
              <w:rPr>
                <w:rFonts w:eastAsia="Calibri"/>
              </w:rPr>
            </w:pPr>
            <w:r w:rsidRPr="00D75CC9">
              <w:rPr>
                <w:noProof/>
                <w:spacing w:val="-1"/>
              </w:rPr>
              <w:t>Проєктно-кошторисна документація, що отримала позитивн</w:t>
            </w:r>
            <w:r w:rsidR="00350D7E" w:rsidRPr="00D75CC9">
              <w:rPr>
                <w:noProof/>
                <w:spacing w:val="-1"/>
              </w:rPr>
              <w:t xml:space="preserve">у </w:t>
            </w:r>
            <w:r w:rsidRPr="00D75CC9">
              <w:rPr>
                <w:noProof/>
                <w:spacing w:val="-1"/>
              </w:rPr>
              <w:t>експертн</w:t>
            </w:r>
            <w:r w:rsidR="00350D7E" w:rsidRPr="00D75CC9">
              <w:rPr>
                <w:noProof/>
                <w:spacing w:val="-1"/>
              </w:rPr>
              <w:t>у</w:t>
            </w:r>
            <w:r w:rsidRPr="00D75CC9">
              <w:rPr>
                <w:noProof/>
                <w:spacing w:val="-1"/>
              </w:rPr>
              <w:t xml:space="preserve"> </w:t>
            </w:r>
            <w:r w:rsidR="00350D7E" w:rsidRPr="00D75CC9">
              <w:rPr>
                <w:noProof/>
                <w:spacing w:val="-1"/>
              </w:rPr>
              <w:t>оцінку</w:t>
            </w:r>
            <w:r w:rsidRPr="00D75CC9">
              <w:rPr>
                <w:noProof/>
                <w:spacing w:val="-1"/>
              </w:rPr>
              <w:t xml:space="preserve"> </w:t>
            </w:r>
            <w:bookmarkStart w:id="2" w:name="_Hlk138087135"/>
            <w:r w:rsidR="005829BE" w:rsidRPr="00D75CC9">
              <w:rPr>
                <w:noProof/>
                <w:spacing w:val="-1"/>
              </w:rPr>
              <w:t xml:space="preserve">від </w:t>
            </w:r>
            <w:r w:rsidR="00350D7E" w:rsidRPr="00D75CC9">
              <w:rPr>
                <w:noProof/>
                <w:spacing w:val="-1"/>
              </w:rPr>
              <w:t xml:space="preserve">11.09.2024 </w:t>
            </w:r>
            <w:r w:rsidR="005829BE" w:rsidRPr="00D75CC9">
              <w:rPr>
                <w:noProof/>
                <w:spacing w:val="-1"/>
              </w:rPr>
              <w:t xml:space="preserve">№ </w:t>
            </w:r>
            <w:r w:rsidR="00350D7E" w:rsidRPr="00D75CC9">
              <w:rPr>
                <w:noProof/>
                <w:spacing w:val="-1"/>
              </w:rPr>
              <w:t>00-057</w:t>
            </w:r>
            <w:r w:rsidR="00436A33" w:rsidRPr="00D75CC9">
              <w:rPr>
                <w:noProof/>
                <w:spacing w:val="-1"/>
              </w:rPr>
              <w:t>2</w:t>
            </w:r>
            <w:r w:rsidR="00350D7E" w:rsidRPr="00D75CC9">
              <w:rPr>
                <w:noProof/>
                <w:spacing w:val="-1"/>
              </w:rPr>
              <w:t>/03-24/КД (кошторисна частина)</w:t>
            </w:r>
            <w:r w:rsidR="005829BE" w:rsidRPr="00D75CC9">
              <w:rPr>
                <w:noProof/>
                <w:spacing w:val="-1"/>
              </w:rPr>
              <w:t xml:space="preserve">, </w:t>
            </w:r>
            <w:r w:rsidR="00350D7E" w:rsidRPr="00D75CC9">
              <w:rPr>
                <w:noProof/>
                <w:spacing w:val="-1"/>
              </w:rPr>
              <w:t xml:space="preserve">від 11.09.2024 </w:t>
            </w:r>
            <w:r w:rsidR="008F2BE2" w:rsidRPr="00D75CC9">
              <w:rPr>
                <w:noProof/>
                <w:spacing w:val="-1"/>
              </w:rPr>
              <w:br/>
              <w:t>№</w:t>
            </w:r>
            <w:r w:rsidR="00350D7E" w:rsidRPr="00D75CC9">
              <w:rPr>
                <w:noProof/>
                <w:spacing w:val="-1"/>
              </w:rPr>
              <w:t xml:space="preserve"> 00-057</w:t>
            </w:r>
            <w:r w:rsidR="00436A33" w:rsidRPr="00D75CC9">
              <w:rPr>
                <w:noProof/>
                <w:spacing w:val="-1"/>
              </w:rPr>
              <w:t>1</w:t>
            </w:r>
            <w:r w:rsidR="00350D7E" w:rsidRPr="00D75CC9">
              <w:rPr>
                <w:noProof/>
                <w:spacing w:val="-1"/>
              </w:rPr>
              <w:t>/03-24/СЕ (</w:t>
            </w:r>
            <w:r w:rsidR="007A2361" w:rsidRPr="00D75CC9">
              <w:rPr>
                <w:noProof/>
                <w:spacing w:val="-1"/>
              </w:rPr>
              <w:t>з питань пожежної безпеки</w:t>
            </w:r>
            <w:r w:rsidR="00350D7E" w:rsidRPr="00D75CC9">
              <w:rPr>
                <w:noProof/>
                <w:spacing w:val="-1"/>
              </w:rPr>
              <w:t xml:space="preserve">), </w:t>
            </w:r>
            <w:r w:rsidR="005829BE" w:rsidRPr="00D75CC9">
              <w:rPr>
                <w:noProof/>
                <w:spacing w:val="-1"/>
              </w:rPr>
              <w:t>видан</w:t>
            </w:r>
            <w:r w:rsidR="00350D7E" w:rsidRPr="00D75CC9">
              <w:rPr>
                <w:noProof/>
                <w:spacing w:val="-1"/>
              </w:rPr>
              <w:t>і</w:t>
            </w:r>
            <w:bookmarkEnd w:id="2"/>
            <w:r w:rsidR="00350D7E" w:rsidRPr="00D75CC9">
              <w:rPr>
                <w:noProof/>
                <w:spacing w:val="-1"/>
              </w:rPr>
              <w:t xml:space="preserve"> ДП «УКРДЕРЖБУДЕКСПЕРТИЗА»</w:t>
            </w:r>
          </w:p>
        </w:tc>
      </w:tr>
    </w:tbl>
    <w:p w:rsidR="00355C1A" w:rsidRPr="00D75CC9" w:rsidRDefault="00355C1A" w:rsidP="00B874A8"/>
    <w:p w:rsidR="00355C1A" w:rsidRPr="00D75CC9" w:rsidRDefault="00355C1A">
      <w:pPr>
        <w:spacing w:after="160" w:line="259" w:lineRule="auto"/>
      </w:pPr>
      <w:r w:rsidRPr="00D75CC9">
        <w:br w:type="page"/>
      </w:r>
    </w:p>
    <w:p w:rsidR="0086761E" w:rsidRPr="00D75CC9" w:rsidRDefault="00355C1A" w:rsidP="00355C1A">
      <w:pPr>
        <w:widowControl w:val="0"/>
        <w:jc w:val="center"/>
        <w:outlineLvl w:val="1"/>
        <w:rPr>
          <w:b/>
          <w:bCs/>
          <w:sz w:val="28"/>
          <w:szCs w:val="28"/>
          <w:lang w:eastAsia="uk-UA" w:bidi="uk-UA"/>
        </w:rPr>
      </w:pPr>
      <w:r w:rsidRPr="00D75CC9">
        <w:rPr>
          <w:b/>
          <w:bCs/>
          <w:sz w:val="28"/>
          <w:szCs w:val="28"/>
          <w:lang w:eastAsia="uk-UA" w:bidi="uk-UA"/>
        </w:rPr>
        <w:lastRenderedPageBreak/>
        <w:t>Обґрунтування</w:t>
      </w:r>
    </w:p>
    <w:p w:rsidR="00355C1A" w:rsidRPr="00D75CC9" w:rsidRDefault="00355C1A" w:rsidP="00355C1A">
      <w:pPr>
        <w:widowControl w:val="0"/>
        <w:jc w:val="center"/>
        <w:outlineLvl w:val="1"/>
        <w:rPr>
          <w:b/>
          <w:bCs/>
          <w:sz w:val="28"/>
          <w:szCs w:val="28"/>
          <w:lang w:eastAsia="uk-UA" w:bidi="uk-UA"/>
        </w:rPr>
      </w:pPr>
      <w:r w:rsidRPr="00D75CC9">
        <w:rPr>
          <w:b/>
          <w:bCs/>
          <w:sz w:val="28"/>
          <w:szCs w:val="28"/>
          <w:lang w:eastAsia="uk-UA" w:bidi="uk-UA"/>
        </w:rPr>
        <w:t>розміру бюджетного призначення та очікуваної вартості предмета закупівлі</w:t>
      </w:r>
      <w:bookmarkStart w:id="3" w:name="_Hlk67296855"/>
      <w:bookmarkStart w:id="4" w:name="bookmark6"/>
    </w:p>
    <w:bookmarkEnd w:id="3"/>
    <w:bookmarkEnd w:id="4"/>
    <w:p w:rsidR="0086761E" w:rsidRPr="00D75CC9" w:rsidRDefault="0086761E" w:rsidP="0086761E">
      <w:pPr>
        <w:pStyle w:val="43"/>
        <w:shd w:val="clear" w:color="auto" w:fill="auto"/>
        <w:tabs>
          <w:tab w:val="left" w:leader="underscore" w:pos="7975"/>
        </w:tabs>
        <w:spacing w:line="240" w:lineRule="auto"/>
      </w:pPr>
      <w:r w:rsidRPr="00D75CC9">
        <w:t xml:space="preserve">Код за ДК 021:2015 45310000-3 </w:t>
      </w:r>
      <w:proofErr w:type="spellStart"/>
      <w:r w:rsidRPr="00D75CC9">
        <w:t>Електромонтажні</w:t>
      </w:r>
      <w:proofErr w:type="spellEnd"/>
      <w:r w:rsidRPr="00D75CC9">
        <w:t xml:space="preserve"> роботи (</w:t>
      </w:r>
      <w:proofErr w:type="spellStart"/>
      <w:r w:rsidRPr="00D75CC9">
        <w:t>Послуга</w:t>
      </w:r>
      <w:proofErr w:type="spellEnd"/>
      <w:r w:rsidRPr="00D75CC9">
        <w:t xml:space="preserve"> з </w:t>
      </w:r>
      <w:proofErr w:type="spellStart"/>
      <w:r w:rsidRPr="00D75CC9">
        <w:t>улаштування</w:t>
      </w:r>
      <w:proofErr w:type="spellEnd"/>
      <w:r w:rsidRPr="00D75CC9">
        <w:t xml:space="preserve"> </w:t>
      </w:r>
      <w:proofErr w:type="spellStart"/>
      <w:r w:rsidRPr="00D75CC9">
        <w:t>системи</w:t>
      </w:r>
      <w:proofErr w:type="spellEnd"/>
      <w:r w:rsidRPr="00D75CC9">
        <w:t xml:space="preserve"> </w:t>
      </w:r>
      <w:proofErr w:type="spellStart"/>
      <w:r w:rsidRPr="00D75CC9">
        <w:t>протипожежного</w:t>
      </w:r>
      <w:proofErr w:type="spellEnd"/>
      <w:r w:rsidRPr="00D75CC9">
        <w:t xml:space="preserve"> </w:t>
      </w:r>
      <w:proofErr w:type="spellStart"/>
      <w:r w:rsidRPr="00D75CC9">
        <w:t>захисту</w:t>
      </w:r>
      <w:proofErr w:type="spellEnd"/>
      <w:r w:rsidRPr="00D75CC9">
        <w:t xml:space="preserve"> (система </w:t>
      </w:r>
      <w:proofErr w:type="spellStart"/>
      <w:r w:rsidRPr="00D75CC9">
        <w:t>пожежної</w:t>
      </w:r>
      <w:proofErr w:type="spellEnd"/>
      <w:r w:rsidRPr="00D75CC9">
        <w:t xml:space="preserve"> </w:t>
      </w:r>
      <w:proofErr w:type="spellStart"/>
      <w:r w:rsidRPr="00D75CC9">
        <w:t>сигналізації</w:t>
      </w:r>
      <w:proofErr w:type="spellEnd"/>
      <w:r w:rsidRPr="00D75CC9">
        <w:t xml:space="preserve"> та система </w:t>
      </w:r>
      <w:proofErr w:type="spellStart"/>
      <w:r w:rsidRPr="00D75CC9">
        <w:t>керування</w:t>
      </w:r>
      <w:proofErr w:type="spellEnd"/>
      <w:r w:rsidRPr="00D75CC9">
        <w:t xml:space="preserve"> </w:t>
      </w:r>
      <w:proofErr w:type="spellStart"/>
      <w:r w:rsidRPr="00D75CC9">
        <w:t>евакуацією</w:t>
      </w:r>
      <w:proofErr w:type="spellEnd"/>
      <w:r w:rsidRPr="00D75CC9">
        <w:t xml:space="preserve"> (в </w:t>
      </w:r>
      <w:proofErr w:type="spellStart"/>
      <w:r w:rsidRPr="00D75CC9">
        <w:t>частині</w:t>
      </w:r>
      <w:proofErr w:type="spellEnd"/>
      <w:r w:rsidRPr="00D75CC9">
        <w:t xml:space="preserve"> </w:t>
      </w:r>
      <w:proofErr w:type="spellStart"/>
      <w:r w:rsidRPr="00D75CC9">
        <w:t>системи</w:t>
      </w:r>
      <w:proofErr w:type="spellEnd"/>
      <w:r w:rsidRPr="00D75CC9">
        <w:t xml:space="preserve"> </w:t>
      </w:r>
      <w:proofErr w:type="spellStart"/>
      <w:r w:rsidRPr="00D75CC9">
        <w:t>оповіщення</w:t>
      </w:r>
      <w:proofErr w:type="spellEnd"/>
      <w:r w:rsidRPr="00D75CC9">
        <w:t xml:space="preserve"> про </w:t>
      </w:r>
      <w:proofErr w:type="spellStart"/>
      <w:r w:rsidRPr="00D75CC9">
        <w:t>пожежу</w:t>
      </w:r>
      <w:proofErr w:type="spellEnd"/>
      <w:r w:rsidRPr="00D75CC9">
        <w:t xml:space="preserve">) в </w:t>
      </w:r>
      <w:proofErr w:type="spellStart"/>
      <w:r w:rsidRPr="00D75CC9">
        <w:t>одноповерховій</w:t>
      </w:r>
      <w:proofErr w:type="spellEnd"/>
      <w:r w:rsidRPr="00D75CC9">
        <w:t xml:space="preserve"> </w:t>
      </w:r>
      <w:proofErr w:type="spellStart"/>
      <w:r w:rsidRPr="00D75CC9">
        <w:t>будівлі</w:t>
      </w:r>
      <w:proofErr w:type="spellEnd"/>
      <w:r w:rsidRPr="00D75CC9">
        <w:t xml:space="preserve"> (</w:t>
      </w:r>
      <w:proofErr w:type="spellStart"/>
      <w:r w:rsidRPr="00D75CC9">
        <w:t>станція</w:t>
      </w:r>
      <w:proofErr w:type="spellEnd"/>
      <w:r w:rsidRPr="00D75CC9">
        <w:t xml:space="preserve"> </w:t>
      </w:r>
      <w:proofErr w:type="spellStart"/>
      <w:r w:rsidRPr="00D75CC9">
        <w:t>діагностики</w:t>
      </w:r>
      <w:proofErr w:type="spellEnd"/>
      <w:r w:rsidRPr="00D75CC9">
        <w:t xml:space="preserve">, </w:t>
      </w:r>
      <w:proofErr w:type="spellStart"/>
      <w:r w:rsidRPr="00D75CC9">
        <w:t>літ</w:t>
      </w:r>
      <w:proofErr w:type="spellEnd"/>
      <w:r w:rsidRPr="00D75CC9">
        <w:t xml:space="preserve">. Ш) за адресою: м. Київ, вул. </w:t>
      </w:r>
      <w:proofErr w:type="spellStart"/>
      <w:r w:rsidRPr="00D75CC9">
        <w:t>Мрії</w:t>
      </w:r>
      <w:proofErr w:type="spellEnd"/>
      <w:r w:rsidRPr="00D75CC9">
        <w:t>, 19))</w:t>
      </w:r>
    </w:p>
    <w:p w:rsidR="0086761E" w:rsidRPr="00D75CC9" w:rsidRDefault="0086761E" w:rsidP="0086761E">
      <w:pPr>
        <w:pStyle w:val="43"/>
        <w:shd w:val="clear" w:color="auto" w:fill="auto"/>
        <w:tabs>
          <w:tab w:val="left" w:leader="underscore" w:pos="7975"/>
        </w:tabs>
        <w:spacing w:line="240" w:lineRule="auto"/>
      </w:pPr>
    </w:p>
    <w:p w:rsidR="0086761E" w:rsidRPr="00D75CC9" w:rsidRDefault="0086761E" w:rsidP="0086761E">
      <w:pPr>
        <w:pStyle w:val="2f0"/>
        <w:keepNext/>
        <w:keepLines/>
        <w:shd w:val="clear" w:color="auto" w:fill="auto"/>
        <w:tabs>
          <w:tab w:val="left" w:leader="underscore" w:pos="8421"/>
        </w:tabs>
        <w:spacing w:before="0" w:line="240" w:lineRule="auto"/>
        <w:ind w:left="426"/>
      </w:pPr>
      <w:r w:rsidRPr="00D75CC9">
        <w:t xml:space="preserve">(номер/ </w:t>
      </w:r>
      <w:proofErr w:type="spellStart"/>
      <w:r w:rsidRPr="00D75CC9">
        <w:t>ідентифікатор</w:t>
      </w:r>
      <w:proofErr w:type="spellEnd"/>
      <w:r w:rsidRPr="00D75CC9">
        <w:t xml:space="preserve"> </w:t>
      </w:r>
      <w:proofErr w:type="spellStart"/>
      <w:r w:rsidRPr="00D75CC9">
        <w:t>закупівлі</w:t>
      </w:r>
      <w:proofErr w:type="spellEnd"/>
      <w:r w:rsidRPr="00D75CC9">
        <w:t xml:space="preserve"> </w:t>
      </w:r>
      <w:r w:rsidRPr="00D75CC9">
        <w:rPr>
          <w:lang w:val="en-US"/>
        </w:rPr>
        <w:t>UA</w:t>
      </w:r>
      <w:r w:rsidRPr="00D75CC9">
        <w:t>-2024-10-11-012378-</w:t>
      </w:r>
      <w:r w:rsidRPr="00D75CC9">
        <w:rPr>
          <w:lang w:val="en-US"/>
        </w:rPr>
        <w:t>a</w:t>
      </w:r>
      <w:r w:rsidRPr="00D75CC9">
        <w:t>)</w:t>
      </w:r>
    </w:p>
    <w:p w:rsidR="00355C1A" w:rsidRPr="00D75CC9" w:rsidRDefault="00355C1A" w:rsidP="00355C1A">
      <w:pPr>
        <w:widowControl w:val="0"/>
        <w:ind w:left="260"/>
        <w:jc w:val="center"/>
        <w:rPr>
          <w:sz w:val="19"/>
          <w:szCs w:val="19"/>
          <w:lang w:eastAsia="uk-UA" w:bidi="uk-UA"/>
        </w:rPr>
      </w:pPr>
      <w:r w:rsidRPr="00D75CC9">
        <w:rPr>
          <w:sz w:val="19"/>
          <w:szCs w:val="19"/>
          <w:lang w:eastAsia="uk-UA" w:bidi="uk-UA"/>
        </w:rPr>
        <w:t xml:space="preserve"> (заповнює відділ закупівель та супроводження договірної роботи)</w:t>
      </w:r>
    </w:p>
    <w:p w:rsidR="00355C1A" w:rsidRPr="00D75CC9" w:rsidRDefault="00355C1A" w:rsidP="00355C1A">
      <w:pPr>
        <w:widowControl w:val="0"/>
        <w:ind w:left="260"/>
        <w:jc w:val="center"/>
        <w:rPr>
          <w:sz w:val="16"/>
          <w:szCs w:val="16"/>
          <w:lang w:eastAsia="uk-UA" w:bidi="uk-UA"/>
        </w:rPr>
      </w:pPr>
    </w:p>
    <w:p w:rsidR="00355C1A" w:rsidRPr="00D75CC9" w:rsidRDefault="0086761E" w:rsidP="00355C1A">
      <w:pPr>
        <w:widowControl w:val="0"/>
        <w:spacing w:line="322" w:lineRule="exact"/>
        <w:ind w:firstLine="181"/>
        <w:jc w:val="center"/>
        <w:rPr>
          <w:color w:val="000000" w:themeColor="text1"/>
          <w:sz w:val="28"/>
          <w:szCs w:val="28"/>
          <w:u w:val="single"/>
          <w:lang w:eastAsia="uk-UA" w:bidi="uk-UA"/>
        </w:rPr>
      </w:pPr>
      <w:r w:rsidRPr="00D75CC9">
        <w:rPr>
          <w:color w:val="000000" w:themeColor="text1"/>
          <w:sz w:val="28"/>
          <w:szCs w:val="28"/>
          <w:u w:val="single"/>
          <w:lang w:eastAsia="uk-UA" w:bidi="uk-UA"/>
        </w:rPr>
        <w:t>305 255,00 грн</w:t>
      </w:r>
    </w:p>
    <w:p w:rsidR="00355C1A" w:rsidRPr="00D75CC9" w:rsidRDefault="00355C1A" w:rsidP="00355C1A">
      <w:pPr>
        <w:framePr w:w="9667" w:wrap="notBeside" w:vAnchor="text" w:hAnchor="text" w:xAlign="center" w:y="1"/>
        <w:widowControl w:val="0"/>
        <w:jc w:val="center"/>
        <w:rPr>
          <w:sz w:val="19"/>
          <w:szCs w:val="19"/>
          <w:lang w:eastAsia="uk-UA" w:bidi="uk-UA"/>
        </w:rPr>
      </w:pPr>
      <w:r w:rsidRPr="00D75CC9">
        <w:rPr>
          <w:sz w:val="19"/>
          <w:szCs w:val="19"/>
          <w:lang w:eastAsia="uk-UA" w:bidi="uk-UA"/>
        </w:rPr>
        <w:t>(загальна очікувана вартість предмета закупівлі)</w:t>
      </w:r>
    </w:p>
    <w:p w:rsidR="00355C1A" w:rsidRPr="00D75CC9" w:rsidRDefault="00355C1A" w:rsidP="00355C1A">
      <w:pPr>
        <w:framePr w:w="9667" w:wrap="notBeside" w:vAnchor="text" w:hAnchor="text" w:xAlign="center" w:y="1"/>
        <w:widowControl w:val="0"/>
        <w:spacing w:line="190" w:lineRule="exact"/>
        <w:rPr>
          <w:sz w:val="19"/>
          <w:szCs w:val="19"/>
          <w:lang w:eastAsia="uk-UA" w:bidi="uk-U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3569"/>
      </w:tblGrid>
      <w:tr w:rsidR="00355C1A" w:rsidRPr="00D75CC9" w:rsidTr="0086761E">
        <w:trPr>
          <w:cantSplit/>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color w:val="000000"/>
                <w:sz w:val="28"/>
                <w:szCs w:val="28"/>
              </w:rPr>
            </w:pPr>
            <w:r w:rsidRPr="00D75CC9">
              <w:rPr>
                <w:color w:val="000000"/>
                <w:sz w:val="28"/>
                <w:szCs w:val="28"/>
              </w:rPr>
              <w:t>№</w:t>
            </w:r>
          </w:p>
          <w:p w:rsidR="00355C1A" w:rsidRPr="00D75CC9" w:rsidRDefault="00355C1A" w:rsidP="00EA116A">
            <w:pPr>
              <w:jc w:val="center"/>
              <w:rPr>
                <w:bCs/>
                <w:color w:val="000000"/>
                <w:sz w:val="28"/>
                <w:szCs w:val="28"/>
                <w:lang w:eastAsia="uk-UA"/>
              </w:rPr>
            </w:pPr>
            <w:r w:rsidRPr="00D75CC9">
              <w:rPr>
                <w:color w:val="000000"/>
                <w:sz w:val="28"/>
                <w:szCs w:val="28"/>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bCs/>
                <w:color w:val="000000"/>
                <w:sz w:val="28"/>
                <w:szCs w:val="28"/>
                <w:lang w:eastAsia="uk-UA"/>
              </w:rPr>
              <w:t>Розмір бюджетного призначення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bCs/>
                <w:color w:val="000000"/>
                <w:sz w:val="28"/>
                <w:szCs w:val="28"/>
                <w:lang w:eastAsia="uk-UA"/>
              </w:rPr>
              <w:t>Очікувана вартість предмета закупівлі</w:t>
            </w:r>
          </w:p>
        </w:tc>
        <w:tc>
          <w:tcPr>
            <w:tcW w:w="3569"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bCs/>
                <w:color w:val="000000"/>
                <w:sz w:val="28"/>
                <w:szCs w:val="28"/>
                <w:lang w:eastAsia="uk-UA"/>
              </w:rPr>
              <w:t>Обґрунтування розміру очікуваної вартості</w:t>
            </w:r>
          </w:p>
        </w:tc>
      </w:tr>
      <w:tr w:rsidR="00355C1A" w:rsidRPr="00D75CC9" w:rsidTr="0086761E">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0"/>
                <w:szCs w:val="28"/>
                <w:lang w:eastAsia="uk-UA"/>
              </w:rPr>
            </w:pPr>
            <w:r w:rsidRPr="00D75CC9">
              <w:rPr>
                <w:bCs/>
                <w:color w:val="000000"/>
                <w:sz w:val="20"/>
                <w:szCs w:val="28"/>
                <w:lang w:eastAsia="uk-U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0"/>
                <w:szCs w:val="28"/>
                <w:lang w:eastAsia="uk-UA"/>
              </w:rPr>
            </w:pPr>
            <w:r w:rsidRPr="00D75CC9">
              <w:rPr>
                <w:bCs/>
                <w:color w:val="000000"/>
                <w:sz w:val="20"/>
                <w:szCs w:val="28"/>
                <w:lang w:eastAsia="uk-UA"/>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0"/>
                <w:szCs w:val="28"/>
                <w:lang w:eastAsia="uk-UA"/>
              </w:rPr>
            </w:pPr>
            <w:r w:rsidRPr="00D75CC9">
              <w:rPr>
                <w:bCs/>
                <w:color w:val="000000"/>
                <w:sz w:val="20"/>
                <w:szCs w:val="28"/>
                <w:lang w:eastAsia="uk-UA"/>
              </w:rPr>
              <w:t>3</w:t>
            </w:r>
          </w:p>
        </w:tc>
        <w:tc>
          <w:tcPr>
            <w:tcW w:w="3569"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0"/>
                <w:szCs w:val="28"/>
                <w:lang w:eastAsia="uk-UA"/>
              </w:rPr>
            </w:pPr>
            <w:r w:rsidRPr="00D75CC9">
              <w:rPr>
                <w:bCs/>
                <w:color w:val="000000"/>
                <w:sz w:val="20"/>
                <w:szCs w:val="28"/>
                <w:lang w:eastAsia="uk-UA"/>
              </w:rPr>
              <w:t>4</w:t>
            </w:r>
          </w:p>
        </w:tc>
      </w:tr>
      <w:tr w:rsidR="00355C1A" w:rsidRPr="00D75CC9" w:rsidTr="00D75CC9">
        <w:trPr>
          <w:trHeight w:val="1296"/>
        </w:trPr>
        <w:tc>
          <w:tcPr>
            <w:tcW w:w="70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bCs/>
                <w:color w:val="000000"/>
                <w:sz w:val="28"/>
                <w:szCs w:val="28"/>
                <w:lang w:eastAsia="uk-U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color w:val="000000"/>
                <w:sz w:val="28"/>
                <w:szCs w:val="28"/>
                <w:lang w:eastAsia="uk-UA"/>
              </w:rPr>
              <w:t>305 255,00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EA116A">
            <w:pPr>
              <w:jc w:val="center"/>
              <w:rPr>
                <w:bCs/>
                <w:color w:val="000000"/>
                <w:sz w:val="28"/>
                <w:szCs w:val="28"/>
                <w:lang w:eastAsia="uk-UA"/>
              </w:rPr>
            </w:pPr>
            <w:r w:rsidRPr="00D75CC9">
              <w:rPr>
                <w:color w:val="000000"/>
                <w:sz w:val="28"/>
                <w:szCs w:val="28"/>
                <w:lang w:eastAsia="uk-UA"/>
              </w:rPr>
              <w:t>305 255,00</w:t>
            </w:r>
          </w:p>
        </w:tc>
        <w:tc>
          <w:tcPr>
            <w:tcW w:w="3569" w:type="dxa"/>
            <w:tcBorders>
              <w:top w:val="single" w:sz="4" w:space="0" w:color="auto"/>
              <w:left w:val="single" w:sz="4" w:space="0" w:color="auto"/>
              <w:bottom w:val="single" w:sz="4" w:space="0" w:color="auto"/>
              <w:right w:val="single" w:sz="4" w:space="0" w:color="auto"/>
            </w:tcBorders>
            <w:vAlign w:val="center"/>
            <w:hideMark/>
          </w:tcPr>
          <w:p w:rsidR="00355C1A" w:rsidRPr="00D75CC9" w:rsidRDefault="00355C1A" w:rsidP="0086761E">
            <w:pPr>
              <w:jc w:val="both"/>
            </w:pPr>
            <w:r w:rsidRPr="00D75CC9">
              <w:t>Очікувана вартість закупівлі послуг визначена відповідно до проєктно-кошторисної документації, яка отримала позитивну експертну оцінку від 11.09.2024 № 00-0572/03-24/КД</w:t>
            </w:r>
          </w:p>
        </w:tc>
      </w:tr>
    </w:tbl>
    <w:p w:rsidR="00355C1A" w:rsidRPr="00D75CC9" w:rsidRDefault="00355C1A" w:rsidP="00355C1A">
      <w:pPr>
        <w:jc w:val="both"/>
        <w:rPr>
          <w:lang w:eastAsia="en-US"/>
        </w:rPr>
      </w:pPr>
    </w:p>
    <w:p w:rsidR="00020817" w:rsidRPr="00D75CC9" w:rsidRDefault="00020817" w:rsidP="00B874A8"/>
    <w:sectPr w:rsidR="00020817" w:rsidRPr="00D75CC9" w:rsidSect="00355C1A">
      <w:footerReference w:type="default" r:id="rId8"/>
      <w:footerReference w:type="first" r:id="rId9"/>
      <w:pgSz w:w="11906" w:h="16838"/>
      <w:pgMar w:top="850" w:right="566"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19" w:rsidRDefault="00011719">
      <w:r>
        <w:separator/>
      </w:r>
    </w:p>
  </w:endnote>
  <w:endnote w:type="continuationSeparator" w:id="0">
    <w:p w:rsidR="00011719" w:rsidRDefault="000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panose1 w:val="00000000000000000000"/>
    <w:charset w:val="00"/>
    <w:family w:val="swiss"/>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4A" w:rsidRDefault="00A0694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4A" w:rsidRDefault="00A0694A">
    <w:pPr>
      <w:pBdr>
        <w:top w:val="nil"/>
        <w:left w:val="nil"/>
        <w:bottom w:val="nil"/>
        <w:right w:val="nil"/>
        <w:between w:val="nil"/>
      </w:pBdr>
      <w:tabs>
        <w:tab w:val="center" w:pos="4677"/>
        <w:tab w:val="right" w:pos="9355"/>
      </w:tabs>
      <w:jc w:val="center"/>
      <w:rPr>
        <w:color w:val="000000"/>
      </w:rPr>
    </w:pPr>
  </w:p>
  <w:p w:rsidR="00A0694A" w:rsidRDefault="00A06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19" w:rsidRDefault="00011719">
      <w:r>
        <w:separator/>
      </w:r>
    </w:p>
  </w:footnote>
  <w:footnote w:type="continuationSeparator" w:id="0">
    <w:p w:rsidR="00011719" w:rsidRDefault="0001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3A"/>
    <w:multiLevelType w:val="multilevel"/>
    <w:tmpl w:val="6B10D598"/>
    <w:lvl w:ilvl="0">
      <w:start w:val="5"/>
      <w:numFmt w:val="decimal"/>
      <w:lvlText w:val="%1."/>
      <w:lvlJc w:val="left"/>
      <w:pPr>
        <w:ind w:left="720" w:hanging="360"/>
      </w:pPr>
      <w:rPr>
        <w:rFonts w:hint="default"/>
      </w:rPr>
    </w:lvl>
    <w:lvl w:ilvl="1">
      <w:start w:val="1"/>
      <w:numFmt w:val="decimal"/>
      <w:isLgl/>
      <w:lvlText w:val="%1.%2."/>
      <w:lvlJc w:val="left"/>
      <w:pPr>
        <w:ind w:left="1273" w:hanging="810"/>
      </w:pPr>
      <w:rPr>
        <w:rFonts w:hint="default"/>
      </w:rPr>
    </w:lvl>
    <w:lvl w:ilvl="2">
      <w:start w:val="7"/>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 w15:restartNumberingAfterBreak="0">
    <w:nsid w:val="00A02557"/>
    <w:multiLevelType w:val="hybridMultilevel"/>
    <w:tmpl w:val="66F66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ED0908"/>
    <w:multiLevelType w:val="multilevel"/>
    <w:tmpl w:val="3C7CE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23CDB"/>
    <w:multiLevelType w:val="multilevel"/>
    <w:tmpl w:val="D364467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9D197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5" w15:restartNumberingAfterBreak="0">
    <w:nsid w:val="1110440E"/>
    <w:multiLevelType w:val="multilevel"/>
    <w:tmpl w:val="3EC207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B654E"/>
    <w:multiLevelType w:val="hybridMultilevel"/>
    <w:tmpl w:val="A0241276"/>
    <w:lvl w:ilvl="0" w:tplc="68BA2D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9D36AE"/>
    <w:multiLevelType w:val="multilevel"/>
    <w:tmpl w:val="FB1E5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172E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9" w15:restartNumberingAfterBreak="0">
    <w:nsid w:val="328D1BC8"/>
    <w:multiLevelType w:val="hybridMultilevel"/>
    <w:tmpl w:val="D554B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340BA4"/>
    <w:multiLevelType w:val="multilevel"/>
    <w:tmpl w:val="686A3D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840AF6"/>
    <w:multiLevelType w:val="hybridMultilevel"/>
    <w:tmpl w:val="659C6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94A1AC6"/>
    <w:multiLevelType w:val="hybridMultilevel"/>
    <w:tmpl w:val="2CFC23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41D265BD"/>
    <w:multiLevelType w:val="hybridMultilevel"/>
    <w:tmpl w:val="D7DCB012"/>
    <w:lvl w:ilvl="0" w:tplc="F6DC1FB6">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71C4C89"/>
    <w:multiLevelType w:val="multilevel"/>
    <w:tmpl w:val="AF607830"/>
    <w:lvl w:ilvl="0">
      <w:start w:val="1"/>
      <w:numFmt w:val="decimal"/>
      <w:lvlText w:val="%1."/>
      <w:lvlJc w:val="left"/>
      <w:pPr>
        <w:ind w:left="450" w:hanging="450"/>
      </w:pPr>
      <w:rPr>
        <w:rFonts w:eastAsia="Calibri" w:cs="Courier New" w:hint="default"/>
        <w:color w:val="auto"/>
      </w:rPr>
    </w:lvl>
    <w:lvl w:ilvl="1">
      <w:start w:val="3"/>
      <w:numFmt w:val="decimal"/>
      <w:lvlText w:val="%1.%2."/>
      <w:lvlJc w:val="left"/>
      <w:pPr>
        <w:ind w:left="1572" w:hanging="720"/>
      </w:pPr>
      <w:rPr>
        <w:rFonts w:eastAsia="Calibri" w:cs="Courier New" w:hint="default"/>
        <w:color w:val="auto"/>
      </w:rPr>
    </w:lvl>
    <w:lvl w:ilvl="2">
      <w:start w:val="1"/>
      <w:numFmt w:val="decimal"/>
      <w:lvlText w:val="%1.%2.%3."/>
      <w:lvlJc w:val="left"/>
      <w:pPr>
        <w:ind w:left="2424" w:hanging="720"/>
      </w:pPr>
      <w:rPr>
        <w:rFonts w:eastAsia="Calibri" w:cs="Courier New" w:hint="default"/>
        <w:color w:val="auto"/>
      </w:rPr>
    </w:lvl>
    <w:lvl w:ilvl="3">
      <w:start w:val="1"/>
      <w:numFmt w:val="decimal"/>
      <w:lvlText w:val="%1.%2.%3.%4."/>
      <w:lvlJc w:val="left"/>
      <w:pPr>
        <w:ind w:left="3636" w:hanging="1080"/>
      </w:pPr>
      <w:rPr>
        <w:rFonts w:eastAsia="Calibri" w:cs="Courier New" w:hint="default"/>
        <w:color w:val="auto"/>
      </w:rPr>
    </w:lvl>
    <w:lvl w:ilvl="4">
      <w:start w:val="1"/>
      <w:numFmt w:val="decimal"/>
      <w:lvlText w:val="%1.%2.%3.%4.%5."/>
      <w:lvlJc w:val="left"/>
      <w:pPr>
        <w:ind w:left="4488" w:hanging="1080"/>
      </w:pPr>
      <w:rPr>
        <w:rFonts w:eastAsia="Calibri" w:cs="Courier New" w:hint="default"/>
        <w:color w:val="auto"/>
      </w:rPr>
    </w:lvl>
    <w:lvl w:ilvl="5">
      <w:start w:val="1"/>
      <w:numFmt w:val="decimal"/>
      <w:lvlText w:val="%1.%2.%3.%4.%5.%6."/>
      <w:lvlJc w:val="left"/>
      <w:pPr>
        <w:ind w:left="5700" w:hanging="1440"/>
      </w:pPr>
      <w:rPr>
        <w:rFonts w:eastAsia="Calibri" w:cs="Courier New" w:hint="default"/>
        <w:color w:val="auto"/>
      </w:rPr>
    </w:lvl>
    <w:lvl w:ilvl="6">
      <w:start w:val="1"/>
      <w:numFmt w:val="decimal"/>
      <w:lvlText w:val="%1.%2.%3.%4.%5.%6.%7."/>
      <w:lvlJc w:val="left"/>
      <w:pPr>
        <w:ind w:left="6912" w:hanging="1800"/>
      </w:pPr>
      <w:rPr>
        <w:rFonts w:eastAsia="Calibri" w:cs="Courier New" w:hint="default"/>
        <w:color w:val="auto"/>
      </w:rPr>
    </w:lvl>
    <w:lvl w:ilvl="7">
      <w:start w:val="1"/>
      <w:numFmt w:val="decimal"/>
      <w:lvlText w:val="%1.%2.%3.%4.%5.%6.%7.%8."/>
      <w:lvlJc w:val="left"/>
      <w:pPr>
        <w:ind w:left="7764" w:hanging="1800"/>
      </w:pPr>
      <w:rPr>
        <w:rFonts w:eastAsia="Calibri" w:cs="Courier New" w:hint="default"/>
        <w:color w:val="auto"/>
      </w:rPr>
    </w:lvl>
    <w:lvl w:ilvl="8">
      <w:start w:val="1"/>
      <w:numFmt w:val="decimal"/>
      <w:lvlText w:val="%1.%2.%3.%4.%5.%6.%7.%8.%9."/>
      <w:lvlJc w:val="left"/>
      <w:pPr>
        <w:ind w:left="8976" w:hanging="2160"/>
      </w:pPr>
      <w:rPr>
        <w:rFonts w:eastAsia="Calibri" w:cs="Courier New" w:hint="default"/>
        <w:color w:val="auto"/>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8D44966"/>
    <w:multiLevelType w:val="multilevel"/>
    <w:tmpl w:val="46382228"/>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B782129"/>
    <w:multiLevelType w:val="multilevel"/>
    <w:tmpl w:val="92287696"/>
    <w:lvl w:ilvl="0">
      <w:start w:val="5"/>
      <w:numFmt w:val="decimal"/>
      <w:lvlText w:val="%1."/>
      <w:lvlJc w:val="left"/>
      <w:pPr>
        <w:ind w:left="450" w:hanging="450"/>
      </w:pPr>
      <w:rPr>
        <w:rFonts w:hint="default"/>
        <w:color w:val="auto"/>
      </w:rPr>
    </w:lvl>
    <w:lvl w:ilvl="1">
      <w:start w:val="2"/>
      <w:numFmt w:val="decimal"/>
      <w:lvlText w:val="%1.%2."/>
      <w:lvlJc w:val="left"/>
      <w:pPr>
        <w:ind w:left="1572" w:hanging="720"/>
      </w:pPr>
      <w:rPr>
        <w:rFonts w:hint="default"/>
        <w:color w:val="auto"/>
      </w:rPr>
    </w:lvl>
    <w:lvl w:ilvl="2">
      <w:start w:val="1"/>
      <w:numFmt w:val="decimal"/>
      <w:lvlText w:val="%1.%2.%3."/>
      <w:lvlJc w:val="left"/>
      <w:pPr>
        <w:ind w:left="2424" w:hanging="720"/>
      </w:pPr>
      <w:rPr>
        <w:rFonts w:hint="default"/>
        <w:color w:val="auto"/>
      </w:rPr>
    </w:lvl>
    <w:lvl w:ilvl="3">
      <w:start w:val="1"/>
      <w:numFmt w:val="decimal"/>
      <w:lvlText w:val="%1.%2.%3.%4."/>
      <w:lvlJc w:val="left"/>
      <w:pPr>
        <w:ind w:left="3636" w:hanging="1080"/>
      </w:pPr>
      <w:rPr>
        <w:rFonts w:hint="default"/>
        <w:color w:val="auto"/>
      </w:rPr>
    </w:lvl>
    <w:lvl w:ilvl="4">
      <w:start w:val="1"/>
      <w:numFmt w:val="decimal"/>
      <w:lvlText w:val="%1.%2.%3.%4.%5."/>
      <w:lvlJc w:val="left"/>
      <w:pPr>
        <w:ind w:left="4488" w:hanging="1080"/>
      </w:pPr>
      <w:rPr>
        <w:rFonts w:hint="default"/>
        <w:color w:val="auto"/>
      </w:rPr>
    </w:lvl>
    <w:lvl w:ilvl="5">
      <w:start w:val="1"/>
      <w:numFmt w:val="decimal"/>
      <w:lvlText w:val="%1.%2.%3.%4.%5.%6."/>
      <w:lvlJc w:val="left"/>
      <w:pPr>
        <w:ind w:left="5700" w:hanging="1440"/>
      </w:pPr>
      <w:rPr>
        <w:rFonts w:hint="default"/>
        <w:color w:val="auto"/>
      </w:rPr>
    </w:lvl>
    <w:lvl w:ilvl="6">
      <w:start w:val="1"/>
      <w:numFmt w:val="decimal"/>
      <w:lvlText w:val="%1.%2.%3.%4.%5.%6.%7."/>
      <w:lvlJc w:val="left"/>
      <w:pPr>
        <w:ind w:left="6912" w:hanging="1800"/>
      </w:pPr>
      <w:rPr>
        <w:rFonts w:hint="default"/>
        <w:color w:val="auto"/>
      </w:rPr>
    </w:lvl>
    <w:lvl w:ilvl="7">
      <w:start w:val="1"/>
      <w:numFmt w:val="decimal"/>
      <w:lvlText w:val="%1.%2.%3.%4.%5.%6.%7.%8."/>
      <w:lvlJc w:val="left"/>
      <w:pPr>
        <w:ind w:left="7764" w:hanging="1800"/>
      </w:pPr>
      <w:rPr>
        <w:rFonts w:hint="default"/>
        <w:color w:val="auto"/>
      </w:rPr>
    </w:lvl>
    <w:lvl w:ilvl="8">
      <w:start w:val="1"/>
      <w:numFmt w:val="decimal"/>
      <w:lvlText w:val="%1.%2.%3.%4.%5.%6.%7.%8.%9."/>
      <w:lvlJc w:val="left"/>
      <w:pPr>
        <w:ind w:left="8976" w:hanging="2160"/>
      </w:pPr>
      <w:rPr>
        <w:rFonts w:hint="default"/>
        <w:color w:val="auto"/>
      </w:rPr>
    </w:lvl>
  </w:abstractNum>
  <w:abstractNum w:abstractNumId="18" w15:restartNumberingAfterBreak="0">
    <w:nsid w:val="6E0461CE"/>
    <w:multiLevelType w:val="hybridMultilevel"/>
    <w:tmpl w:val="0338D7BA"/>
    <w:lvl w:ilvl="0" w:tplc="29669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num w:numId="1">
    <w:abstractNumId w:val="19"/>
  </w:num>
  <w:num w:numId="2">
    <w:abstractNumId w:val="15"/>
  </w:num>
  <w:num w:numId="3">
    <w:abstractNumId w:val="10"/>
  </w:num>
  <w:num w:numId="4">
    <w:abstractNumId w:val="9"/>
  </w:num>
  <w:num w:numId="5">
    <w:abstractNumId w:val="11"/>
  </w:num>
  <w:num w:numId="6">
    <w:abstractNumId w:val="1"/>
  </w:num>
  <w:num w:numId="7">
    <w:abstractNumId w:val="14"/>
  </w:num>
  <w:num w:numId="8">
    <w:abstractNumId w:val="3"/>
  </w:num>
  <w:num w:numId="9">
    <w:abstractNumId w:val="6"/>
  </w:num>
  <w:num w:numId="10">
    <w:abstractNumId w:val="0"/>
  </w:num>
  <w:num w:numId="11">
    <w:abstractNumId w:val="13"/>
  </w:num>
  <w:num w:numId="12">
    <w:abstractNumId w:val="17"/>
  </w:num>
  <w:num w:numId="13">
    <w:abstractNumId w:val="7"/>
  </w:num>
  <w:num w:numId="14">
    <w:abstractNumId w:val="5"/>
  </w:num>
  <w:num w:numId="15">
    <w:abstractNumId w:val="18"/>
  </w:num>
  <w:num w:numId="16">
    <w:abstractNumId w:val="2"/>
  </w:num>
  <w:num w:numId="17">
    <w:abstractNumId w:val="16"/>
  </w:num>
  <w:num w:numId="18">
    <w:abstractNumId w:val="8"/>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C"/>
    <w:rsid w:val="00006E3F"/>
    <w:rsid w:val="00011719"/>
    <w:rsid w:val="00012F68"/>
    <w:rsid w:val="00020817"/>
    <w:rsid w:val="00030D3C"/>
    <w:rsid w:val="000312C9"/>
    <w:rsid w:val="0004092C"/>
    <w:rsid w:val="00046720"/>
    <w:rsid w:val="00050698"/>
    <w:rsid w:val="000647AE"/>
    <w:rsid w:val="000670A9"/>
    <w:rsid w:val="00076C37"/>
    <w:rsid w:val="00097FB0"/>
    <w:rsid w:val="000C001A"/>
    <w:rsid w:val="000C361C"/>
    <w:rsid w:val="000D0B6C"/>
    <w:rsid w:val="000D1B72"/>
    <w:rsid w:val="000D2F24"/>
    <w:rsid w:val="000D7B72"/>
    <w:rsid w:val="000E0510"/>
    <w:rsid w:val="000E1B1E"/>
    <w:rsid w:val="000E25CE"/>
    <w:rsid w:val="000E6CAD"/>
    <w:rsid w:val="00101B63"/>
    <w:rsid w:val="00113CD4"/>
    <w:rsid w:val="001220BA"/>
    <w:rsid w:val="00126859"/>
    <w:rsid w:val="001406FA"/>
    <w:rsid w:val="00142A3C"/>
    <w:rsid w:val="00150897"/>
    <w:rsid w:val="001600D9"/>
    <w:rsid w:val="00164297"/>
    <w:rsid w:val="00170317"/>
    <w:rsid w:val="00177219"/>
    <w:rsid w:val="00177618"/>
    <w:rsid w:val="00177C2D"/>
    <w:rsid w:val="0019423A"/>
    <w:rsid w:val="001A2AC3"/>
    <w:rsid w:val="001A3B3E"/>
    <w:rsid w:val="001A5C91"/>
    <w:rsid w:val="001B05CA"/>
    <w:rsid w:val="001B480B"/>
    <w:rsid w:val="001B4AED"/>
    <w:rsid w:val="001B6D3B"/>
    <w:rsid w:val="001C3473"/>
    <w:rsid w:val="001C6A97"/>
    <w:rsid w:val="001C7143"/>
    <w:rsid w:val="001C7181"/>
    <w:rsid w:val="001D77DE"/>
    <w:rsid w:val="001E2C70"/>
    <w:rsid w:val="001E3A80"/>
    <w:rsid w:val="001E76D3"/>
    <w:rsid w:val="001F1E8F"/>
    <w:rsid w:val="001F74FF"/>
    <w:rsid w:val="0020762C"/>
    <w:rsid w:val="00221545"/>
    <w:rsid w:val="002307DA"/>
    <w:rsid w:val="00242749"/>
    <w:rsid w:val="002522F0"/>
    <w:rsid w:val="002555BD"/>
    <w:rsid w:val="002616B4"/>
    <w:rsid w:val="00273A09"/>
    <w:rsid w:val="00274608"/>
    <w:rsid w:val="002778F3"/>
    <w:rsid w:val="00283D1F"/>
    <w:rsid w:val="00285A2D"/>
    <w:rsid w:val="00286AB6"/>
    <w:rsid w:val="00290175"/>
    <w:rsid w:val="00292A3E"/>
    <w:rsid w:val="002967FD"/>
    <w:rsid w:val="002A587F"/>
    <w:rsid w:val="002A6F2B"/>
    <w:rsid w:val="002A7001"/>
    <w:rsid w:val="002A75BF"/>
    <w:rsid w:val="002A7668"/>
    <w:rsid w:val="002B471C"/>
    <w:rsid w:val="002B6D53"/>
    <w:rsid w:val="002C2F20"/>
    <w:rsid w:val="002C3620"/>
    <w:rsid w:val="002C55A3"/>
    <w:rsid w:val="002C74A8"/>
    <w:rsid w:val="002E17CE"/>
    <w:rsid w:val="002E54B9"/>
    <w:rsid w:val="002F3178"/>
    <w:rsid w:val="00307861"/>
    <w:rsid w:val="003201FB"/>
    <w:rsid w:val="003222CE"/>
    <w:rsid w:val="003346AF"/>
    <w:rsid w:val="00335120"/>
    <w:rsid w:val="0033515A"/>
    <w:rsid w:val="0033682E"/>
    <w:rsid w:val="00340F82"/>
    <w:rsid w:val="00342BAC"/>
    <w:rsid w:val="00343F2C"/>
    <w:rsid w:val="003473B3"/>
    <w:rsid w:val="00350D7E"/>
    <w:rsid w:val="00351718"/>
    <w:rsid w:val="00353C00"/>
    <w:rsid w:val="00355C1A"/>
    <w:rsid w:val="00357E30"/>
    <w:rsid w:val="00360830"/>
    <w:rsid w:val="00361491"/>
    <w:rsid w:val="0036647B"/>
    <w:rsid w:val="00366BD1"/>
    <w:rsid w:val="0037091F"/>
    <w:rsid w:val="0039362D"/>
    <w:rsid w:val="003A407B"/>
    <w:rsid w:val="003B09C8"/>
    <w:rsid w:val="003B0F19"/>
    <w:rsid w:val="003C30BE"/>
    <w:rsid w:val="003E3641"/>
    <w:rsid w:val="003E7A18"/>
    <w:rsid w:val="003F3A4C"/>
    <w:rsid w:val="00401715"/>
    <w:rsid w:val="00410F32"/>
    <w:rsid w:val="004166D2"/>
    <w:rsid w:val="004169BB"/>
    <w:rsid w:val="00426D8C"/>
    <w:rsid w:val="00427FD7"/>
    <w:rsid w:val="00430426"/>
    <w:rsid w:val="004354CD"/>
    <w:rsid w:val="00435C1D"/>
    <w:rsid w:val="00436A33"/>
    <w:rsid w:val="00440DE9"/>
    <w:rsid w:val="00445D82"/>
    <w:rsid w:val="00454CF4"/>
    <w:rsid w:val="00457573"/>
    <w:rsid w:val="00462572"/>
    <w:rsid w:val="00470B22"/>
    <w:rsid w:val="00471B80"/>
    <w:rsid w:val="00472F9C"/>
    <w:rsid w:val="00477E02"/>
    <w:rsid w:val="0048442A"/>
    <w:rsid w:val="00485A8B"/>
    <w:rsid w:val="004A4C18"/>
    <w:rsid w:val="004B1AC8"/>
    <w:rsid w:val="004B65A8"/>
    <w:rsid w:val="004B72C6"/>
    <w:rsid w:val="004C47F3"/>
    <w:rsid w:val="004C5EB6"/>
    <w:rsid w:val="004D496D"/>
    <w:rsid w:val="004E6BB1"/>
    <w:rsid w:val="004F2A6F"/>
    <w:rsid w:val="004F2CF0"/>
    <w:rsid w:val="005016BD"/>
    <w:rsid w:val="00504208"/>
    <w:rsid w:val="00510EDE"/>
    <w:rsid w:val="00514BEB"/>
    <w:rsid w:val="005203FA"/>
    <w:rsid w:val="0052054F"/>
    <w:rsid w:val="00520EDA"/>
    <w:rsid w:val="00533CCF"/>
    <w:rsid w:val="00537839"/>
    <w:rsid w:val="00550103"/>
    <w:rsid w:val="00554C93"/>
    <w:rsid w:val="00554EA3"/>
    <w:rsid w:val="00561E42"/>
    <w:rsid w:val="00563382"/>
    <w:rsid w:val="0056502B"/>
    <w:rsid w:val="0056786E"/>
    <w:rsid w:val="00570088"/>
    <w:rsid w:val="0057110E"/>
    <w:rsid w:val="0057252E"/>
    <w:rsid w:val="00580789"/>
    <w:rsid w:val="00582985"/>
    <w:rsid w:val="005829BE"/>
    <w:rsid w:val="00592038"/>
    <w:rsid w:val="005A1E28"/>
    <w:rsid w:val="005A4D49"/>
    <w:rsid w:val="005B3B47"/>
    <w:rsid w:val="005C217E"/>
    <w:rsid w:val="005C4A3B"/>
    <w:rsid w:val="005D2EED"/>
    <w:rsid w:val="005D57A1"/>
    <w:rsid w:val="005E1A91"/>
    <w:rsid w:val="005E1C9D"/>
    <w:rsid w:val="005E444A"/>
    <w:rsid w:val="005F773F"/>
    <w:rsid w:val="005F777C"/>
    <w:rsid w:val="00604F06"/>
    <w:rsid w:val="006104F2"/>
    <w:rsid w:val="00617FC1"/>
    <w:rsid w:val="006240D1"/>
    <w:rsid w:val="00625120"/>
    <w:rsid w:val="00634C00"/>
    <w:rsid w:val="00642018"/>
    <w:rsid w:val="00645C9D"/>
    <w:rsid w:val="006703A8"/>
    <w:rsid w:val="0067360F"/>
    <w:rsid w:val="00675F10"/>
    <w:rsid w:val="00690E30"/>
    <w:rsid w:val="0069580D"/>
    <w:rsid w:val="006A209F"/>
    <w:rsid w:val="006A3B46"/>
    <w:rsid w:val="006A76D6"/>
    <w:rsid w:val="006B6D35"/>
    <w:rsid w:val="006C0BA7"/>
    <w:rsid w:val="006C6FD4"/>
    <w:rsid w:val="006D246A"/>
    <w:rsid w:val="006D72E0"/>
    <w:rsid w:val="006F0D77"/>
    <w:rsid w:val="006F3476"/>
    <w:rsid w:val="007043D6"/>
    <w:rsid w:val="0070569C"/>
    <w:rsid w:val="0071665B"/>
    <w:rsid w:val="00720E7D"/>
    <w:rsid w:val="0072101D"/>
    <w:rsid w:val="00722864"/>
    <w:rsid w:val="00725B94"/>
    <w:rsid w:val="0073049A"/>
    <w:rsid w:val="00731E84"/>
    <w:rsid w:val="00737728"/>
    <w:rsid w:val="00737E16"/>
    <w:rsid w:val="0074240B"/>
    <w:rsid w:val="00744A59"/>
    <w:rsid w:val="00756EE8"/>
    <w:rsid w:val="00757F11"/>
    <w:rsid w:val="00764B13"/>
    <w:rsid w:val="007666AD"/>
    <w:rsid w:val="00774508"/>
    <w:rsid w:val="00775B6A"/>
    <w:rsid w:val="00792ADD"/>
    <w:rsid w:val="00792CF1"/>
    <w:rsid w:val="007A2361"/>
    <w:rsid w:val="007B1782"/>
    <w:rsid w:val="007B457E"/>
    <w:rsid w:val="007C4CF8"/>
    <w:rsid w:val="007D0745"/>
    <w:rsid w:val="00803EB8"/>
    <w:rsid w:val="00807F8C"/>
    <w:rsid w:val="0081233A"/>
    <w:rsid w:val="00816579"/>
    <w:rsid w:val="00817EF0"/>
    <w:rsid w:val="00821666"/>
    <w:rsid w:val="00846002"/>
    <w:rsid w:val="00852957"/>
    <w:rsid w:val="008633A2"/>
    <w:rsid w:val="0086761E"/>
    <w:rsid w:val="0087021A"/>
    <w:rsid w:val="00872021"/>
    <w:rsid w:val="008741C1"/>
    <w:rsid w:val="008741CB"/>
    <w:rsid w:val="00882E28"/>
    <w:rsid w:val="008863B1"/>
    <w:rsid w:val="00887EE0"/>
    <w:rsid w:val="008902E6"/>
    <w:rsid w:val="00891493"/>
    <w:rsid w:val="008967EA"/>
    <w:rsid w:val="008A68F3"/>
    <w:rsid w:val="008B0517"/>
    <w:rsid w:val="008B541F"/>
    <w:rsid w:val="008B607B"/>
    <w:rsid w:val="008B693F"/>
    <w:rsid w:val="008C0CCA"/>
    <w:rsid w:val="008C1A25"/>
    <w:rsid w:val="008E2F0E"/>
    <w:rsid w:val="008E7B46"/>
    <w:rsid w:val="008F2BE2"/>
    <w:rsid w:val="008F2F03"/>
    <w:rsid w:val="008F469A"/>
    <w:rsid w:val="0090380D"/>
    <w:rsid w:val="00905711"/>
    <w:rsid w:val="0091505A"/>
    <w:rsid w:val="00934825"/>
    <w:rsid w:val="009357E1"/>
    <w:rsid w:val="00950B8F"/>
    <w:rsid w:val="00952B1D"/>
    <w:rsid w:val="0095335B"/>
    <w:rsid w:val="009537F5"/>
    <w:rsid w:val="0095426C"/>
    <w:rsid w:val="00980113"/>
    <w:rsid w:val="0098278F"/>
    <w:rsid w:val="0099363D"/>
    <w:rsid w:val="00994058"/>
    <w:rsid w:val="00997B6D"/>
    <w:rsid w:val="009A3CA9"/>
    <w:rsid w:val="009B5F57"/>
    <w:rsid w:val="009C21F9"/>
    <w:rsid w:val="009C466B"/>
    <w:rsid w:val="009D0CBE"/>
    <w:rsid w:val="009D21F6"/>
    <w:rsid w:val="009D6F8D"/>
    <w:rsid w:val="009E6728"/>
    <w:rsid w:val="00A01F5B"/>
    <w:rsid w:val="00A05817"/>
    <w:rsid w:val="00A0694A"/>
    <w:rsid w:val="00A10B55"/>
    <w:rsid w:val="00A10F6D"/>
    <w:rsid w:val="00A212CF"/>
    <w:rsid w:val="00A313BF"/>
    <w:rsid w:val="00A54933"/>
    <w:rsid w:val="00A56B25"/>
    <w:rsid w:val="00A612BC"/>
    <w:rsid w:val="00A65AD8"/>
    <w:rsid w:val="00A716BE"/>
    <w:rsid w:val="00A77450"/>
    <w:rsid w:val="00A93D3E"/>
    <w:rsid w:val="00AB0E08"/>
    <w:rsid w:val="00AB4A0F"/>
    <w:rsid w:val="00AB5E6A"/>
    <w:rsid w:val="00AC09CC"/>
    <w:rsid w:val="00AC7012"/>
    <w:rsid w:val="00AD33DE"/>
    <w:rsid w:val="00AD3C14"/>
    <w:rsid w:val="00AE3410"/>
    <w:rsid w:val="00AE69F9"/>
    <w:rsid w:val="00AF2E31"/>
    <w:rsid w:val="00AF56FE"/>
    <w:rsid w:val="00B03B7B"/>
    <w:rsid w:val="00B10319"/>
    <w:rsid w:val="00B137A6"/>
    <w:rsid w:val="00B15673"/>
    <w:rsid w:val="00B25CB6"/>
    <w:rsid w:val="00B33727"/>
    <w:rsid w:val="00B3784C"/>
    <w:rsid w:val="00B46747"/>
    <w:rsid w:val="00B57FCF"/>
    <w:rsid w:val="00B6424F"/>
    <w:rsid w:val="00B70142"/>
    <w:rsid w:val="00B7367B"/>
    <w:rsid w:val="00B84330"/>
    <w:rsid w:val="00B874A8"/>
    <w:rsid w:val="00B90CF5"/>
    <w:rsid w:val="00B95680"/>
    <w:rsid w:val="00BA636A"/>
    <w:rsid w:val="00BB03CA"/>
    <w:rsid w:val="00BB75B0"/>
    <w:rsid w:val="00BC527C"/>
    <w:rsid w:val="00BC7E91"/>
    <w:rsid w:val="00BD2E3B"/>
    <w:rsid w:val="00BD7AB0"/>
    <w:rsid w:val="00BE3CB7"/>
    <w:rsid w:val="00BE685B"/>
    <w:rsid w:val="00BE7D96"/>
    <w:rsid w:val="00BE7F93"/>
    <w:rsid w:val="00BF5A70"/>
    <w:rsid w:val="00BF5ED3"/>
    <w:rsid w:val="00BF6FF6"/>
    <w:rsid w:val="00C054B3"/>
    <w:rsid w:val="00C06F62"/>
    <w:rsid w:val="00C265AE"/>
    <w:rsid w:val="00C312AB"/>
    <w:rsid w:val="00C3141E"/>
    <w:rsid w:val="00C31B66"/>
    <w:rsid w:val="00C34332"/>
    <w:rsid w:val="00C56962"/>
    <w:rsid w:val="00C62FDE"/>
    <w:rsid w:val="00C66B9A"/>
    <w:rsid w:val="00C810A7"/>
    <w:rsid w:val="00C82516"/>
    <w:rsid w:val="00C85809"/>
    <w:rsid w:val="00C951B4"/>
    <w:rsid w:val="00CA0EFF"/>
    <w:rsid w:val="00CA3BB3"/>
    <w:rsid w:val="00CA4E47"/>
    <w:rsid w:val="00CB195B"/>
    <w:rsid w:val="00CC1A67"/>
    <w:rsid w:val="00CC2395"/>
    <w:rsid w:val="00CD3501"/>
    <w:rsid w:val="00D00F15"/>
    <w:rsid w:val="00D02FF3"/>
    <w:rsid w:val="00D064A6"/>
    <w:rsid w:val="00D23068"/>
    <w:rsid w:val="00D27507"/>
    <w:rsid w:val="00D44962"/>
    <w:rsid w:val="00D45FC9"/>
    <w:rsid w:val="00D57F83"/>
    <w:rsid w:val="00D66FFA"/>
    <w:rsid w:val="00D702DB"/>
    <w:rsid w:val="00D708FD"/>
    <w:rsid w:val="00D72CD9"/>
    <w:rsid w:val="00D75CC9"/>
    <w:rsid w:val="00D81511"/>
    <w:rsid w:val="00D84A30"/>
    <w:rsid w:val="00D85636"/>
    <w:rsid w:val="00D90C9F"/>
    <w:rsid w:val="00D92C6C"/>
    <w:rsid w:val="00D97B07"/>
    <w:rsid w:val="00DA21C3"/>
    <w:rsid w:val="00DA29D9"/>
    <w:rsid w:val="00DA2E11"/>
    <w:rsid w:val="00DA69C6"/>
    <w:rsid w:val="00DB7305"/>
    <w:rsid w:val="00DC18C6"/>
    <w:rsid w:val="00DD2760"/>
    <w:rsid w:val="00DD46BD"/>
    <w:rsid w:val="00DD7199"/>
    <w:rsid w:val="00DE5F0F"/>
    <w:rsid w:val="00DF275F"/>
    <w:rsid w:val="00DF28AA"/>
    <w:rsid w:val="00DF2D53"/>
    <w:rsid w:val="00DF7EA9"/>
    <w:rsid w:val="00E1346B"/>
    <w:rsid w:val="00E14578"/>
    <w:rsid w:val="00E177C7"/>
    <w:rsid w:val="00E21619"/>
    <w:rsid w:val="00E32369"/>
    <w:rsid w:val="00E35C94"/>
    <w:rsid w:val="00E55184"/>
    <w:rsid w:val="00E561C4"/>
    <w:rsid w:val="00E61752"/>
    <w:rsid w:val="00E62B95"/>
    <w:rsid w:val="00E6575D"/>
    <w:rsid w:val="00E709E4"/>
    <w:rsid w:val="00E71874"/>
    <w:rsid w:val="00E73428"/>
    <w:rsid w:val="00E735BA"/>
    <w:rsid w:val="00E76D4F"/>
    <w:rsid w:val="00E77A6C"/>
    <w:rsid w:val="00E85CF5"/>
    <w:rsid w:val="00E87F86"/>
    <w:rsid w:val="00E92034"/>
    <w:rsid w:val="00E94662"/>
    <w:rsid w:val="00E94987"/>
    <w:rsid w:val="00E97056"/>
    <w:rsid w:val="00EA4BF6"/>
    <w:rsid w:val="00EB5128"/>
    <w:rsid w:val="00EC4848"/>
    <w:rsid w:val="00EC642C"/>
    <w:rsid w:val="00ED3DA6"/>
    <w:rsid w:val="00ED6F3A"/>
    <w:rsid w:val="00ED7C73"/>
    <w:rsid w:val="00EE1BB2"/>
    <w:rsid w:val="00EF1CB2"/>
    <w:rsid w:val="00EF1FE2"/>
    <w:rsid w:val="00EF78BF"/>
    <w:rsid w:val="00F06503"/>
    <w:rsid w:val="00F20913"/>
    <w:rsid w:val="00F227B3"/>
    <w:rsid w:val="00F466E2"/>
    <w:rsid w:val="00F62458"/>
    <w:rsid w:val="00F63D9F"/>
    <w:rsid w:val="00F654AC"/>
    <w:rsid w:val="00F719CB"/>
    <w:rsid w:val="00F738CA"/>
    <w:rsid w:val="00F743F0"/>
    <w:rsid w:val="00F853C4"/>
    <w:rsid w:val="00F92ADC"/>
    <w:rsid w:val="00F9325E"/>
    <w:rsid w:val="00FA4B53"/>
    <w:rsid w:val="00FA7349"/>
    <w:rsid w:val="00FB3AF4"/>
    <w:rsid w:val="00FB6BAA"/>
    <w:rsid w:val="00FC5DB1"/>
    <w:rsid w:val="00FD12C3"/>
    <w:rsid w:val="00FD5A9B"/>
    <w:rsid w:val="00FE409E"/>
    <w:rsid w:val="00FF4212"/>
    <w:rsid w:val="00FF4E06"/>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66CBD-3567-46EA-9CE4-B867955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92C"/>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0"/>
    <w:next w:val="a0"/>
    <w:link w:val="11"/>
    <w:uiPriority w:val="1"/>
    <w:qFormat/>
    <w:rsid w:val="0004092C"/>
    <w:pPr>
      <w:keepNext/>
      <w:outlineLvl w:val="0"/>
    </w:pPr>
    <w:rPr>
      <w:szCs w:val="20"/>
      <w:lang w:eastAsia="x-none"/>
    </w:rPr>
  </w:style>
  <w:style w:type="paragraph" w:styleId="2">
    <w:name w:val="heading 2"/>
    <w:basedOn w:val="a0"/>
    <w:next w:val="a0"/>
    <w:link w:val="20"/>
    <w:uiPriority w:val="1"/>
    <w:qFormat/>
    <w:rsid w:val="0004092C"/>
    <w:pPr>
      <w:keepNext/>
      <w:ind w:firstLine="851"/>
      <w:outlineLvl w:val="1"/>
    </w:pPr>
    <w:rPr>
      <w:szCs w:val="20"/>
      <w:lang w:eastAsia="x-none"/>
    </w:rPr>
  </w:style>
  <w:style w:type="paragraph" w:styleId="3">
    <w:name w:val="heading 3"/>
    <w:basedOn w:val="a0"/>
    <w:next w:val="a0"/>
    <w:link w:val="30"/>
    <w:qFormat/>
    <w:rsid w:val="0004092C"/>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04092C"/>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04092C"/>
    <w:pPr>
      <w:spacing w:before="240" w:after="60"/>
      <w:outlineLvl w:val="4"/>
    </w:pPr>
    <w:rPr>
      <w:b/>
      <w:bCs/>
      <w:i/>
      <w:iCs/>
      <w:sz w:val="26"/>
      <w:szCs w:val="26"/>
      <w:lang w:eastAsia="x-none"/>
    </w:rPr>
  </w:style>
  <w:style w:type="paragraph" w:styleId="6">
    <w:name w:val="heading 6"/>
    <w:basedOn w:val="a0"/>
    <w:next w:val="a0"/>
    <w:link w:val="60"/>
    <w:uiPriority w:val="99"/>
    <w:qFormat/>
    <w:rsid w:val="0004092C"/>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04092C"/>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04092C"/>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04092C"/>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04092C"/>
    <w:rPr>
      <w:rFonts w:ascii="Times New Roman" w:eastAsia="Times New Roman" w:hAnsi="Times New Roman" w:cs="Times New Roman"/>
      <w:sz w:val="24"/>
      <w:szCs w:val="20"/>
      <w:lang w:val="uk-UA" w:eastAsia="x-none"/>
    </w:rPr>
  </w:style>
  <w:style w:type="character" w:customStyle="1" w:styleId="20">
    <w:name w:val="Заголовок 2 Знак"/>
    <w:basedOn w:val="a1"/>
    <w:link w:val="2"/>
    <w:uiPriority w:val="1"/>
    <w:rsid w:val="0004092C"/>
    <w:rPr>
      <w:rFonts w:ascii="Times New Roman" w:eastAsia="Times New Roman" w:hAnsi="Times New Roman" w:cs="Times New Roman"/>
      <w:sz w:val="24"/>
      <w:szCs w:val="20"/>
      <w:lang w:val="uk-UA" w:eastAsia="x-none"/>
    </w:rPr>
  </w:style>
  <w:style w:type="character" w:customStyle="1" w:styleId="30">
    <w:name w:val="Заголовок 3 Знак"/>
    <w:basedOn w:val="a1"/>
    <w:link w:val="3"/>
    <w:rsid w:val="0004092C"/>
    <w:rPr>
      <w:rFonts w:ascii="Times New Roman" w:eastAsia="Times New Roman" w:hAnsi="Times New Roman" w:cs="Times New Roman"/>
      <w:b/>
      <w:bCs/>
      <w:sz w:val="24"/>
      <w:szCs w:val="24"/>
      <w:lang w:val="en-GB" w:eastAsia="x-none"/>
    </w:rPr>
  </w:style>
  <w:style w:type="character" w:customStyle="1" w:styleId="40">
    <w:name w:val="Заголовок 4 Знак"/>
    <w:basedOn w:val="a1"/>
    <w:link w:val="4"/>
    <w:uiPriority w:val="99"/>
    <w:rsid w:val="0004092C"/>
    <w:rPr>
      <w:rFonts w:ascii="Calibri" w:eastAsia="Times New Roman" w:hAnsi="Calibri" w:cs="Times New Roman"/>
      <w:b/>
      <w:bCs/>
      <w:sz w:val="28"/>
      <w:szCs w:val="28"/>
      <w:lang w:val="uk-UA"/>
    </w:rPr>
  </w:style>
  <w:style w:type="character" w:customStyle="1" w:styleId="50">
    <w:name w:val="Заголовок 5 Знак"/>
    <w:basedOn w:val="a1"/>
    <w:link w:val="5"/>
    <w:uiPriority w:val="99"/>
    <w:rsid w:val="0004092C"/>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9"/>
    <w:rsid w:val="0004092C"/>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04092C"/>
    <w:rPr>
      <w:rFonts w:ascii="Arial" w:eastAsia="Times New Roman" w:hAnsi="Arial" w:cs="Times New Roman"/>
      <w:sz w:val="20"/>
      <w:szCs w:val="20"/>
      <w:lang w:val="x-none" w:eastAsia="x-none"/>
    </w:rPr>
  </w:style>
  <w:style w:type="character" w:customStyle="1" w:styleId="80">
    <w:name w:val="Заголовок 8 Знак"/>
    <w:basedOn w:val="a1"/>
    <w:link w:val="8"/>
    <w:rsid w:val="0004092C"/>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rsid w:val="0004092C"/>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4092C"/>
    <w:rPr>
      <w:rFonts w:ascii="Verdana" w:hAnsi="Verdana" w:cs="Verdana"/>
      <w:lang w:val="en-US" w:eastAsia="en-US"/>
    </w:rPr>
  </w:style>
  <w:style w:type="character" w:styleId="a4">
    <w:name w:val="annotation reference"/>
    <w:uiPriority w:val="99"/>
    <w:semiHidden/>
    <w:rsid w:val="0004092C"/>
    <w:rPr>
      <w:sz w:val="16"/>
      <w:szCs w:val="16"/>
    </w:rPr>
  </w:style>
  <w:style w:type="paragraph" w:styleId="a5">
    <w:name w:val="annotation text"/>
    <w:basedOn w:val="a0"/>
    <w:link w:val="a6"/>
    <w:uiPriority w:val="99"/>
    <w:semiHidden/>
    <w:rsid w:val="0004092C"/>
    <w:rPr>
      <w:sz w:val="20"/>
      <w:szCs w:val="20"/>
      <w:lang w:val="x-none" w:eastAsia="x-none"/>
    </w:rPr>
  </w:style>
  <w:style w:type="character" w:customStyle="1" w:styleId="a6">
    <w:name w:val="Текст примітки Знак"/>
    <w:basedOn w:val="a1"/>
    <w:link w:val="a5"/>
    <w:uiPriority w:val="99"/>
    <w:semiHidden/>
    <w:rsid w:val="0004092C"/>
    <w:rPr>
      <w:rFonts w:ascii="Times New Roman" w:eastAsia="Times New Roman" w:hAnsi="Times New Roman" w:cs="Times New Roman"/>
      <w:sz w:val="20"/>
      <w:szCs w:val="20"/>
      <w:lang w:val="x-none" w:eastAsia="x-none"/>
    </w:rPr>
  </w:style>
  <w:style w:type="paragraph" w:styleId="a7">
    <w:name w:val="annotation subject"/>
    <w:basedOn w:val="a5"/>
    <w:next w:val="a5"/>
    <w:link w:val="a8"/>
    <w:uiPriority w:val="99"/>
    <w:semiHidden/>
    <w:rsid w:val="0004092C"/>
    <w:rPr>
      <w:b/>
      <w:bCs/>
    </w:rPr>
  </w:style>
  <w:style w:type="character" w:customStyle="1" w:styleId="a8">
    <w:name w:val="Тема примітки Знак"/>
    <w:basedOn w:val="a6"/>
    <w:link w:val="a7"/>
    <w:uiPriority w:val="99"/>
    <w:semiHidden/>
    <w:rsid w:val="0004092C"/>
    <w:rPr>
      <w:rFonts w:ascii="Times New Roman" w:eastAsia="Times New Roman" w:hAnsi="Times New Roman" w:cs="Times New Roman"/>
      <w:b/>
      <w:bCs/>
      <w:sz w:val="20"/>
      <w:szCs w:val="20"/>
      <w:lang w:val="x-none" w:eastAsia="x-none"/>
    </w:rPr>
  </w:style>
  <w:style w:type="paragraph" w:styleId="a9">
    <w:name w:val="Balloon Text"/>
    <w:basedOn w:val="a0"/>
    <w:link w:val="aa"/>
    <w:uiPriority w:val="99"/>
    <w:semiHidden/>
    <w:rsid w:val="0004092C"/>
    <w:rPr>
      <w:rFonts w:ascii="Tahoma" w:hAnsi="Tahoma"/>
      <w:sz w:val="16"/>
      <w:szCs w:val="16"/>
      <w:lang w:val="x-none" w:eastAsia="x-none"/>
    </w:rPr>
  </w:style>
  <w:style w:type="character" w:customStyle="1" w:styleId="aa">
    <w:name w:val="Текст у виносці Знак"/>
    <w:basedOn w:val="a1"/>
    <w:link w:val="a9"/>
    <w:uiPriority w:val="99"/>
    <w:semiHidden/>
    <w:rsid w:val="0004092C"/>
    <w:rPr>
      <w:rFonts w:ascii="Tahoma" w:eastAsia="Times New Roman" w:hAnsi="Tahoma" w:cs="Times New Roman"/>
      <w:sz w:val="16"/>
      <w:szCs w:val="16"/>
      <w:lang w:val="x-none" w:eastAsia="x-none"/>
    </w:rPr>
  </w:style>
  <w:style w:type="paragraph" w:styleId="HTML">
    <w:name w:val="HTML Preformatted"/>
    <w:basedOn w:val="a0"/>
    <w:link w:val="HTML0"/>
    <w:uiPriority w:val="99"/>
    <w:qFormat/>
    <w:rsid w:val="0004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1"/>
    <w:link w:val="HTML"/>
    <w:uiPriority w:val="99"/>
    <w:rsid w:val="0004092C"/>
    <w:rPr>
      <w:rFonts w:ascii="Courier New" w:eastAsia="Times New Roman" w:hAnsi="Courier New" w:cs="Times New Roman"/>
      <w:sz w:val="20"/>
      <w:szCs w:val="20"/>
      <w:lang w:val="x-none" w:eastAsia="x-none"/>
    </w:rPr>
  </w:style>
  <w:style w:type="paragraph" w:styleId="ab">
    <w:name w:val="footnote text"/>
    <w:basedOn w:val="a0"/>
    <w:link w:val="ac"/>
    <w:uiPriority w:val="99"/>
    <w:semiHidden/>
    <w:rsid w:val="0004092C"/>
    <w:rPr>
      <w:sz w:val="20"/>
      <w:szCs w:val="20"/>
      <w:lang w:val="x-none" w:eastAsia="x-none"/>
    </w:rPr>
  </w:style>
  <w:style w:type="character" w:customStyle="1" w:styleId="ac">
    <w:name w:val="Текст виноски Знак"/>
    <w:basedOn w:val="a1"/>
    <w:link w:val="ab"/>
    <w:uiPriority w:val="99"/>
    <w:semiHidden/>
    <w:rsid w:val="0004092C"/>
    <w:rPr>
      <w:rFonts w:ascii="Times New Roman" w:eastAsia="Times New Roman" w:hAnsi="Times New Roman" w:cs="Times New Roman"/>
      <w:sz w:val="20"/>
      <w:szCs w:val="20"/>
      <w:lang w:val="x-none" w:eastAsia="x-none"/>
    </w:rPr>
  </w:style>
  <w:style w:type="character" w:styleId="ad">
    <w:name w:val="footnote reference"/>
    <w:semiHidden/>
    <w:qFormat/>
    <w:rsid w:val="0004092C"/>
    <w:rPr>
      <w:vertAlign w:val="superscript"/>
    </w:rPr>
  </w:style>
  <w:style w:type="paragraph" w:styleId="ae">
    <w:name w:val="header"/>
    <w:basedOn w:val="a0"/>
    <w:link w:val="af"/>
    <w:uiPriority w:val="99"/>
    <w:rsid w:val="0004092C"/>
    <w:pPr>
      <w:tabs>
        <w:tab w:val="center" w:pos="4677"/>
        <w:tab w:val="right" w:pos="9355"/>
      </w:tabs>
    </w:pPr>
    <w:rPr>
      <w:lang w:val="x-none" w:eastAsia="x-none"/>
    </w:rPr>
  </w:style>
  <w:style w:type="character" w:customStyle="1" w:styleId="af">
    <w:name w:val="Верхній колонтитул Знак"/>
    <w:basedOn w:val="a1"/>
    <w:link w:val="ae"/>
    <w:uiPriority w:val="99"/>
    <w:rsid w:val="0004092C"/>
    <w:rPr>
      <w:rFonts w:ascii="Times New Roman" w:eastAsia="Times New Roman" w:hAnsi="Times New Roman" w:cs="Times New Roman"/>
      <w:sz w:val="24"/>
      <w:szCs w:val="24"/>
      <w:lang w:val="x-none" w:eastAsia="x-none"/>
    </w:rPr>
  </w:style>
  <w:style w:type="character" w:styleId="af0">
    <w:name w:val="page number"/>
    <w:basedOn w:val="a1"/>
    <w:uiPriority w:val="99"/>
    <w:rsid w:val="0004092C"/>
  </w:style>
  <w:style w:type="paragraph" w:customStyle="1" w:styleId="af1">
    <w:name w:val="Знак Знак"/>
    <w:basedOn w:val="a0"/>
    <w:uiPriority w:val="99"/>
    <w:rsid w:val="0004092C"/>
    <w:rPr>
      <w:rFonts w:ascii="Verdana" w:hAnsi="Verdana" w:cs="Verdana"/>
      <w:sz w:val="20"/>
      <w:szCs w:val="20"/>
      <w:lang w:val="en-US" w:eastAsia="en-US"/>
    </w:rPr>
  </w:style>
  <w:style w:type="paragraph" w:styleId="af2">
    <w:name w:val="footer"/>
    <w:basedOn w:val="a0"/>
    <w:link w:val="af3"/>
    <w:uiPriority w:val="99"/>
    <w:unhideWhenUsed/>
    <w:rsid w:val="0004092C"/>
    <w:pPr>
      <w:tabs>
        <w:tab w:val="center" w:pos="4677"/>
        <w:tab w:val="right" w:pos="9355"/>
      </w:tabs>
    </w:pPr>
    <w:rPr>
      <w:lang w:val="x-none" w:eastAsia="x-none"/>
    </w:rPr>
  </w:style>
  <w:style w:type="character" w:customStyle="1" w:styleId="af3">
    <w:name w:val="Нижній колонтитул Знак"/>
    <w:basedOn w:val="a1"/>
    <w:link w:val="af2"/>
    <w:uiPriority w:val="99"/>
    <w:rsid w:val="0004092C"/>
    <w:rPr>
      <w:rFonts w:ascii="Times New Roman" w:eastAsia="Times New Roman" w:hAnsi="Times New Roman" w:cs="Times New Roman"/>
      <w:sz w:val="24"/>
      <w:szCs w:val="24"/>
      <w:lang w:val="x-none" w:eastAsia="x-none"/>
    </w:rPr>
  </w:style>
  <w:style w:type="paragraph" w:customStyle="1" w:styleId="12">
    <w:name w:val="Знак1 Знак Знак Знак Знак Знак Знак"/>
    <w:basedOn w:val="a0"/>
    <w:rsid w:val="0004092C"/>
    <w:rPr>
      <w:rFonts w:ascii="Verdana" w:hAnsi="Verdana"/>
      <w:lang w:val="en-US" w:eastAsia="en-US"/>
    </w:rPr>
  </w:style>
  <w:style w:type="paragraph" w:customStyle="1" w:styleId="af4">
    <w:name w:val="Знак"/>
    <w:basedOn w:val="a0"/>
    <w:uiPriority w:val="99"/>
    <w:rsid w:val="0004092C"/>
    <w:rPr>
      <w:rFonts w:ascii="Verdana" w:hAnsi="Verdana" w:cs="Verdana"/>
      <w:sz w:val="20"/>
      <w:szCs w:val="20"/>
      <w:lang w:val="en-US" w:eastAsia="en-US"/>
    </w:rPr>
  </w:style>
  <w:style w:type="character" w:customStyle="1" w:styleId="fontstyle">
    <w:name w:val="fontstyle"/>
    <w:basedOn w:val="a1"/>
    <w:rsid w:val="0004092C"/>
  </w:style>
  <w:style w:type="paragraph" w:customStyle="1" w:styleId="21">
    <w:name w:val="Заг2"/>
    <w:basedOn w:val="a0"/>
    <w:next w:val="af5"/>
    <w:autoRedefine/>
    <w:rsid w:val="0004092C"/>
    <w:pPr>
      <w:keepNext/>
      <w:ind w:firstLine="720"/>
      <w:jc w:val="both"/>
      <w:outlineLvl w:val="1"/>
    </w:pPr>
    <w:rPr>
      <w:b/>
      <w:color w:val="0000FF"/>
    </w:rPr>
  </w:style>
  <w:style w:type="paragraph" w:styleId="af5">
    <w:name w:val="Body Text"/>
    <w:basedOn w:val="a0"/>
    <w:link w:val="af6"/>
    <w:uiPriority w:val="1"/>
    <w:unhideWhenUsed/>
    <w:qFormat/>
    <w:rsid w:val="0004092C"/>
    <w:pPr>
      <w:spacing w:after="120"/>
    </w:pPr>
    <w:rPr>
      <w:lang w:val="x-none" w:eastAsia="x-none"/>
    </w:rPr>
  </w:style>
  <w:style w:type="character" w:customStyle="1" w:styleId="af6">
    <w:name w:val="Основний текст Знак"/>
    <w:basedOn w:val="a1"/>
    <w:link w:val="af5"/>
    <w:uiPriority w:val="1"/>
    <w:rsid w:val="0004092C"/>
    <w:rPr>
      <w:rFonts w:ascii="Times New Roman" w:eastAsia="Times New Roman" w:hAnsi="Times New Roman" w:cs="Times New Roman"/>
      <w:sz w:val="24"/>
      <w:szCs w:val="24"/>
      <w:lang w:val="x-none" w:eastAsia="x-none"/>
    </w:rPr>
  </w:style>
  <w:style w:type="character" w:styleId="af7">
    <w:name w:val="Hyperlink"/>
    <w:uiPriority w:val="99"/>
    <w:rsid w:val="0004092C"/>
    <w:rPr>
      <w:color w:val="0000FF"/>
      <w:u w:val="single"/>
    </w:rPr>
  </w:style>
  <w:style w:type="paragraph" w:styleId="22">
    <w:name w:val="Body Text Indent 2"/>
    <w:basedOn w:val="a0"/>
    <w:link w:val="23"/>
    <w:uiPriority w:val="99"/>
    <w:unhideWhenUsed/>
    <w:rsid w:val="0004092C"/>
    <w:pPr>
      <w:spacing w:after="120" w:line="480" w:lineRule="auto"/>
      <w:ind w:left="283"/>
    </w:pPr>
    <w:rPr>
      <w:lang w:val="x-none" w:eastAsia="x-none"/>
    </w:rPr>
  </w:style>
  <w:style w:type="character" w:customStyle="1" w:styleId="23">
    <w:name w:val="Основний текст з відступом 2 Знак"/>
    <w:basedOn w:val="a1"/>
    <w:link w:val="22"/>
    <w:uiPriority w:val="99"/>
    <w:rsid w:val="0004092C"/>
    <w:rPr>
      <w:rFonts w:ascii="Times New Roman" w:eastAsia="Times New Roman" w:hAnsi="Times New Roman" w:cs="Times New Roman"/>
      <w:sz w:val="24"/>
      <w:szCs w:val="24"/>
      <w:lang w:val="x-none" w:eastAsia="x-none"/>
    </w:rPr>
  </w:style>
  <w:style w:type="character" w:styleId="af8">
    <w:name w:val="Strong"/>
    <w:uiPriority w:val="22"/>
    <w:qFormat/>
    <w:rsid w:val="0004092C"/>
    <w:rPr>
      <w:b/>
      <w:bCs/>
    </w:rPr>
  </w:style>
  <w:style w:type="paragraph" w:styleId="af9">
    <w:name w:val="Plain Text"/>
    <w:basedOn w:val="a0"/>
    <w:link w:val="afa"/>
    <w:rsid w:val="0004092C"/>
    <w:rPr>
      <w:rFonts w:ascii="Courier New" w:hAnsi="Courier New"/>
      <w:szCs w:val="20"/>
      <w:lang w:eastAsia="x-none"/>
    </w:rPr>
  </w:style>
  <w:style w:type="character" w:customStyle="1" w:styleId="afa">
    <w:name w:val="Текст Знак"/>
    <w:basedOn w:val="a1"/>
    <w:link w:val="af9"/>
    <w:rsid w:val="0004092C"/>
    <w:rPr>
      <w:rFonts w:ascii="Courier New" w:eastAsia="Times New Roman" w:hAnsi="Courier New" w:cs="Times New Roman"/>
      <w:sz w:val="24"/>
      <w:szCs w:val="20"/>
      <w:lang w:val="uk-UA" w:eastAsia="x-none"/>
    </w:rPr>
  </w:style>
  <w:style w:type="paragraph" w:customStyle="1" w:styleId="13">
    <w:name w:val="Основной текст1"/>
    <w:basedOn w:val="a0"/>
    <w:link w:val="BodyText"/>
    <w:rsid w:val="0004092C"/>
    <w:pPr>
      <w:widowControl w:val="0"/>
    </w:pPr>
    <w:rPr>
      <w:rFonts w:ascii="Arial" w:hAnsi="Arial"/>
      <w:snapToGrid w:val="0"/>
      <w:szCs w:val="20"/>
      <w:lang w:val="x-none" w:eastAsia="x-none"/>
    </w:rPr>
  </w:style>
  <w:style w:type="character" w:customStyle="1" w:styleId="BodyText">
    <w:name w:val="Body Text Знак"/>
    <w:link w:val="13"/>
    <w:rsid w:val="0004092C"/>
    <w:rPr>
      <w:rFonts w:ascii="Arial" w:eastAsia="Times New Roman" w:hAnsi="Arial" w:cs="Times New Roman"/>
      <w:snapToGrid w:val="0"/>
      <w:sz w:val="24"/>
      <w:szCs w:val="20"/>
      <w:lang w:val="x-none" w:eastAsia="x-none"/>
    </w:rPr>
  </w:style>
  <w:style w:type="paragraph" w:styleId="afb">
    <w:name w:val="Body Text Indent"/>
    <w:basedOn w:val="a0"/>
    <w:link w:val="afc"/>
    <w:uiPriority w:val="99"/>
    <w:rsid w:val="0004092C"/>
    <w:pPr>
      <w:spacing w:after="120"/>
      <w:ind w:left="283"/>
    </w:pPr>
    <w:rPr>
      <w:lang w:val="x-none" w:eastAsia="x-none"/>
    </w:rPr>
  </w:style>
  <w:style w:type="character" w:customStyle="1" w:styleId="afc">
    <w:name w:val="Основний текст з відступом Знак"/>
    <w:basedOn w:val="a1"/>
    <w:link w:val="afb"/>
    <w:uiPriority w:val="99"/>
    <w:rsid w:val="0004092C"/>
    <w:rPr>
      <w:rFonts w:ascii="Times New Roman" w:eastAsia="Times New Roman" w:hAnsi="Times New Roman" w:cs="Times New Roman"/>
      <w:sz w:val="24"/>
      <w:szCs w:val="24"/>
      <w:lang w:val="x-none" w:eastAsia="x-none"/>
    </w:rPr>
  </w:style>
  <w:style w:type="paragraph" w:styleId="afd">
    <w:name w:val="caption"/>
    <w:basedOn w:val="a0"/>
    <w:qFormat/>
    <w:rsid w:val="0004092C"/>
    <w:pPr>
      <w:jc w:val="center"/>
    </w:pPr>
    <w:rPr>
      <w:b/>
      <w:sz w:val="36"/>
      <w:szCs w:val="20"/>
    </w:rPr>
  </w:style>
  <w:style w:type="paragraph" w:customStyle="1" w:styleId="afe">
    <w:name w:val="Знак Знак Знак Знак"/>
    <w:basedOn w:val="a0"/>
    <w:uiPriority w:val="99"/>
    <w:rsid w:val="0004092C"/>
    <w:rPr>
      <w:rFonts w:ascii="Verdana" w:hAnsi="Verdana"/>
      <w:lang w:val="en-US" w:eastAsia="en-US"/>
    </w:rPr>
  </w:style>
  <w:style w:type="table" w:styleId="aff">
    <w:name w:val="Table Grid"/>
    <w:basedOn w:val="a2"/>
    <w:uiPriority w:val="39"/>
    <w:rsid w:val="0004092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04092C"/>
    <w:rPr>
      <w:color w:val="0000FF"/>
    </w:rPr>
  </w:style>
  <w:style w:type="character" w:customStyle="1" w:styleId="unknown1">
    <w:name w:val="unknown1"/>
    <w:rsid w:val="0004092C"/>
    <w:rPr>
      <w:color w:val="FF0000"/>
    </w:rPr>
  </w:style>
  <w:style w:type="paragraph" w:styleId="aff0">
    <w:name w:val="No Spacing"/>
    <w:uiPriority w:val="1"/>
    <w:qFormat/>
    <w:rsid w:val="0004092C"/>
    <w:pPr>
      <w:spacing w:after="0" w:line="240" w:lineRule="auto"/>
    </w:pPr>
    <w:rPr>
      <w:rFonts w:ascii="Calibri" w:eastAsia="Calibri" w:hAnsi="Calibri" w:cs="Times New Roman"/>
    </w:rPr>
  </w:style>
  <w:style w:type="paragraph" w:customStyle="1" w:styleId="Default">
    <w:name w:val="Default"/>
    <w:rsid w:val="0004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w:basedOn w:val="a0"/>
    <w:rsid w:val="0004092C"/>
    <w:rPr>
      <w:rFonts w:ascii="Verdana" w:hAnsi="Verdana" w:cs="Verdana"/>
      <w:sz w:val="20"/>
      <w:szCs w:val="20"/>
      <w:lang w:val="en-US" w:eastAsia="en-US"/>
    </w:rPr>
  </w:style>
  <w:style w:type="character" w:customStyle="1" w:styleId="moz-txt-citetags">
    <w:name w:val="moz-txt-citetags"/>
    <w:basedOn w:val="a1"/>
    <w:rsid w:val="0004092C"/>
  </w:style>
  <w:style w:type="paragraph" w:customStyle="1" w:styleId="CharChar0">
    <w:name w:val="Char Знак Знак Char Знак Знак Знак Знак Знак Знак Знак Знак Знак Знак Знак Знак Знак"/>
    <w:basedOn w:val="a0"/>
    <w:rsid w:val="0004092C"/>
    <w:rPr>
      <w:rFonts w:ascii="Verdana" w:hAnsi="Verdana"/>
      <w:sz w:val="20"/>
      <w:szCs w:val="20"/>
      <w:lang w:val="en-US" w:eastAsia="en-US"/>
    </w:rPr>
  </w:style>
  <w:style w:type="paragraph" w:styleId="aff1">
    <w:name w:val="Normal (Web)"/>
    <w:basedOn w:val="a0"/>
    <w:link w:val="aff2"/>
    <w:uiPriority w:val="99"/>
    <w:unhideWhenUsed/>
    <w:rsid w:val="0004092C"/>
    <w:pPr>
      <w:spacing w:before="100" w:beforeAutospacing="1" w:after="100" w:afterAutospacing="1"/>
    </w:pPr>
    <w:rPr>
      <w:lang w:val="ru-RU"/>
    </w:rPr>
  </w:style>
  <w:style w:type="character" w:customStyle="1" w:styleId="aff2">
    <w:name w:val="Звичайний (веб) Знак"/>
    <w:link w:val="aff1"/>
    <w:uiPriority w:val="99"/>
    <w:locked/>
    <w:rsid w:val="0004092C"/>
    <w:rPr>
      <w:rFonts w:ascii="Times New Roman" w:eastAsia="Times New Roman" w:hAnsi="Times New Roman" w:cs="Times New Roman"/>
      <w:sz w:val="24"/>
      <w:szCs w:val="24"/>
      <w:lang w:eastAsia="ru-RU"/>
    </w:rPr>
  </w:style>
  <w:style w:type="character" w:customStyle="1" w:styleId="highlightedsearchterm">
    <w:name w:val="highlightedsearchterm"/>
    <w:basedOn w:val="a1"/>
    <w:rsid w:val="0004092C"/>
  </w:style>
  <w:style w:type="character" w:customStyle="1" w:styleId="FontStyle0">
    <w:name w:val="Font Style"/>
    <w:uiPriority w:val="99"/>
    <w:rsid w:val="0004092C"/>
    <w:rPr>
      <w:rFonts w:cs="Courier New"/>
      <w:color w:val="000000"/>
      <w:sz w:val="20"/>
      <w:szCs w:val="20"/>
    </w:rPr>
  </w:style>
  <w:style w:type="paragraph" w:customStyle="1" w:styleId="ParagraphStyle">
    <w:name w:val="Paragraph Style"/>
    <w:rsid w:val="0004092C"/>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1">
    <w:name w:val="Body Text 3"/>
    <w:basedOn w:val="a0"/>
    <w:link w:val="32"/>
    <w:uiPriority w:val="99"/>
    <w:unhideWhenUsed/>
    <w:rsid w:val="0004092C"/>
    <w:pPr>
      <w:spacing w:after="120"/>
    </w:pPr>
    <w:rPr>
      <w:sz w:val="16"/>
      <w:szCs w:val="16"/>
      <w:lang w:eastAsia="x-none"/>
    </w:rPr>
  </w:style>
  <w:style w:type="character" w:customStyle="1" w:styleId="32">
    <w:name w:val="Основний текст 3 Знак"/>
    <w:basedOn w:val="a1"/>
    <w:link w:val="31"/>
    <w:uiPriority w:val="99"/>
    <w:rsid w:val="0004092C"/>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04092C"/>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nhideWhenUsed/>
    <w:rsid w:val="0004092C"/>
    <w:pPr>
      <w:spacing w:after="120" w:line="480" w:lineRule="auto"/>
    </w:pPr>
    <w:rPr>
      <w:lang w:eastAsia="x-none"/>
    </w:rPr>
  </w:style>
  <w:style w:type="character" w:customStyle="1" w:styleId="25">
    <w:name w:val="Основний текст 2 Знак"/>
    <w:basedOn w:val="a1"/>
    <w:link w:val="24"/>
    <w:rsid w:val="0004092C"/>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04092C"/>
    <w:rPr>
      <w:color w:val="800080"/>
      <w:u w:val="single"/>
    </w:rPr>
  </w:style>
  <w:style w:type="paragraph" w:customStyle="1" w:styleId="xl65">
    <w:name w:val="xl65"/>
    <w:basedOn w:val="a0"/>
    <w:rsid w:val="0004092C"/>
    <w:pPr>
      <w:spacing w:before="100" w:beforeAutospacing="1" w:after="100" w:afterAutospacing="1"/>
    </w:pPr>
    <w:rPr>
      <w:sz w:val="22"/>
      <w:szCs w:val="22"/>
      <w:lang w:val="ru-RU"/>
    </w:rPr>
  </w:style>
  <w:style w:type="paragraph" w:customStyle="1" w:styleId="xl66">
    <w:name w:val="xl66"/>
    <w:basedOn w:val="a0"/>
    <w:rsid w:val="0004092C"/>
    <w:pPr>
      <w:spacing w:before="100" w:beforeAutospacing="1" w:after="100" w:afterAutospacing="1"/>
      <w:jc w:val="center"/>
      <w:textAlignment w:val="center"/>
    </w:pPr>
    <w:rPr>
      <w:sz w:val="22"/>
      <w:szCs w:val="22"/>
      <w:lang w:val="ru-RU"/>
    </w:rPr>
  </w:style>
  <w:style w:type="paragraph" w:customStyle="1" w:styleId="xl67">
    <w:name w:val="xl6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04092C"/>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04092C"/>
    <w:pPr>
      <w:spacing w:before="100" w:beforeAutospacing="1" w:after="100" w:afterAutospacing="1"/>
      <w:jc w:val="center"/>
      <w:textAlignment w:val="center"/>
    </w:pPr>
    <w:rPr>
      <w:sz w:val="22"/>
      <w:szCs w:val="22"/>
      <w:lang w:val="ru-RU"/>
    </w:rPr>
  </w:style>
  <w:style w:type="paragraph" w:customStyle="1" w:styleId="xl74">
    <w:name w:val="xl7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0409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04092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04092C"/>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04092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0409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04092C"/>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0409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04092C"/>
    <w:rPr>
      <w:rFonts w:ascii="Verdana" w:hAnsi="Verdana"/>
      <w:sz w:val="20"/>
      <w:szCs w:val="20"/>
      <w:lang w:val="en-US" w:eastAsia="en-US"/>
    </w:rPr>
  </w:style>
  <w:style w:type="paragraph" w:styleId="aff5">
    <w:name w:val="List Paragraph"/>
    <w:aliases w:val="название табл/рис,заголовок 1.1,Chapter10,List Paragraph,Список уровня 2,Bullet Number,Bullet 1,Use Case List Paragraph,lp1,List Paragraph1,lp11,List Paragraph11"/>
    <w:basedOn w:val="a0"/>
    <w:link w:val="aff6"/>
    <w:uiPriority w:val="1"/>
    <w:qFormat/>
    <w:rsid w:val="0004092C"/>
    <w:pPr>
      <w:ind w:left="708"/>
    </w:pPr>
    <w:rPr>
      <w:rFonts w:eastAsia="SimSun"/>
      <w:lang w:val="ru-RU" w:eastAsia="en-US"/>
    </w:rPr>
  </w:style>
  <w:style w:type="character" w:customStyle="1" w:styleId="subhead21">
    <w:name w:val="subhead21"/>
    <w:rsid w:val="0004092C"/>
    <w:rPr>
      <w:rFonts w:ascii="Verdana" w:hAnsi="Verdana" w:hint="default"/>
      <w:b/>
      <w:bCs/>
      <w:color w:val="000000"/>
      <w:sz w:val="16"/>
      <w:szCs w:val="16"/>
    </w:rPr>
  </w:style>
  <w:style w:type="paragraph" w:customStyle="1" w:styleId="ft5">
    <w:name w:val="ft5"/>
    <w:basedOn w:val="a0"/>
    <w:rsid w:val="0004092C"/>
    <w:pPr>
      <w:spacing w:before="100" w:beforeAutospacing="1" w:after="100" w:afterAutospacing="1"/>
    </w:pPr>
    <w:rPr>
      <w:rFonts w:ascii="Verdana" w:hAnsi="Verdana"/>
      <w:b/>
      <w:bCs/>
      <w:color w:val="000000"/>
      <w:sz w:val="12"/>
      <w:szCs w:val="12"/>
      <w:lang w:val="ru-RU"/>
    </w:rPr>
  </w:style>
  <w:style w:type="character" w:customStyle="1" w:styleId="ft21">
    <w:name w:val="ft21"/>
    <w:rsid w:val="0004092C"/>
    <w:rPr>
      <w:rFonts w:ascii="Verdana" w:hAnsi="Verdana" w:hint="default"/>
      <w:b w:val="0"/>
      <w:bCs w:val="0"/>
      <w:color w:val="000000"/>
      <w:sz w:val="12"/>
      <w:szCs w:val="12"/>
    </w:rPr>
  </w:style>
  <w:style w:type="character" w:customStyle="1" w:styleId="copyright1">
    <w:name w:val="copyright1"/>
    <w:rsid w:val="0004092C"/>
    <w:rPr>
      <w:rFonts w:ascii="Verdana" w:hAnsi="Verdana" w:hint="default"/>
      <w:b w:val="0"/>
      <w:bCs w:val="0"/>
      <w:color w:val="00377E"/>
      <w:sz w:val="10"/>
      <w:szCs w:val="10"/>
    </w:rPr>
  </w:style>
  <w:style w:type="character" w:customStyle="1" w:styleId="rvts2">
    <w:name w:val="rvts2"/>
    <w:rsid w:val="0004092C"/>
    <w:rPr>
      <w:rFonts w:ascii="Arial" w:hAnsi="Arial" w:cs="Arial" w:hint="default"/>
      <w:b/>
      <w:bCs/>
      <w:color w:val="000080"/>
      <w:sz w:val="20"/>
      <w:szCs w:val="20"/>
    </w:rPr>
  </w:style>
  <w:style w:type="paragraph" w:customStyle="1" w:styleId="33">
    <w:name w:val="заголовок 3"/>
    <w:basedOn w:val="a0"/>
    <w:next w:val="a0"/>
    <w:rsid w:val="0004092C"/>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04092C"/>
    <w:pPr>
      <w:spacing w:after="120"/>
      <w:ind w:left="283"/>
    </w:pPr>
    <w:rPr>
      <w:sz w:val="16"/>
      <w:szCs w:val="16"/>
      <w:lang w:eastAsia="x-none"/>
    </w:rPr>
  </w:style>
  <w:style w:type="character" w:customStyle="1" w:styleId="35">
    <w:name w:val="Основний текст з відступом 3 Знак"/>
    <w:basedOn w:val="a1"/>
    <w:link w:val="34"/>
    <w:uiPriority w:val="99"/>
    <w:rsid w:val="0004092C"/>
    <w:rPr>
      <w:rFonts w:ascii="Times New Roman" w:eastAsia="Times New Roman" w:hAnsi="Times New Roman" w:cs="Times New Roman"/>
      <w:sz w:val="16"/>
      <w:szCs w:val="16"/>
      <w:lang w:val="uk-UA" w:eastAsia="x-none"/>
    </w:rPr>
  </w:style>
  <w:style w:type="paragraph" w:customStyle="1" w:styleId="aff7">
    <w:name w:val="Таблиця цифри"/>
    <w:basedOn w:val="a0"/>
    <w:rsid w:val="0004092C"/>
    <w:pPr>
      <w:spacing w:before="60" w:after="60"/>
      <w:jc w:val="center"/>
    </w:pPr>
    <w:rPr>
      <w:sz w:val="20"/>
      <w:szCs w:val="20"/>
    </w:rPr>
  </w:style>
  <w:style w:type="paragraph" w:customStyle="1" w:styleId="aff8">
    <w:name w:val="Таблиця текст"/>
    <w:basedOn w:val="a0"/>
    <w:rsid w:val="0004092C"/>
    <w:pPr>
      <w:spacing w:before="60" w:after="60"/>
    </w:pPr>
    <w:rPr>
      <w:sz w:val="20"/>
    </w:rPr>
  </w:style>
  <w:style w:type="paragraph" w:customStyle="1" w:styleId="aff9">
    <w:name w:val="Таблиця_оформлення"/>
    <w:basedOn w:val="a0"/>
    <w:rsid w:val="0004092C"/>
    <w:pPr>
      <w:spacing w:before="60" w:after="60"/>
      <w:jc w:val="center"/>
    </w:pPr>
    <w:rPr>
      <w:sz w:val="20"/>
    </w:rPr>
  </w:style>
  <w:style w:type="paragraph" w:customStyle="1" w:styleId="affa">
    <w:name w:val="Таблиця текст Знак"/>
    <w:basedOn w:val="a0"/>
    <w:rsid w:val="0004092C"/>
    <w:pPr>
      <w:spacing w:before="60" w:after="60"/>
    </w:pPr>
    <w:rPr>
      <w:sz w:val="20"/>
    </w:rPr>
  </w:style>
  <w:style w:type="paragraph" w:styleId="affb">
    <w:name w:val="Title"/>
    <w:basedOn w:val="a0"/>
    <w:link w:val="affc"/>
    <w:uiPriority w:val="99"/>
    <w:qFormat/>
    <w:rsid w:val="0004092C"/>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basedOn w:val="a1"/>
    <w:link w:val="affb"/>
    <w:uiPriority w:val="99"/>
    <w:rsid w:val="0004092C"/>
    <w:rPr>
      <w:rFonts w:ascii="Garamond" w:eastAsia="Times New Roman" w:hAnsi="Garamond" w:cs="Times New Roman"/>
      <w:b/>
      <w:w w:val="90"/>
      <w:sz w:val="26"/>
      <w:szCs w:val="26"/>
      <w:lang w:val="uk-UA" w:eastAsia="x-none"/>
    </w:rPr>
  </w:style>
  <w:style w:type="paragraph" w:customStyle="1" w:styleId="15">
    <w:name w:val="Обычный1"/>
    <w:qFormat/>
    <w:rsid w:val="0004092C"/>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0"/>
    <w:rsid w:val="0004092C"/>
    <w:pPr>
      <w:widowControl w:val="0"/>
      <w:spacing w:line="210" w:lineRule="atLeast"/>
      <w:jc w:val="both"/>
    </w:pPr>
    <w:rPr>
      <w:sz w:val="20"/>
      <w:szCs w:val="20"/>
    </w:rPr>
  </w:style>
  <w:style w:type="paragraph" w:customStyle="1" w:styleId="Normal-12">
    <w:name w:val="Normal-12"/>
    <w:basedOn w:val="a0"/>
    <w:rsid w:val="0004092C"/>
    <w:pPr>
      <w:ind w:firstLine="720"/>
      <w:jc w:val="both"/>
    </w:pPr>
    <w:rPr>
      <w:lang w:val="ru-RU" w:eastAsia="en-US"/>
    </w:rPr>
  </w:style>
  <w:style w:type="paragraph" w:styleId="affd">
    <w:name w:val="List"/>
    <w:basedOn w:val="a0"/>
    <w:rsid w:val="0004092C"/>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04092C"/>
    <w:pPr>
      <w:jc w:val="both"/>
    </w:pPr>
    <w:rPr>
      <w:rFonts w:eastAsia="Calibri"/>
      <w:sz w:val="26"/>
      <w:szCs w:val="26"/>
      <w:lang w:eastAsia="ar-SA"/>
    </w:rPr>
  </w:style>
  <w:style w:type="character" w:customStyle="1" w:styleId="rvts0">
    <w:name w:val="rvts0"/>
    <w:rsid w:val="0004092C"/>
  </w:style>
  <w:style w:type="paragraph" w:customStyle="1" w:styleId="26">
    <w:name w:val="Стиль2"/>
    <w:basedOn w:val="a0"/>
    <w:link w:val="27"/>
    <w:rsid w:val="0004092C"/>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04092C"/>
    <w:rPr>
      <w:rFonts w:ascii="Times New Roman" w:eastAsia="Calibri" w:hAnsi="Times New Roman" w:cs="Times New Roman"/>
      <w:b/>
      <w:bCs/>
      <w:sz w:val="26"/>
      <w:szCs w:val="26"/>
      <w:lang w:val="x-none" w:eastAsia="ar-SA"/>
    </w:rPr>
  </w:style>
  <w:style w:type="paragraph" w:customStyle="1" w:styleId="xl82">
    <w:name w:val="xl82"/>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04092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04092C"/>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04092C"/>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04092C"/>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04092C"/>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04092C"/>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04092C"/>
    <w:pPr>
      <w:spacing w:before="100" w:beforeAutospacing="1" w:after="100" w:afterAutospacing="1"/>
      <w:jc w:val="right"/>
      <w:textAlignment w:val="center"/>
    </w:pPr>
    <w:rPr>
      <w:lang w:val="ru-RU"/>
    </w:rPr>
  </w:style>
  <w:style w:type="character" w:customStyle="1" w:styleId="rvts23">
    <w:name w:val="rvts23"/>
    <w:basedOn w:val="a1"/>
    <w:rsid w:val="0004092C"/>
  </w:style>
  <w:style w:type="character" w:styleId="affe">
    <w:name w:val="Emphasis"/>
    <w:uiPriority w:val="20"/>
    <w:qFormat/>
    <w:rsid w:val="0004092C"/>
    <w:rPr>
      <w:i/>
      <w:iCs/>
    </w:rPr>
  </w:style>
  <w:style w:type="paragraph" w:customStyle="1" w:styleId="rvps2">
    <w:name w:val="rvps2"/>
    <w:basedOn w:val="a0"/>
    <w:rsid w:val="0004092C"/>
    <w:pPr>
      <w:spacing w:before="100" w:beforeAutospacing="1" w:after="100" w:afterAutospacing="1"/>
    </w:pPr>
    <w:rPr>
      <w:rFonts w:eastAsia="Calibri"/>
      <w:lang w:eastAsia="uk-UA"/>
    </w:rPr>
  </w:style>
  <w:style w:type="character" w:customStyle="1" w:styleId="16">
    <w:name w:val="Гіперпосилання1"/>
    <w:uiPriority w:val="99"/>
    <w:unhideWhenUsed/>
    <w:rsid w:val="0004092C"/>
    <w:rPr>
      <w:color w:val="0000FF"/>
      <w:u w:val="single"/>
    </w:rPr>
  </w:style>
  <w:style w:type="paragraph" w:customStyle="1" w:styleId="LO-normal">
    <w:name w:val="LO-normal"/>
    <w:qFormat/>
    <w:rsid w:val="0004092C"/>
    <w:pPr>
      <w:spacing w:after="0" w:line="276" w:lineRule="auto"/>
    </w:pPr>
    <w:rPr>
      <w:rFonts w:ascii="Arial" w:eastAsia="Arial" w:hAnsi="Arial" w:cs="Arial"/>
      <w:color w:val="000000"/>
      <w:lang w:eastAsia="zh-CN"/>
    </w:rPr>
  </w:style>
  <w:style w:type="paragraph" w:styleId="afff">
    <w:name w:val="Block Text"/>
    <w:basedOn w:val="a0"/>
    <w:rsid w:val="0004092C"/>
    <w:pPr>
      <w:ind w:left="-108" w:right="-108"/>
      <w:jc w:val="center"/>
    </w:pPr>
    <w:rPr>
      <w:b/>
      <w:sz w:val="19"/>
      <w:szCs w:val="20"/>
    </w:rPr>
  </w:style>
  <w:style w:type="paragraph" w:customStyle="1" w:styleId="afff0">
    <w:name w:val="Знак Знак Знак Знак Знак Знак Знак"/>
    <w:basedOn w:val="a0"/>
    <w:uiPriority w:val="99"/>
    <w:rsid w:val="0004092C"/>
    <w:rPr>
      <w:rFonts w:ascii="Verdana" w:hAnsi="Verdana"/>
      <w:sz w:val="20"/>
      <w:szCs w:val="20"/>
      <w:lang w:val="en-US" w:eastAsia="en-US"/>
    </w:rPr>
  </w:style>
  <w:style w:type="paragraph" w:customStyle="1" w:styleId="BodyText21">
    <w:name w:val="Body Text 21"/>
    <w:basedOn w:val="a0"/>
    <w:uiPriority w:val="99"/>
    <w:rsid w:val="0004092C"/>
    <w:pPr>
      <w:tabs>
        <w:tab w:val="left" w:pos="0"/>
      </w:tabs>
    </w:pPr>
    <w:rPr>
      <w:szCs w:val="20"/>
      <w:lang w:val="ru-RU"/>
    </w:rPr>
  </w:style>
  <w:style w:type="paragraph" w:customStyle="1" w:styleId="17">
    <w:name w:val="Без интервала1"/>
    <w:uiPriority w:val="99"/>
    <w:rsid w:val="0004092C"/>
    <w:pPr>
      <w:spacing w:after="0" w:line="240" w:lineRule="auto"/>
    </w:pPr>
    <w:rPr>
      <w:rFonts w:ascii="Times New Roman" w:eastAsia="Times New Roman" w:hAnsi="Times New Roman" w:cs="Times New Roman"/>
      <w:sz w:val="20"/>
      <w:szCs w:val="20"/>
      <w:lang w:val="uk-UA" w:eastAsia="ru-RU"/>
    </w:rPr>
  </w:style>
  <w:style w:type="character" w:customStyle="1" w:styleId="18">
    <w:name w:val="Заголовок №1_"/>
    <w:link w:val="19"/>
    <w:locked/>
    <w:rsid w:val="0004092C"/>
    <w:rPr>
      <w:rFonts w:ascii="Sylfaen" w:hAnsi="Sylfaen" w:cs="Gautami"/>
      <w:shd w:val="clear" w:color="auto" w:fill="FFFFFF"/>
      <w:lang w:bidi="te-IN"/>
    </w:rPr>
  </w:style>
  <w:style w:type="paragraph" w:customStyle="1" w:styleId="19">
    <w:name w:val="Заголовок №1"/>
    <w:basedOn w:val="a0"/>
    <w:link w:val="18"/>
    <w:rsid w:val="0004092C"/>
    <w:pPr>
      <w:shd w:val="clear" w:color="auto" w:fill="FFFFFF"/>
      <w:spacing w:line="240" w:lineRule="atLeast"/>
      <w:outlineLvl w:val="0"/>
    </w:pPr>
    <w:rPr>
      <w:rFonts w:ascii="Sylfaen" w:eastAsiaTheme="minorHAnsi" w:hAnsi="Sylfaen" w:cs="Gautami"/>
      <w:sz w:val="22"/>
      <w:szCs w:val="22"/>
      <w:shd w:val="clear" w:color="auto" w:fill="FFFFFF"/>
      <w:lang w:val="ru-RU" w:eastAsia="en-US" w:bidi="te-IN"/>
    </w:rPr>
  </w:style>
  <w:style w:type="character" w:customStyle="1" w:styleId="36">
    <w:name w:val="Основной текст (3)_"/>
    <w:link w:val="37"/>
    <w:locked/>
    <w:rsid w:val="0004092C"/>
    <w:rPr>
      <w:rFonts w:ascii="Sylfaen" w:hAnsi="Sylfaen" w:cs="Gautami"/>
      <w:spacing w:val="10"/>
      <w:shd w:val="clear" w:color="auto" w:fill="FFFFFF"/>
      <w:lang w:bidi="te-IN"/>
    </w:rPr>
  </w:style>
  <w:style w:type="paragraph" w:customStyle="1" w:styleId="37">
    <w:name w:val="Основной текст (3)"/>
    <w:basedOn w:val="a0"/>
    <w:link w:val="36"/>
    <w:rsid w:val="0004092C"/>
    <w:pPr>
      <w:shd w:val="clear" w:color="auto" w:fill="FFFFFF"/>
      <w:spacing w:after="300" w:line="240" w:lineRule="atLeast"/>
    </w:pPr>
    <w:rPr>
      <w:rFonts w:ascii="Sylfaen" w:eastAsiaTheme="minorHAnsi" w:hAnsi="Sylfaen" w:cs="Gautami"/>
      <w:spacing w:val="10"/>
      <w:sz w:val="22"/>
      <w:szCs w:val="22"/>
      <w:shd w:val="clear" w:color="auto" w:fill="FFFFFF"/>
      <w:lang w:val="ru-RU" w:eastAsia="en-US" w:bidi="te-IN"/>
    </w:rPr>
  </w:style>
  <w:style w:type="character" w:customStyle="1" w:styleId="afff1">
    <w:name w:val="Основной текст_"/>
    <w:uiPriority w:val="99"/>
    <w:locked/>
    <w:rsid w:val="0004092C"/>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04092C"/>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04092C"/>
    <w:pPr>
      <w:shd w:val="clear" w:color="auto" w:fill="FFFFFF"/>
      <w:spacing w:after="60" w:line="240" w:lineRule="atLeast"/>
      <w:ind w:hanging="340"/>
      <w:jc w:val="both"/>
    </w:pPr>
    <w:rPr>
      <w:rFonts w:ascii="MS Reference Sans Serif" w:eastAsiaTheme="minorHAnsi" w:hAnsi="MS Reference Sans Serif" w:cs="Gautami"/>
      <w:sz w:val="17"/>
      <w:szCs w:val="17"/>
      <w:shd w:val="clear" w:color="auto" w:fill="FFFFFF"/>
      <w:lang w:val="ru-RU" w:eastAsia="en-US" w:bidi="te-IN"/>
    </w:rPr>
  </w:style>
  <w:style w:type="paragraph" w:customStyle="1" w:styleId="1a">
    <w:name w:val="Знак Знак1"/>
    <w:basedOn w:val="a0"/>
    <w:uiPriority w:val="99"/>
    <w:rsid w:val="0004092C"/>
    <w:rPr>
      <w:rFonts w:ascii="Verdana" w:hAnsi="Verdana" w:cs="Verdana"/>
      <w:sz w:val="20"/>
      <w:szCs w:val="20"/>
      <w:lang w:eastAsia="en-US"/>
    </w:rPr>
  </w:style>
  <w:style w:type="paragraph" w:customStyle="1" w:styleId="1">
    <w:name w:val="Договор Заг 1"/>
    <w:basedOn w:val="a0"/>
    <w:next w:val="a0"/>
    <w:autoRedefine/>
    <w:uiPriority w:val="99"/>
    <w:rsid w:val="0004092C"/>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04092C"/>
    <w:pPr>
      <w:numPr>
        <w:ilvl w:val="1"/>
        <w:numId w:val="2"/>
      </w:numPr>
      <w:spacing w:after="120"/>
      <w:jc w:val="both"/>
    </w:pPr>
    <w:rPr>
      <w:szCs w:val="20"/>
    </w:rPr>
  </w:style>
  <w:style w:type="paragraph" w:styleId="afff2">
    <w:name w:val="Document Map"/>
    <w:basedOn w:val="a0"/>
    <w:link w:val="afff3"/>
    <w:uiPriority w:val="99"/>
    <w:semiHidden/>
    <w:rsid w:val="0004092C"/>
    <w:pPr>
      <w:shd w:val="clear" w:color="auto" w:fill="000080"/>
    </w:pPr>
    <w:rPr>
      <w:sz w:val="2"/>
      <w:szCs w:val="20"/>
      <w:lang w:val="x-none"/>
    </w:rPr>
  </w:style>
  <w:style w:type="character" w:customStyle="1" w:styleId="afff3">
    <w:name w:val="Схема документа Знак"/>
    <w:basedOn w:val="a1"/>
    <w:link w:val="afff2"/>
    <w:uiPriority w:val="99"/>
    <w:semiHidden/>
    <w:rsid w:val="0004092C"/>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04092C"/>
    <w:rPr>
      <w:rFonts w:cs="Times New Roman"/>
    </w:rPr>
  </w:style>
  <w:style w:type="character" w:customStyle="1" w:styleId="28">
    <w:name w:val="Заголовок 2 Знак Знак"/>
    <w:uiPriority w:val="99"/>
    <w:rsid w:val="0004092C"/>
    <w:rPr>
      <w:rFonts w:ascii="Arial" w:hAnsi="Arial"/>
      <w:noProof/>
      <w:sz w:val="22"/>
      <w:lang w:val="uk-UA" w:eastAsia="ru-RU"/>
    </w:rPr>
  </w:style>
  <w:style w:type="character" w:customStyle="1" w:styleId="1b">
    <w:name w:val="Стиль1 Знак"/>
    <w:link w:val="1c"/>
    <w:uiPriority w:val="99"/>
    <w:locked/>
    <w:rsid w:val="0004092C"/>
    <w:rPr>
      <w:sz w:val="26"/>
    </w:rPr>
  </w:style>
  <w:style w:type="paragraph" w:customStyle="1" w:styleId="1c">
    <w:name w:val="Стиль1"/>
    <w:basedOn w:val="a0"/>
    <w:link w:val="1b"/>
    <w:uiPriority w:val="99"/>
    <w:rsid w:val="0004092C"/>
    <w:pPr>
      <w:ind w:firstLine="567"/>
      <w:jc w:val="both"/>
    </w:pPr>
    <w:rPr>
      <w:rFonts w:asciiTheme="minorHAnsi" w:eastAsiaTheme="minorHAnsi" w:hAnsiTheme="minorHAnsi" w:cstheme="minorBidi"/>
      <w:sz w:val="26"/>
      <w:szCs w:val="22"/>
      <w:lang w:val="ru-RU" w:eastAsia="en-US"/>
    </w:rPr>
  </w:style>
  <w:style w:type="character" w:customStyle="1" w:styleId="xfm86538610">
    <w:name w:val="xfm_86538610"/>
    <w:rsid w:val="0004092C"/>
  </w:style>
  <w:style w:type="paragraph" w:customStyle="1" w:styleId="xfmc1">
    <w:name w:val="xfmc1"/>
    <w:basedOn w:val="a0"/>
    <w:rsid w:val="0004092C"/>
    <w:pPr>
      <w:spacing w:before="100" w:beforeAutospacing="1" w:after="100" w:afterAutospacing="1"/>
    </w:pPr>
    <w:rPr>
      <w:lang w:eastAsia="uk-UA"/>
    </w:rPr>
  </w:style>
  <w:style w:type="character" w:customStyle="1" w:styleId="xfmc2">
    <w:name w:val="xfmc2"/>
    <w:rsid w:val="0004092C"/>
  </w:style>
  <w:style w:type="paragraph" w:customStyle="1" w:styleId="29">
    <w:name w:val="Без интервала2"/>
    <w:uiPriority w:val="1"/>
    <w:qFormat/>
    <w:rsid w:val="0004092C"/>
    <w:pPr>
      <w:spacing w:after="0" w:line="240" w:lineRule="auto"/>
    </w:pPr>
    <w:rPr>
      <w:rFonts w:ascii="Times New Roman" w:eastAsia="Times New Roman" w:hAnsi="Times New Roman" w:cs="Times New Roman"/>
      <w:sz w:val="24"/>
      <w:szCs w:val="24"/>
      <w:lang w:eastAsia="ru-RU"/>
    </w:rPr>
  </w:style>
  <w:style w:type="paragraph" w:styleId="afff4">
    <w:name w:val="Revision"/>
    <w:hidden/>
    <w:uiPriority w:val="99"/>
    <w:semiHidden/>
    <w:rsid w:val="0004092C"/>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04092C"/>
    <w:rPr>
      <w:rFonts w:cs="Times New Roman"/>
    </w:rPr>
  </w:style>
  <w:style w:type="paragraph" w:styleId="afff5">
    <w:name w:val="Subtitle"/>
    <w:basedOn w:val="a0"/>
    <w:link w:val="afff6"/>
    <w:qFormat/>
    <w:rsid w:val="0004092C"/>
    <w:pPr>
      <w:jc w:val="center"/>
      <w:outlineLvl w:val="0"/>
    </w:pPr>
    <w:rPr>
      <w:b/>
      <w:i/>
      <w:lang w:val="x-none"/>
    </w:rPr>
  </w:style>
  <w:style w:type="character" w:customStyle="1" w:styleId="afff6">
    <w:name w:val="Підзаголовок Знак"/>
    <w:basedOn w:val="a1"/>
    <w:link w:val="afff5"/>
    <w:rsid w:val="0004092C"/>
    <w:rPr>
      <w:rFonts w:ascii="Times New Roman" w:eastAsia="Times New Roman" w:hAnsi="Times New Roman" w:cs="Times New Roman"/>
      <w:b/>
      <w:i/>
      <w:sz w:val="24"/>
      <w:szCs w:val="24"/>
      <w:lang w:val="x-none" w:eastAsia="ru-RU"/>
    </w:rPr>
  </w:style>
  <w:style w:type="paragraph" w:customStyle="1" w:styleId="afff7">
    <w:name w:val="Знак Знак Знак"/>
    <w:basedOn w:val="a0"/>
    <w:rsid w:val="0004092C"/>
    <w:rPr>
      <w:rFonts w:ascii="Verdana" w:hAnsi="Verdana" w:cs="Verdana"/>
      <w:sz w:val="20"/>
      <w:szCs w:val="20"/>
      <w:lang w:val="en-US" w:eastAsia="en-US"/>
    </w:rPr>
  </w:style>
  <w:style w:type="paragraph" w:customStyle="1" w:styleId="xfmc3">
    <w:name w:val="xfmc3"/>
    <w:basedOn w:val="a0"/>
    <w:rsid w:val="0004092C"/>
    <w:pPr>
      <w:spacing w:before="100" w:beforeAutospacing="1" w:after="100" w:afterAutospacing="1"/>
    </w:pPr>
    <w:rPr>
      <w:lang w:eastAsia="uk-UA"/>
    </w:rPr>
  </w:style>
  <w:style w:type="paragraph" w:customStyle="1" w:styleId="xfmc4">
    <w:name w:val="xfmc4"/>
    <w:basedOn w:val="a0"/>
    <w:rsid w:val="0004092C"/>
    <w:pPr>
      <w:spacing w:before="100" w:beforeAutospacing="1" w:after="100" w:afterAutospacing="1"/>
    </w:pPr>
    <w:rPr>
      <w:lang w:eastAsia="uk-UA"/>
    </w:rPr>
  </w:style>
  <w:style w:type="paragraph" w:customStyle="1" w:styleId="310">
    <w:name w:val="Основной текст 31"/>
    <w:basedOn w:val="a0"/>
    <w:rsid w:val="0004092C"/>
    <w:pPr>
      <w:suppressAutoHyphens/>
      <w:jc w:val="both"/>
    </w:pPr>
    <w:rPr>
      <w:sz w:val="28"/>
      <w:szCs w:val="20"/>
      <w:lang w:eastAsia="ar-SA"/>
    </w:rPr>
  </w:style>
  <w:style w:type="character" w:customStyle="1" w:styleId="longtext">
    <w:name w:val="long_text"/>
    <w:rsid w:val="0004092C"/>
  </w:style>
  <w:style w:type="character" w:customStyle="1" w:styleId="aff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f5"/>
    <w:rsid w:val="0004092C"/>
    <w:rPr>
      <w:rFonts w:ascii="Times New Roman" w:eastAsia="SimSun" w:hAnsi="Times New Roman" w:cs="Times New Roman"/>
      <w:sz w:val="24"/>
      <w:szCs w:val="24"/>
    </w:rPr>
  </w:style>
  <w:style w:type="paragraph" w:customStyle="1" w:styleId="company">
    <w:name w:val="company"/>
    <w:basedOn w:val="a0"/>
    <w:rsid w:val="0004092C"/>
    <w:pPr>
      <w:widowControl w:val="0"/>
      <w:spacing w:after="240"/>
      <w:jc w:val="center"/>
    </w:pPr>
    <w:rPr>
      <w:b/>
      <w:bCs/>
      <w:lang w:val="ru-RU" w:eastAsia="en-US"/>
    </w:rPr>
  </w:style>
  <w:style w:type="character" w:customStyle="1" w:styleId="shorttext">
    <w:name w:val="short_text"/>
    <w:rsid w:val="0004092C"/>
  </w:style>
  <w:style w:type="paragraph" w:customStyle="1" w:styleId="2a">
    <w:name w:val="2Заголовок"/>
    <w:basedOn w:val="a0"/>
    <w:uiPriority w:val="99"/>
    <w:rsid w:val="0004092C"/>
    <w:pPr>
      <w:tabs>
        <w:tab w:val="num" w:pos="1220"/>
      </w:tabs>
      <w:spacing w:after="120"/>
      <w:ind w:left="710"/>
      <w:jc w:val="both"/>
    </w:pPr>
    <w:rPr>
      <w:lang w:eastAsia="ar-SA"/>
    </w:rPr>
  </w:style>
  <w:style w:type="character" w:customStyle="1" w:styleId="rvts46">
    <w:name w:val="rvts46"/>
    <w:rsid w:val="0004092C"/>
  </w:style>
  <w:style w:type="paragraph" w:customStyle="1" w:styleId="tbl-cod">
    <w:name w:val="tbl-cod"/>
    <w:basedOn w:val="a0"/>
    <w:uiPriority w:val="99"/>
    <w:rsid w:val="0004092C"/>
    <w:pPr>
      <w:spacing w:before="100" w:beforeAutospacing="1" w:after="100" w:afterAutospacing="1"/>
    </w:pPr>
    <w:rPr>
      <w:lang w:eastAsia="uk-UA"/>
    </w:rPr>
  </w:style>
  <w:style w:type="paragraph" w:customStyle="1" w:styleId="tbl-txt">
    <w:name w:val="tbl-txt"/>
    <w:basedOn w:val="a0"/>
    <w:uiPriority w:val="99"/>
    <w:rsid w:val="0004092C"/>
    <w:pPr>
      <w:spacing w:before="100" w:beforeAutospacing="1" w:after="100" w:afterAutospacing="1"/>
    </w:pPr>
    <w:rPr>
      <w:lang w:eastAsia="uk-UA"/>
    </w:rPr>
  </w:style>
  <w:style w:type="character" w:customStyle="1" w:styleId="xfm28932042">
    <w:name w:val="xfm_28932042"/>
    <w:rsid w:val="0004092C"/>
  </w:style>
  <w:style w:type="character" w:customStyle="1" w:styleId="st">
    <w:name w:val="st"/>
    <w:rsid w:val="0004092C"/>
  </w:style>
  <w:style w:type="paragraph" w:customStyle="1" w:styleId="TableParagraph">
    <w:name w:val="Table Paragraph"/>
    <w:basedOn w:val="a0"/>
    <w:uiPriority w:val="1"/>
    <w:qFormat/>
    <w:rsid w:val="0004092C"/>
    <w:pPr>
      <w:widowControl w:val="0"/>
    </w:pPr>
    <w:rPr>
      <w:rFonts w:ascii="Calibri" w:eastAsia="Calibri" w:hAnsi="Calibri"/>
      <w:sz w:val="22"/>
      <w:szCs w:val="22"/>
      <w:lang w:val="en-US" w:eastAsia="en-US"/>
    </w:rPr>
  </w:style>
  <w:style w:type="numbering" w:customStyle="1" w:styleId="1d">
    <w:name w:val="Нет списка1"/>
    <w:next w:val="a3"/>
    <w:uiPriority w:val="99"/>
    <w:semiHidden/>
    <w:unhideWhenUsed/>
    <w:rsid w:val="0004092C"/>
  </w:style>
  <w:style w:type="table" w:customStyle="1" w:styleId="1e">
    <w:name w:val="Сетка таблицы1"/>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09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
    <w:name w:val="Основной текст (2)"/>
    <w:rsid w:val="000409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d">
    <w:name w:val="Основной текст (2) + Полужирный"/>
    <w:rsid w:val="0004092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tlid-translation">
    <w:name w:val="tlid-translation"/>
    <w:rsid w:val="0004092C"/>
  </w:style>
  <w:style w:type="paragraph" w:customStyle="1" w:styleId="tj">
    <w:name w:val="tj"/>
    <w:basedOn w:val="a0"/>
    <w:rsid w:val="0004092C"/>
    <w:pPr>
      <w:spacing w:before="100" w:beforeAutospacing="1" w:after="100" w:afterAutospacing="1"/>
    </w:pPr>
    <w:rPr>
      <w:lang w:eastAsia="uk-UA"/>
    </w:rPr>
  </w:style>
  <w:style w:type="paragraph" w:customStyle="1" w:styleId="3cxspmiddle">
    <w:name w:val="3cxspmiddle"/>
    <w:basedOn w:val="a0"/>
    <w:rsid w:val="0004092C"/>
    <w:pPr>
      <w:spacing w:before="100" w:beforeAutospacing="1" w:after="100" w:afterAutospacing="1"/>
    </w:pPr>
    <w:rPr>
      <w:lang w:val="ru-RU"/>
    </w:rPr>
  </w:style>
  <w:style w:type="paragraph" w:customStyle="1" w:styleId="msonormal0">
    <w:name w:val="msonormal"/>
    <w:basedOn w:val="a0"/>
    <w:rsid w:val="0004092C"/>
    <w:pPr>
      <w:spacing w:before="100" w:beforeAutospacing="1" w:after="100" w:afterAutospacing="1"/>
    </w:pPr>
    <w:rPr>
      <w:lang w:val="ru-RU" w:eastAsia="en-US"/>
    </w:rPr>
  </w:style>
  <w:style w:type="character" w:customStyle="1" w:styleId="apple-tab-span">
    <w:name w:val="apple-tab-span"/>
    <w:rsid w:val="0004092C"/>
  </w:style>
  <w:style w:type="paragraph" w:customStyle="1" w:styleId="210">
    <w:name w:val="Основной текст с отступом 21"/>
    <w:basedOn w:val="a0"/>
    <w:rsid w:val="00F63D9F"/>
    <w:pPr>
      <w:widowControl w:val="0"/>
      <w:suppressAutoHyphens/>
      <w:spacing w:after="120" w:line="480" w:lineRule="auto"/>
      <w:ind w:left="283"/>
    </w:pPr>
    <w:rPr>
      <w:rFonts w:ascii="Times New Roman CYR" w:hAnsi="Times New Roman CYR" w:cs="Times New Roman CYR"/>
      <w:kern w:val="1"/>
      <w:lang w:eastAsia="hi-IN" w:bidi="hi-IN"/>
    </w:rPr>
  </w:style>
  <w:style w:type="paragraph" w:customStyle="1" w:styleId="Standard">
    <w:name w:val="Standard"/>
    <w:rsid w:val="00D44962"/>
    <w:pPr>
      <w:autoSpaceDN w:val="0"/>
      <w:spacing w:after="0" w:line="240" w:lineRule="auto"/>
      <w:textAlignment w:val="baseline"/>
    </w:pPr>
    <w:rPr>
      <w:rFonts w:ascii="Mangal" w:eastAsia="Mangal" w:hAnsi="Mangal" w:cs="Times New Roman"/>
      <w:sz w:val="24"/>
      <w:szCs w:val="24"/>
      <w:lang w:eastAsia="ru-RU"/>
    </w:rPr>
  </w:style>
  <w:style w:type="paragraph" w:customStyle="1" w:styleId="docdata">
    <w:name w:val="docdata"/>
    <w:aliases w:val="docy,v5,2757,baiaagaaboqcaaadmgyaaawobgaaaaaaaaaaaaaaaaaaaaaaaaaaaaaaaaaaaaaaaaaaaaaaaaaaaaaaaaaaaaaaaaaaaaaaaaaaaaaaaaaaaaaaaaaaaaaaaaaaaaaaaaaaaaaaaaaaaaaaaaaaaaaaaaaaaaaaaaaaaaaaaaaaaaaaaaaaaaaaaaaaaaaaaaaaaaaaaaaaaaaaaaaaaaaaaaaaaaaaaaaaaaaa"/>
    <w:basedOn w:val="a0"/>
    <w:rsid w:val="00520EDA"/>
    <w:pPr>
      <w:spacing w:before="100" w:beforeAutospacing="1" w:after="100" w:afterAutospacing="1"/>
    </w:pPr>
    <w:rPr>
      <w:lang w:val="ru-RU"/>
    </w:rPr>
  </w:style>
  <w:style w:type="paragraph" w:styleId="afff8">
    <w:name w:val="endnote text"/>
    <w:basedOn w:val="a0"/>
    <w:link w:val="afff9"/>
    <w:uiPriority w:val="99"/>
    <w:semiHidden/>
    <w:unhideWhenUsed/>
    <w:rsid w:val="00462572"/>
    <w:rPr>
      <w:sz w:val="20"/>
      <w:szCs w:val="20"/>
    </w:rPr>
  </w:style>
  <w:style w:type="character" w:customStyle="1" w:styleId="afff9">
    <w:name w:val="Текст кінцевої виноски Знак"/>
    <w:basedOn w:val="a1"/>
    <w:link w:val="afff8"/>
    <w:uiPriority w:val="99"/>
    <w:semiHidden/>
    <w:rsid w:val="00462572"/>
    <w:rPr>
      <w:rFonts w:ascii="Times New Roman" w:eastAsia="Times New Roman" w:hAnsi="Times New Roman" w:cs="Times New Roman"/>
      <w:sz w:val="20"/>
      <w:szCs w:val="20"/>
      <w:lang w:val="uk-UA" w:eastAsia="ru-RU"/>
    </w:rPr>
  </w:style>
  <w:style w:type="character" w:styleId="afffa">
    <w:name w:val="endnote reference"/>
    <w:basedOn w:val="a1"/>
    <w:uiPriority w:val="99"/>
    <w:semiHidden/>
    <w:unhideWhenUsed/>
    <w:rsid w:val="00462572"/>
    <w:rPr>
      <w:vertAlign w:val="superscript"/>
    </w:rPr>
  </w:style>
  <w:style w:type="character" w:customStyle="1" w:styleId="2e">
    <w:name w:val="Основной текст (2)_"/>
    <w:basedOn w:val="a1"/>
    <w:rsid w:val="00164297"/>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_"/>
    <w:basedOn w:val="a1"/>
    <w:rsid w:val="00164297"/>
    <w:rPr>
      <w:rFonts w:ascii="Times New Roman" w:eastAsia="Times New Roman" w:hAnsi="Times New Roman" w:cs="Times New Roman"/>
      <w:b w:val="0"/>
      <w:bCs w:val="0"/>
      <w:i/>
      <w:iCs/>
      <w:smallCaps w:val="0"/>
      <w:strike w:val="0"/>
      <w:sz w:val="22"/>
      <w:szCs w:val="22"/>
      <w:u w:val="none"/>
    </w:rPr>
  </w:style>
  <w:style w:type="character" w:customStyle="1" w:styleId="72">
    <w:name w:val="Основной текст (7) + Не курсив"/>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73">
    <w:name w:val="Основной текст (7)"/>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character" w:customStyle="1" w:styleId="apple-style-span">
    <w:name w:val="apple-style-span"/>
    <w:rsid w:val="003346AF"/>
  </w:style>
  <w:style w:type="character" w:customStyle="1" w:styleId="2f">
    <w:name w:val="Заголовок №2_"/>
    <w:basedOn w:val="a1"/>
    <w:link w:val="2f0"/>
    <w:rsid w:val="00355C1A"/>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1"/>
    <w:link w:val="43"/>
    <w:rsid w:val="00355C1A"/>
    <w:rPr>
      <w:rFonts w:ascii="Times New Roman" w:eastAsia="Times New Roman" w:hAnsi="Times New Roman" w:cs="Times New Roman"/>
      <w:b/>
      <w:bCs/>
      <w:sz w:val="28"/>
      <w:szCs w:val="28"/>
      <w:shd w:val="clear" w:color="auto" w:fill="FFFFFF"/>
    </w:rPr>
  </w:style>
  <w:style w:type="paragraph" w:customStyle="1" w:styleId="2f0">
    <w:name w:val="Заголовок №2"/>
    <w:basedOn w:val="a0"/>
    <w:link w:val="2f"/>
    <w:rsid w:val="00355C1A"/>
    <w:pPr>
      <w:widowControl w:val="0"/>
      <w:shd w:val="clear" w:color="auto" w:fill="FFFFFF"/>
      <w:spacing w:before="660" w:line="322" w:lineRule="exact"/>
      <w:jc w:val="center"/>
      <w:outlineLvl w:val="1"/>
    </w:pPr>
    <w:rPr>
      <w:b/>
      <w:bCs/>
      <w:sz w:val="28"/>
      <w:szCs w:val="28"/>
      <w:lang w:val="ru-RU" w:eastAsia="en-US"/>
    </w:rPr>
  </w:style>
  <w:style w:type="paragraph" w:customStyle="1" w:styleId="43">
    <w:name w:val="Основной текст (4)"/>
    <w:basedOn w:val="a0"/>
    <w:link w:val="42"/>
    <w:rsid w:val="00355C1A"/>
    <w:pPr>
      <w:widowControl w:val="0"/>
      <w:shd w:val="clear" w:color="auto" w:fill="FFFFFF"/>
      <w:spacing w:line="322" w:lineRule="exact"/>
      <w:jc w:val="center"/>
    </w:pPr>
    <w:rPr>
      <w:b/>
      <w:bCs/>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3041">
      <w:bodyDiv w:val="1"/>
      <w:marLeft w:val="0"/>
      <w:marRight w:val="0"/>
      <w:marTop w:val="0"/>
      <w:marBottom w:val="0"/>
      <w:divBdr>
        <w:top w:val="none" w:sz="0" w:space="0" w:color="auto"/>
        <w:left w:val="none" w:sz="0" w:space="0" w:color="auto"/>
        <w:bottom w:val="none" w:sz="0" w:space="0" w:color="auto"/>
        <w:right w:val="none" w:sz="0" w:space="0" w:color="auto"/>
      </w:divBdr>
    </w:div>
    <w:div w:id="487943248">
      <w:bodyDiv w:val="1"/>
      <w:marLeft w:val="0"/>
      <w:marRight w:val="0"/>
      <w:marTop w:val="0"/>
      <w:marBottom w:val="0"/>
      <w:divBdr>
        <w:top w:val="none" w:sz="0" w:space="0" w:color="auto"/>
        <w:left w:val="none" w:sz="0" w:space="0" w:color="auto"/>
        <w:bottom w:val="none" w:sz="0" w:space="0" w:color="auto"/>
        <w:right w:val="none" w:sz="0" w:space="0" w:color="auto"/>
      </w:divBdr>
    </w:div>
    <w:div w:id="550381646">
      <w:bodyDiv w:val="1"/>
      <w:marLeft w:val="0"/>
      <w:marRight w:val="0"/>
      <w:marTop w:val="0"/>
      <w:marBottom w:val="0"/>
      <w:divBdr>
        <w:top w:val="none" w:sz="0" w:space="0" w:color="auto"/>
        <w:left w:val="none" w:sz="0" w:space="0" w:color="auto"/>
        <w:bottom w:val="none" w:sz="0" w:space="0" w:color="auto"/>
        <w:right w:val="none" w:sz="0" w:space="0" w:color="auto"/>
      </w:divBdr>
    </w:div>
    <w:div w:id="608392160">
      <w:bodyDiv w:val="1"/>
      <w:marLeft w:val="0"/>
      <w:marRight w:val="0"/>
      <w:marTop w:val="0"/>
      <w:marBottom w:val="0"/>
      <w:divBdr>
        <w:top w:val="none" w:sz="0" w:space="0" w:color="auto"/>
        <w:left w:val="none" w:sz="0" w:space="0" w:color="auto"/>
        <w:bottom w:val="none" w:sz="0" w:space="0" w:color="auto"/>
        <w:right w:val="none" w:sz="0" w:space="0" w:color="auto"/>
      </w:divBdr>
    </w:div>
    <w:div w:id="803044781">
      <w:bodyDiv w:val="1"/>
      <w:marLeft w:val="0"/>
      <w:marRight w:val="0"/>
      <w:marTop w:val="0"/>
      <w:marBottom w:val="0"/>
      <w:divBdr>
        <w:top w:val="none" w:sz="0" w:space="0" w:color="auto"/>
        <w:left w:val="none" w:sz="0" w:space="0" w:color="auto"/>
        <w:bottom w:val="none" w:sz="0" w:space="0" w:color="auto"/>
        <w:right w:val="none" w:sz="0" w:space="0" w:color="auto"/>
      </w:divBdr>
    </w:div>
    <w:div w:id="1151409269">
      <w:bodyDiv w:val="1"/>
      <w:marLeft w:val="0"/>
      <w:marRight w:val="0"/>
      <w:marTop w:val="0"/>
      <w:marBottom w:val="0"/>
      <w:divBdr>
        <w:top w:val="none" w:sz="0" w:space="0" w:color="auto"/>
        <w:left w:val="none" w:sz="0" w:space="0" w:color="auto"/>
        <w:bottom w:val="none" w:sz="0" w:space="0" w:color="auto"/>
        <w:right w:val="none" w:sz="0" w:space="0" w:color="auto"/>
      </w:divBdr>
    </w:div>
    <w:div w:id="1251356996">
      <w:bodyDiv w:val="1"/>
      <w:marLeft w:val="0"/>
      <w:marRight w:val="0"/>
      <w:marTop w:val="0"/>
      <w:marBottom w:val="0"/>
      <w:divBdr>
        <w:top w:val="none" w:sz="0" w:space="0" w:color="auto"/>
        <w:left w:val="none" w:sz="0" w:space="0" w:color="auto"/>
        <w:bottom w:val="none" w:sz="0" w:space="0" w:color="auto"/>
        <w:right w:val="none" w:sz="0" w:space="0" w:color="auto"/>
      </w:divBdr>
    </w:div>
    <w:div w:id="1435978390">
      <w:bodyDiv w:val="1"/>
      <w:marLeft w:val="0"/>
      <w:marRight w:val="0"/>
      <w:marTop w:val="0"/>
      <w:marBottom w:val="0"/>
      <w:divBdr>
        <w:top w:val="none" w:sz="0" w:space="0" w:color="auto"/>
        <w:left w:val="none" w:sz="0" w:space="0" w:color="auto"/>
        <w:bottom w:val="none" w:sz="0" w:space="0" w:color="auto"/>
        <w:right w:val="none" w:sz="0" w:space="0" w:color="auto"/>
      </w:divBdr>
    </w:div>
    <w:div w:id="1618220938">
      <w:bodyDiv w:val="1"/>
      <w:marLeft w:val="0"/>
      <w:marRight w:val="0"/>
      <w:marTop w:val="0"/>
      <w:marBottom w:val="0"/>
      <w:divBdr>
        <w:top w:val="none" w:sz="0" w:space="0" w:color="auto"/>
        <w:left w:val="none" w:sz="0" w:space="0" w:color="auto"/>
        <w:bottom w:val="none" w:sz="0" w:space="0" w:color="auto"/>
        <w:right w:val="none" w:sz="0" w:space="0" w:color="auto"/>
      </w:divBdr>
    </w:div>
    <w:div w:id="1660814193">
      <w:bodyDiv w:val="1"/>
      <w:marLeft w:val="0"/>
      <w:marRight w:val="0"/>
      <w:marTop w:val="0"/>
      <w:marBottom w:val="0"/>
      <w:divBdr>
        <w:top w:val="none" w:sz="0" w:space="0" w:color="auto"/>
        <w:left w:val="none" w:sz="0" w:space="0" w:color="auto"/>
        <w:bottom w:val="none" w:sz="0" w:space="0" w:color="auto"/>
        <w:right w:val="none" w:sz="0" w:space="0" w:color="auto"/>
      </w:divBdr>
    </w:div>
    <w:div w:id="1677927154">
      <w:bodyDiv w:val="1"/>
      <w:marLeft w:val="0"/>
      <w:marRight w:val="0"/>
      <w:marTop w:val="0"/>
      <w:marBottom w:val="0"/>
      <w:divBdr>
        <w:top w:val="none" w:sz="0" w:space="0" w:color="auto"/>
        <w:left w:val="none" w:sz="0" w:space="0" w:color="auto"/>
        <w:bottom w:val="none" w:sz="0" w:space="0" w:color="auto"/>
        <w:right w:val="none" w:sz="0" w:space="0" w:color="auto"/>
      </w:divBdr>
    </w:div>
    <w:div w:id="1753311690">
      <w:bodyDiv w:val="1"/>
      <w:marLeft w:val="0"/>
      <w:marRight w:val="0"/>
      <w:marTop w:val="0"/>
      <w:marBottom w:val="0"/>
      <w:divBdr>
        <w:top w:val="none" w:sz="0" w:space="0" w:color="auto"/>
        <w:left w:val="none" w:sz="0" w:space="0" w:color="auto"/>
        <w:bottom w:val="none" w:sz="0" w:space="0" w:color="auto"/>
        <w:right w:val="none" w:sz="0" w:space="0" w:color="auto"/>
      </w:divBdr>
    </w:div>
    <w:div w:id="1948807027">
      <w:bodyDiv w:val="1"/>
      <w:marLeft w:val="0"/>
      <w:marRight w:val="0"/>
      <w:marTop w:val="0"/>
      <w:marBottom w:val="0"/>
      <w:divBdr>
        <w:top w:val="none" w:sz="0" w:space="0" w:color="auto"/>
        <w:left w:val="none" w:sz="0" w:space="0" w:color="auto"/>
        <w:bottom w:val="none" w:sz="0" w:space="0" w:color="auto"/>
        <w:right w:val="none" w:sz="0" w:space="0" w:color="auto"/>
      </w:divBdr>
    </w:div>
    <w:div w:id="1951357794">
      <w:bodyDiv w:val="1"/>
      <w:marLeft w:val="0"/>
      <w:marRight w:val="0"/>
      <w:marTop w:val="0"/>
      <w:marBottom w:val="0"/>
      <w:divBdr>
        <w:top w:val="none" w:sz="0" w:space="0" w:color="auto"/>
        <w:left w:val="none" w:sz="0" w:space="0" w:color="auto"/>
        <w:bottom w:val="none" w:sz="0" w:space="0" w:color="auto"/>
        <w:right w:val="none" w:sz="0" w:space="0" w:color="auto"/>
      </w:divBdr>
    </w:div>
    <w:div w:id="1968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D2B9-20F3-4763-8D85-B4B24D01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1571</Words>
  <Characters>897</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Аліна Ростиславівна</dc:creator>
  <cp:keywords/>
  <dc:description/>
  <cp:lastModifiedBy>Гаспарян Каріне Аршаківна</cp:lastModifiedBy>
  <cp:revision>2</cp:revision>
  <cp:lastPrinted>2020-11-19T08:57:00Z</cp:lastPrinted>
  <dcterms:created xsi:type="dcterms:W3CDTF">2024-10-14T12:27:00Z</dcterms:created>
  <dcterms:modified xsi:type="dcterms:W3CDTF">2024-10-14T12:27:00Z</dcterms:modified>
</cp:coreProperties>
</file>