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6697" w14:textId="77777777" w:rsidR="00D93B00" w:rsidRPr="00F43D03" w:rsidRDefault="00D93B00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D03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</w:p>
    <w:p w14:paraId="3D6818D7" w14:textId="77777777" w:rsidR="005074B8" w:rsidRDefault="00D93B00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7C46">
        <w:rPr>
          <w:rFonts w:ascii="Times New Roman" w:eastAsia="Times New Roman" w:hAnsi="Times New Roman" w:cs="Times New Roman"/>
          <w:b/>
          <w:sz w:val="24"/>
          <w:szCs w:val="28"/>
        </w:rPr>
        <w:t>технічних та якісних характеристик предмета закупівлі</w:t>
      </w:r>
    </w:p>
    <w:p w14:paraId="7FFD7057" w14:textId="5A3BA64F" w:rsidR="00D93B00" w:rsidRPr="00677C46" w:rsidRDefault="00677C46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77C46">
        <w:rPr>
          <w:rFonts w:ascii="Times New Roman" w:eastAsia="Times New Roman" w:hAnsi="Times New Roman" w:cs="Times New Roman"/>
          <w:b/>
          <w:bCs/>
          <w:sz w:val="24"/>
          <w:szCs w:val="28"/>
        </w:rPr>
        <w:t>Код ДК 021:2015 50430000-8 Послуги з ремонтування і технічного обслуговування високоточного обладнання (Послуги з калібрування)</w:t>
      </w:r>
    </w:p>
    <w:p w14:paraId="38CBB05E" w14:textId="1D44C777" w:rsidR="00D93B00" w:rsidRDefault="00D93B00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F43D03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14:paraId="72A4F1F9" w14:textId="77777777" w:rsidR="00677C46" w:rsidRPr="00987E63" w:rsidRDefault="00677C46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14:paraId="7939DC3D" w14:textId="5202093C" w:rsidR="00D93B00" w:rsidRDefault="00D93B00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7C46">
        <w:rPr>
          <w:rFonts w:ascii="Times New Roman" w:eastAsia="Times New Roman" w:hAnsi="Times New Roman" w:cs="Times New Roman"/>
          <w:b/>
          <w:sz w:val="24"/>
          <w:szCs w:val="28"/>
        </w:rPr>
        <w:t xml:space="preserve">(номер / ідентифікатор закупівлі </w:t>
      </w:r>
      <w:r w:rsidR="00677C46" w:rsidRPr="00677C46">
        <w:rPr>
          <w:rFonts w:ascii="Times New Roman" w:eastAsia="Times New Roman" w:hAnsi="Times New Roman" w:cs="Times New Roman"/>
          <w:b/>
          <w:sz w:val="24"/>
          <w:szCs w:val="28"/>
        </w:rPr>
        <w:t>UA-2024-10-23-008275-a</w:t>
      </w:r>
      <w:r w:rsidRPr="00677C46">
        <w:rPr>
          <w:rFonts w:ascii="Times New Roman" w:eastAsia="Times New Roman" w:hAnsi="Times New Roman" w:cs="Times New Roman"/>
          <w:b/>
          <w:sz w:val="24"/>
          <w:szCs w:val="28"/>
        </w:rPr>
        <w:t>)</w:t>
      </w:r>
    </w:p>
    <w:p w14:paraId="4C955B5E" w14:textId="77777777" w:rsidR="008C6009" w:rsidRDefault="008C6009" w:rsidP="008C6009">
      <w:pPr>
        <w:pStyle w:val="22"/>
        <w:shd w:val="clear" w:color="auto" w:fill="auto"/>
        <w:spacing w:after="0" w:line="240" w:lineRule="auto"/>
      </w:pPr>
      <w:r w:rsidRPr="00DA4C26">
        <w:t>(</w:t>
      </w:r>
      <w:proofErr w:type="spellStart"/>
      <w:r>
        <w:t>заповнює</w:t>
      </w:r>
      <w:proofErr w:type="spellEnd"/>
      <w:r w:rsidRPr="00DA4C26">
        <w:t xml:space="preserve"> </w:t>
      </w:r>
      <w:proofErr w:type="spellStart"/>
      <w:r>
        <w:t>відділ</w:t>
      </w:r>
      <w:proofErr w:type="spellEnd"/>
      <w:r w:rsidRPr="00DA4C26">
        <w:t xml:space="preserve"> </w:t>
      </w:r>
      <w:r>
        <w:t>закупівель</w:t>
      </w:r>
      <w:r w:rsidRPr="00DA4C26">
        <w:t xml:space="preserve"> </w:t>
      </w:r>
      <w:r>
        <w:t>та</w:t>
      </w:r>
      <w:r w:rsidRPr="00DA4C26">
        <w:t xml:space="preserve"> </w:t>
      </w:r>
      <w:r>
        <w:t>супроводження</w:t>
      </w:r>
      <w:r w:rsidRPr="00DA4C26">
        <w:t xml:space="preserve"> </w:t>
      </w:r>
      <w:r>
        <w:t>договірної</w:t>
      </w:r>
      <w:r w:rsidRPr="00DA4C26">
        <w:t xml:space="preserve"> </w:t>
      </w:r>
      <w:r>
        <w:t>роботи</w:t>
      </w:r>
      <w:r w:rsidRPr="00DA4C26">
        <w:t>)</w:t>
      </w:r>
    </w:p>
    <w:p w14:paraId="3BC3050D" w14:textId="77777777" w:rsidR="00D93B00" w:rsidRPr="008C6009" w:rsidRDefault="00D93B00" w:rsidP="00D93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0AC3D2" w14:textId="350718F2" w:rsidR="0001216B" w:rsidRPr="009C50A7" w:rsidRDefault="0001216B" w:rsidP="0001216B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0"/>
        </w:rPr>
      </w:pPr>
      <w:proofErr w:type="spellStart"/>
      <w:r w:rsidRPr="009C50A7">
        <w:rPr>
          <w:sz w:val="24"/>
          <w:szCs w:val="20"/>
        </w:rPr>
        <w:t>Технічні</w:t>
      </w:r>
      <w:proofErr w:type="spellEnd"/>
      <w:r w:rsidRPr="009C50A7">
        <w:rPr>
          <w:sz w:val="24"/>
          <w:szCs w:val="20"/>
        </w:rPr>
        <w:t xml:space="preserve"> та </w:t>
      </w:r>
      <w:proofErr w:type="spellStart"/>
      <w:r w:rsidRPr="009C50A7">
        <w:rPr>
          <w:sz w:val="24"/>
          <w:szCs w:val="20"/>
        </w:rPr>
        <w:t>якісні</w:t>
      </w:r>
      <w:proofErr w:type="spellEnd"/>
      <w:r w:rsidRPr="009C50A7">
        <w:rPr>
          <w:sz w:val="24"/>
          <w:szCs w:val="20"/>
        </w:rPr>
        <w:t xml:space="preserve"> характеристики предмета </w:t>
      </w:r>
      <w:proofErr w:type="spellStart"/>
      <w:r w:rsidRPr="009C50A7">
        <w:rPr>
          <w:sz w:val="24"/>
          <w:szCs w:val="20"/>
        </w:rPr>
        <w:t>закупівлі</w:t>
      </w:r>
      <w:proofErr w:type="spellEnd"/>
      <w:r w:rsidRPr="009C50A7">
        <w:rPr>
          <w:sz w:val="24"/>
          <w:szCs w:val="20"/>
        </w:rPr>
        <w:t xml:space="preserve"> та </w:t>
      </w:r>
      <w:proofErr w:type="spellStart"/>
      <w:r w:rsidRPr="009C50A7">
        <w:rPr>
          <w:sz w:val="24"/>
          <w:szCs w:val="20"/>
        </w:rPr>
        <w:t>їх</w:t>
      </w:r>
      <w:proofErr w:type="spellEnd"/>
      <w:r w:rsidRPr="009C50A7">
        <w:rPr>
          <w:sz w:val="24"/>
          <w:szCs w:val="20"/>
        </w:rPr>
        <w:t xml:space="preserve"> </w:t>
      </w:r>
      <w:proofErr w:type="spellStart"/>
      <w:r w:rsidRPr="009C50A7">
        <w:rPr>
          <w:sz w:val="24"/>
          <w:szCs w:val="20"/>
        </w:rPr>
        <w:t>обґрунтування</w:t>
      </w:r>
      <w:proofErr w:type="spellEnd"/>
      <w:r w:rsidRPr="009C50A7">
        <w:rPr>
          <w:sz w:val="24"/>
          <w:szCs w:val="20"/>
        </w:rPr>
        <w:t xml:space="preserve"> </w:t>
      </w:r>
      <w:proofErr w:type="spellStart"/>
      <w:r w:rsidRPr="009C50A7">
        <w:rPr>
          <w:sz w:val="24"/>
          <w:szCs w:val="20"/>
        </w:rPr>
        <w:t>щодо</w:t>
      </w:r>
      <w:proofErr w:type="spellEnd"/>
      <w:r w:rsidRPr="009C50A7">
        <w:rPr>
          <w:sz w:val="24"/>
          <w:szCs w:val="20"/>
        </w:rPr>
        <w:t xml:space="preserve"> </w:t>
      </w:r>
      <w:proofErr w:type="spellStart"/>
      <w:r w:rsidRPr="009C50A7">
        <w:rPr>
          <w:sz w:val="24"/>
          <w:szCs w:val="20"/>
        </w:rPr>
        <w:t>позиції</w:t>
      </w:r>
      <w:proofErr w:type="spellEnd"/>
      <w:r w:rsidRPr="009C50A7">
        <w:rPr>
          <w:sz w:val="24"/>
          <w:szCs w:val="20"/>
        </w:rPr>
        <w:t>/</w:t>
      </w:r>
      <w:proofErr w:type="spellStart"/>
      <w:r w:rsidRPr="009C50A7">
        <w:rPr>
          <w:sz w:val="24"/>
          <w:szCs w:val="20"/>
        </w:rPr>
        <w:t>позицій</w:t>
      </w:r>
      <w:proofErr w:type="spellEnd"/>
      <w:r w:rsidRPr="009C50A7">
        <w:rPr>
          <w:sz w:val="24"/>
          <w:szCs w:val="20"/>
        </w:rPr>
        <w:t xml:space="preserve"> предмета </w:t>
      </w:r>
      <w:proofErr w:type="spellStart"/>
      <w:r w:rsidRPr="009C50A7">
        <w:rPr>
          <w:sz w:val="24"/>
          <w:szCs w:val="20"/>
        </w:rPr>
        <w:t>закупівлі</w:t>
      </w:r>
      <w:proofErr w:type="spellEnd"/>
      <w:r w:rsidRPr="009C50A7">
        <w:rPr>
          <w:sz w:val="24"/>
          <w:szCs w:val="20"/>
        </w:rPr>
        <w:t>:</w:t>
      </w:r>
    </w:p>
    <w:p w14:paraId="6C54C498" w14:textId="0AD78747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1. Послуга з калібрування установки ВБХ-2020 – 1 посл.;</w:t>
      </w:r>
    </w:p>
    <w:p w14:paraId="096D5815" w14:textId="17A2232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2. Послуги з калібрування вимірювача швидкості польоту кулі ИБХ-731.4 – 2 посл.;</w:t>
      </w:r>
    </w:p>
    <w:p w14:paraId="422C7121" w14:textId="4B2E70E4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3. Послуга з калібрування шумоміру цифрового професійного з вітрозахисним екраном та акустичним </w:t>
      </w:r>
      <w:proofErr w:type="spellStart"/>
      <w:r w:rsidRPr="009C50A7">
        <w:rPr>
          <w:sz w:val="20"/>
          <w:szCs w:val="20"/>
          <w:lang w:val="uk-UA"/>
        </w:rPr>
        <w:t>калібратором</w:t>
      </w:r>
      <w:proofErr w:type="spellEnd"/>
      <w:r w:rsidRPr="009C50A7">
        <w:rPr>
          <w:sz w:val="20"/>
          <w:szCs w:val="20"/>
          <w:lang w:val="uk-UA"/>
        </w:rPr>
        <w:t xml:space="preserve"> SVAN SV33B (SVAN – SV971A) – 1 посл.;</w:t>
      </w:r>
    </w:p>
    <w:p w14:paraId="4FADC7D9" w14:textId="2F286131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4. Послуга з калібрування приладу для вимірювання усталеного сповільнення VZM-300 – 1 посл.;</w:t>
      </w:r>
    </w:p>
    <w:p w14:paraId="3B255551" w14:textId="4F9E1A2E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5. Послуга з калібрування спектрометру енергій рентгенівського випромінювання СЕР-01 (</w:t>
      </w:r>
      <w:proofErr w:type="spellStart"/>
      <w:r w:rsidRPr="009C50A7">
        <w:rPr>
          <w:sz w:val="20"/>
          <w:szCs w:val="20"/>
          <w:lang w:val="uk-UA"/>
        </w:rPr>
        <w:t>ElvaX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Pro</w:t>
      </w:r>
      <w:proofErr w:type="spellEnd"/>
      <w:r w:rsidRPr="009C50A7">
        <w:rPr>
          <w:sz w:val="20"/>
          <w:szCs w:val="20"/>
          <w:lang w:val="uk-UA"/>
        </w:rPr>
        <w:t>) – 1 посл.;</w:t>
      </w:r>
    </w:p>
    <w:p w14:paraId="7F5F2814" w14:textId="2ADB6252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6. Послуга з калібрування спектрометру енергій рентгенівського випромінювання СЕР-01 (</w:t>
      </w:r>
      <w:proofErr w:type="spellStart"/>
      <w:r w:rsidRPr="009C50A7">
        <w:rPr>
          <w:sz w:val="20"/>
          <w:szCs w:val="20"/>
          <w:lang w:val="uk-UA"/>
        </w:rPr>
        <w:t>ElvaX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Pro</w:t>
      </w:r>
      <w:proofErr w:type="spellEnd"/>
      <w:r w:rsidRPr="009C50A7">
        <w:rPr>
          <w:sz w:val="20"/>
          <w:szCs w:val="20"/>
          <w:lang w:val="uk-UA"/>
        </w:rPr>
        <w:t xml:space="preserve"> Spector3) – 1 посл.;</w:t>
      </w:r>
    </w:p>
    <w:p w14:paraId="3D57BB88" w14:textId="3B41D90D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7. Послуга з калібрування вимірювача дорогоцінного каміння </w:t>
      </w:r>
      <w:proofErr w:type="spellStart"/>
      <w:r w:rsidRPr="009C50A7">
        <w:rPr>
          <w:sz w:val="20"/>
          <w:szCs w:val="20"/>
          <w:lang w:val="uk-UA"/>
        </w:rPr>
        <w:t>Presidium</w:t>
      </w:r>
      <w:proofErr w:type="spellEnd"/>
      <w:r w:rsidRPr="009C50A7">
        <w:rPr>
          <w:sz w:val="20"/>
          <w:szCs w:val="20"/>
          <w:lang w:val="uk-UA"/>
        </w:rPr>
        <w:t xml:space="preserve"> PDG – 1 посл.;</w:t>
      </w:r>
    </w:p>
    <w:p w14:paraId="6830A515" w14:textId="52924B8D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8. Послуги з калібрування </w:t>
      </w:r>
      <w:proofErr w:type="spellStart"/>
      <w:r w:rsidRPr="009C50A7">
        <w:rPr>
          <w:sz w:val="20"/>
          <w:szCs w:val="20"/>
          <w:lang w:val="uk-UA"/>
        </w:rPr>
        <w:t>віддалеміру</w:t>
      </w:r>
      <w:proofErr w:type="spellEnd"/>
      <w:r w:rsidRPr="009C50A7">
        <w:rPr>
          <w:sz w:val="20"/>
          <w:szCs w:val="20"/>
          <w:lang w:val="uk-UA"/>
        </w:rPr>
        <w:t xml:space="preserve"> лазерного ручного </w:t>
      </w:r>
      <w:proofErr w:type="spellStart"/>
      <w:r w:rsidRPr="009C50A7">
        <w:rPr>
          <w:sz w:val="20"/>
          <w:szCs w:val="20"/>
          <w:lang w:val="uk-UA"/>
        </w:rPr>
        <w:t>Disto</w:t>
      </w:r>
      <w:proofErr w:type="spellEnd"/>
      <w:r w:rsidRPr="009C50A7">
        <w:rPr>
          <w:sz w:val="20"/>
          <w:szCs w:val="20"/>
          <w:lang w:val="uk-UA"/>
        </w:rPr>
        <w:t xml:space="preserve"> D2 – 3 посл.;</w:t>
      </w:r>
    </w:p>
    <w:p w14:paraId="51695124" w14:textId="3FC5F1A7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9. Послуга з калібрування </w:t>
      </w:r>
      <w:proofErr w:type="spellStart"/>
      <w:r w:rsidRPr="009C50A7">
        <w:rPr>
          <w:sz w:val="20"/>
          <w:szCs w:val="20"/>
          <w:lang w:val="uk-UA"/>
        </w:rPr>
        <w:t>віддалеміру</w:t>
      </w:r>
      <w:proofErr w:type="spellEnd"/>
      <w:r w:rsidRPr="009C50A7">
        <w:rPr>
          <w:sz w:val="20"/>
          <w:szCs w:val="20"/>
          <w:lang w:val="uk-UA"/>
        </w:rPr>
        <w:t xml:space="preserve"> лазерного ручного GLM 50 – 1 посл.;</w:t>
      </w:r>
    </w:p>
    <w:p w14:paraId="27D469D6" w14:textId="347502B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10. Послуга з калібрування </w:t>
      </w:r>
      <w:proofErr w:type="spellStart"/>
      <w:r w:rsidRPr="009C50A7">
        <w:rPr>
          <w:sz w:val="20"/>
          <w:szCs w:val="20"/>
          <w:lang w:val="uk-UA"/>
        </w:rPr>
        <w:t>віддалеміру</w:t>
      </w:r>
      <w:proofErr w:type="spellEnd"/>
      <w:r w:rsidRPr="009C50A7">
        <w:rPr>
          <w:sz w:val="20"/>
          <w:szCs w:val="20"/>
          <w:lang w:val="uk-UA"/>
        </w:rPr>
        <w:t xml:space="preserve"> лазерного ручного LEICA LRF 1200 – 1 посл.;</w:t>
      </w:r>
    </w:p>
    <w:p w14:paraId="07F6B666" w14:textId="5BEEEE87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11. Послуга з калібрування </w:t>
      </w:r>
      <w:proofErr w:type="spellStart"/>
      <w:r w:rsidRPr="009C50A7">
        <w:rPr>
          <w:sz w:val="20"/>
          <w:szCs w:val="20"/>
          <w:lang w:val="uk-UA"/>
        </w:rPr>
        <w:t>віддалеміру</w:t>
      </w:r>
      <w:proofErr w:type="spellEnd"/>
      <w:r w:rsidRPr="009C50A7">
        <w:rPr>
          <w:sz w:val="20"/>
          <w:szCs w:val="20"/>
          <w:lang w:val="uk-UA"/>
        </w:rPr>
        <w:t xml:space="preserve"> лазерного ручного </w:t>
      </w:r>
      <w:proofErr w:type="spellStart"/>
      <w:r w:rsidRPr="009C50A7">
        <w:rPr>
          <w:sz w:val="20"/>
          <w:szCs w:val="20"/>
          <w:lang w:val="uk-UA"/>
        </w:rPr>
        <w:t>Disto</w:t>
      </w:r>
      <w:proofErr w:type="spellEnd"/>
      <w:r w:rsidRPr="009C50A7">
        <w:rPr>
          <w:sz w:val="20"/>
          <w:szCs w:val="20"/>
          <w:lang w:val="uk-UA"/>
        </w:rPr>
        <w:t xml:space="preserve"> D510 </w:t>
      </w:r>
      <w:proofErr w:type="spellStart"/>
      <w:r w:rsidRPr="009C50A7">
        <w:rPr>
          <w:sz w:val="20"/>
          <w:szCs w:val="20"/>
          <w:lang w:val="uk-UA"/>
        </w:rPr>
        <w:t>Leica</w:t>
      </w:r>
      <w:proofErr w:type="spellEnd"/>
      <w:r w:rsidRPr="009C50A7">
        <w:rPr>
          <w:sz w:val="20"/>
          <w:szCs w:val="20"/>
          <w:lang w:val="uk-UA"/>
        </w:rPr>
        <w:t xml:space="preserve"> – 1 посл.;</w:t>
      </w:r>
    </w:p>
    <w:p w14:paraId="784188DB" w14:textId="3E60D81A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12. Послуга з калібрування індикатору годинникового типу ІЧ-05 – 1 посл.;</w:t>
      </w:r>
    </w:p>
    <w:p w14:paraId="244F27A0" w14:textId="2F2F868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13. Послуга з калібрування колеса мірного дорожнього </w:t>
      </w:r>
      <w:proofErr w:type="spellStart"/>
      <w:r w:rsidRPr="009C50A7">
        <w:rPr>
          <w:sz w:val="20"/>
          <w:szCs w:val="20"/>
          <w:lang w:val="uk-UA"/>
        </w:rPr>
        <w:t>Laserliner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RollPilot</w:t>
      </w:r>
      <w:proofErr w:type="spellEnd"/>
      <w:r w:rsidRPr="009C50A7">
        <w:rPr>
          <w:sz w:val="20"/>
          <w:szCs w:val="20"/>
          <w:lang w:val="uk-UA"/>
        </w:rPr>
        <w:t xml:space="preserve"> S12 – 1 посл.;</w:t>
      </w:r>
    </w:p>
    <w:p w14:paraId="4D49E082" w14:textId="2F36C67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14. Послуга з калібрування мікроскопу LEICA </w:t>
      </w:r>
      <w:proofErr w:type="spellStart"/>
      <w:r w:rsidRPr="009C50A7">
        <w:rPr>
          <w:sz w:val="20"/>
          <w:szCs w:val="20"/>
          <w:lang w:val="uk-UA"/>
        </w:rPr>
        <w:t>Application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Suite</w:t>
      </w:r>
      <w:proofErr w:type="spellEnd"/>
      <w:r w:rsidRPr="009C50A7">
        <w:rPr>
          <w:sz w:val="20"/>
          <w:szCs w:val="20"/>
          <w:lang w:val="uk-UA"/>
        </w:rPr>
        <w:t xml:space="preserve"> X S9D – 1 посл.;</w:t>
      </w:r>
    </w:p>
    <w:p w14:paraId="63695637" w14:textId="176D5185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15. Послуга з калібрування лазерного сканера </w:t>
      </w:r>
      <w:proofErr w:type="spellStart"/>
      <w:r w:rsidRPr="009C50A7">
        <w:rPr>
          <w:sz w:val="20"/>
          <w:szCs w:val="20"/>
          <w:lang w:val="uk-UA"/>
        </w:rPr>
        <w:t>Faro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Focus</w:t>
      </w:r>
      <w:proofErr w:type="spellEnd"/>
      <w:r w:rsidRPr="009C50A7">
        <w:rPr>
          <w:sz w:val="20"/>
          <w:szCs w:val="20"/>
          <w:lang w:val="uk-UA"/>
        </w:rPr>
        <w:t xml:space="preserve"> 3D 120 – 1 посл.;</w:t>
      </w:r>
    </w:p>
    <w:p w14:paraId="57DD1CF4" w14:textId="65AE0FF8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16. Послуги з калібрування лінійки вимірювальної металевої 500 мм – 8 посл.;</w:t>
      </w:r>
    </w:p>
    <w:p w14:paraId="61A7817F" w14:textId="7DCC34B1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17. Послуга з калібрування лінійки вимірювальної металевої 300 мм – 1 посл.;</w:t>
      </w:r>
    </w:p>
    <w:p w14:paraId="1E0E6F3A" w14:textId="02CABD6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18. Послуга з калібрування лінійки вимірювальної металевої 1000мм – 1 посл.;</w:t>
      </w:r>
    </w:p>
    <w:p w14:paraId="36D20DB6" w14:textId="75C6D4B7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19. Послуга з калібрування мікроскопу поляризаційного </w:t>
      </w:r>
      <w:proofErr w:type="spellStart"/>
      <w:r w:rsidRPr="009C50A7">
        <w:rPr>
          <w:sz w:val="20"/>
          <w:szCs w:val="20"/>
          <w:lang w:val="uk-UA"/>
        </w:rPr>
        <w:t>Leica</w:t>
      </w:r>
      <w:proofErr w:type="spellEnd"/>
      <w:r w:rsidRPr="009C50A7">
        <w:rPr>
          <w:sz w:val="20"/>
          <w:szCs w:val="20"/>
          <w:lang w:val="uk-UA"/>
        </w:rPr>
        <w:t xml:space="preserve"> DVM6a – 1 посл.;</w:t>
      </w:r>
    </w:p>
    <w:p w14:paraId="67DB73D4" w14:textId="588D3AA5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20. Послуга з калібрування міри довжини штрихової (скляної) – 1 посл.;</w:t>
      </w:r>
    </w:p>
    <w:p w14:paraId="3D0FAD33" w14:textId="5323C3BE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21. Послуга з калібрування нівеліру оптичного В40А – 1 посл.;</w:t>
      </w:r>
    </w:p>
    <w:p w14:paraId="1E19375A" w14:textId="65E4B41D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22. Послуга з калібрування окуляр-мікрометра К7х для мікроскопа </w:t>
      </w:r>
      <w:proofErr w:type="spellStart"/>
      <w:r w:rsidRPr="009C50A7">
        <w:rPr>
          <w:sz w:val="20"/>
          <w:szCs w:val="20"/>
          <w:lang w:val="uk-UA"/>
        </w:rPr>
        <w:t>Meopta</w:t>
      </w:r>
      <w:proofErr w:type="spellEnd"/>
      <w:r w:rsidRPr="009C50A7">
        <w:rPr>
          <w:sz w:val="20"/>
          <w:szCs w:val="20"/>
          <w:lang w:val="uk-UA"/>
        </w:rPr>
        <w:t xml:space="preserve"> – 1 посл.;</w:t>
      </w:r>
    </w:p>
    <w:p w14:paraId="11DE9ADF" w14:textId="6BA16785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23. Послуга з калібрування приймача супутникових навігаційних систем </w:t>
      </w:r>
      <w:proofErr w:type="spellStart"/>
      <w:r w:rsidRPr="009C50A7">
        <w:rPr>
          <w:sz w:val="20"/>
          <w:szCs w:val="20"/>
          <w:lang w:val="uk-UA"/>
        </w:rPr>
        <w:t>двочастотного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Hiper</w:t>
      </w:r>
      <w:proofErr w:type="spellEnd"/>
      <w:r w:rsidRPr="009C50A7">
        <w:rPr>
          <w:sz w:val="20"/>
          <w:szCs w:val="20"/>
          <w:lang w:val="uk-UA"/>
        </w:rPr>
        <w:t xml:space="preserve"> VR – 1 посл.;</w:t>
      </w:r>
    </w:p>
    <w:p w14:paraId="2A0D3B40" w14:textId="4985A8E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24. Послуга з калібрування рейки </w:t>
      </w:r>
      <w:proofErr w:type="spellStart"/>
      <w:r w:rsidRPr="009C50A7">
        <w:rPr>
          <w:sz w:val="20"/>
          <w:szCs w:val="20"/>
          <w:lang w:val="uk-UA"/>
        </w:rPr>
        <w:t>дорожної</w:t>
      </w:r>
      <w:proofErr w:type="spellEnd"/>
      <w:r w:rsidRPr="009C50A7">
        <w:rPr>
          <w:sz w:val="20"/>
          <w:szCs w:val="20"/>
          <w:lang w:val="uk-UA"/>
        </w:rPr>
        <w:t xml:space="preserve"> та клинового промірника до рейки РДУ-АНДОР-Э – 1 посл.;</w:t>
      </w:r>
    </w:p>
    <w:p w14:paraId="27AEAF85" w14:textId="5EFA9BAD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25. Послуга з калібрування рівня будівельного МТ-1010 – 1 посл.;</w:t>
      </w:r>
    </w:p>
    <w:p w14:paraId="4F331EE7" w14:textId="1B2A1C2E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26. Послуга з калібрування рівня будівельного MT-2130 – 1 посл.;</w:t>
      </w:r>
    </w:p>
    <w:p w14:paraId="3987C157" w14:textId="45DCD25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27. Послуга з калібрування рівня будівельного МТ-1120 – 1 посл.;</w:t>
      </w:r>
    </w:p>
    <w:p w14:paraId="437F678B" w14:textId="19123915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28. Послуга з калібрування рівня цифрового Bosch GAM 220 – 1 посл.;</w:t>
      </w:r>
    </w:p>
    <w:p w14:paraId="6B24882F" w14:textId="6269A917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29. Послуги з калібрування рулетки вимірювальної металевої 5М – 2 посл.;</w:t>
      </w:r>
    </w:p>
    <w:p w14:paraId="0A88C07C" w14:textId="5842923E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30. Послуга з калібрування рулетки вимірювальної металевої Р 10 УЗК – 1 посл.;</w:t>
      </w:r>
    </w:p>
    <w:p w14:paraId="0CF12D64" w14:textId="718E06B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31. Послуги з калібрування рулетки вимірювальної металевої «</w:t>
      </w:r>
      <w:proofErr w:type="spellStart"/>
      <w:r w:rsidRPr="009C50A7">
        <w:rPr>
          <w:sz w:val="20"/>
          <w:szCs w:val="20"/>
          <w:lang w:val="uk-UA"/>
        </w:rPr>
        <w:t>Fisco</w:t>
      </w:r>
      <w:proofErr w:type="spellEnd"/>
      <w:r w:rsidRPr="009C50A7">
        <w:rPr>
          <w:sz w:val="20"/>
          <w:szCs w:val="20"/>
          <w:lang w:val="uk-UA"/>
        </w:rPr>
        <w:t>» 0-50 м – 2 посл.;</w:t>
      </w:r>
    </w:p>
    <w:p w14:paraId="70A55B52" w14:textId="05D5D1D1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32. Послуги з калібрування рулетки вимірювальної металевої «</w:t>
      </w:r>
      <w:proofErr w:type="spellStart"/>
      <w:r w:rsidRPr="009C50A7">
        <w:rPr>
          <w:sz w:val="20"/>
          <w:szCs w:val="20"/>
          <w:lang w:val="uk-UA"/>
        </w:rPr>
        <w:t>Fisco</w:t>
      </w:r>
      <w:proofErr w:type="spellEnd"/>
      <w:r w:rsidRPr="009C50A7">
        <w:rPr>
          <w:sz w:val="20"/>
          <w:szCs w:val="20"/>
          <w:lang w:val="uk-UA"/>
        </w:rPr>
        <w:t>» 0-5 м – 2 посл.;</w:t>
      </w:r>
    </w:p>
    <w:p w14:paraId="76DEEDC1" w14:textId="064B67D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33. Послуга з калібрування тахеометру електронного GM-52 – 1 посл.;</w:t>
      </w:r>
    </w:p>
    <w:p w14:paraId="15DC281F" w14:textId="3D6FAE61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34. Послуга з калібрування </w:t>
      </w:r>
      <w:proofErr w:type="spellStart"/>
      <w:r w:rsidRPr="009C50A7">
        <w:rPr>
          <w:sz w:val="20"/>
          <w:szCs w:val="20"/>
          <w:lang w:val="uk-UA"/>
        </w:rPr>
        <w:t>товщиноміру</w:t>
      </w:r>
      <w:proofErr w:type="spellEnd"/>
      <w:r w:rsidRPr="009C50A7">
        <w:rPr>
          <w:sz w:val="20"/>
          <w:szCs w:val="20"/>
          <w:lang w:val="uk-UA"/>
        </w:rPr>
        <w:t xml:space="preserve"> покриттів </w:t>
      </w:r>
      <w:proofErr w:type="spellStart"/>
      <w:r w:rsidRPr="009C50A7">
        <w:rPr>
          <w:sz w:val="20"/>
          <w:szCs w:val="20"/>
          <w:lang w:val="uk-UA"/>
        </w:rPr>
        <w:t>Elcometer</w:t>
      </w:r>
      <w:proofErr w:type="spellEnd"/>
      <w:r w:rsidRPr="009C50A7">
        <w:rPr>
          <w:sz w:val="20"/>
          <w:szCs w:val="20"/>
          <w:lang w:val="uk-UA"/>
        </w:rPr>
        <w:t xml:space="preserve"> 415 – 1 посл.;</w:t>
      </w:r>
    </w:p>
    <w:p w14:paraId="0081A72B" w14:textId="730ACBB0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35. Послуги з калібрування штангенциркулю ШЦ-І – 3 посл.;</w:t>
      </w:r>
    </w:p>
    <w:p w14:paraId="00350BBD" w14:textId="23F8E55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36. Послуга з калібрування штангенциркулю ШЦЦ – 1 посл.;</w:t>
      </w:r>
    </w:p>
    <w:p w14:paraId="1E83C0C8" w14:textId="493CBD70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37. Послуга з калібрування штангенциркулю ШЦ-І 0,02-150 мм – 1 посл.;</w:t>
      </w:r>
    </w:p>
    <w:p w14:paraId="3A3C40D0" w14:textId="65873585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38. Послуга з калібрування штангенциркулю ЩЦ-ІІ-250 – 1 посл.;</w:t>
      </w:r>
    </w:p>
    <w:p w14:paraId="0F1D16F2" w14:textId="1E6246CE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39. Послуги з калібрування барометру-анероїду БАММ-1 – 2 посл.;</w:t>
      </w:r>
    </w:p>
    <w:p w14:paraId="3B430927" w14:textId="20D477EF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40. Послуга з калібрування динамометру пружинного ДПУ 002-2 – 1 посл.;</w:t>
      </w:r>
    </w:p>
    <w:p w14:paraId="1209D987" w14:textId="66260AAC" w:rsidR="0001216B" w:rsidRPr="009C50A7" w:rsidRDefault="0001216B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41. </w:t>
      </w:r>
      <w:r w:rsidR="00987E63" w:rsidRPr="009C50A7">
        <w:rPr>
          <w:sz w:val="20"/>
          <w:szCs w:val="20"/>
          <w:lang w:val="uk-UA"/>
        </w:rPr>
        <w:t xml:space="preserve">Послуга з калібрування динамометру LYMAN </w:t>
      </w:r>
      <w:proofErr w:type="spellStart"/>
      <w:r w:rsidR="00987E63" w:rsidRPr="009C50A7">
        <w:rPr>
          <w:sz w:val="20"/>
          <w:szCs w:val="20"/>
          <w:lang w:val="uk-UA"/>
        </w:rPr>
        <w:t>ELECRONICTrigger</w:t>
      </w:r>
      <w:proofErr w:type="spellEnd"/>
      <w:r w:rsidR="00987E63" w:rsidRPr="009C50A7">
        <w:rPr>
          <w:sz w:val="20"/>
          <w:szCs w:val="20"/>
          <w:lang w:val="uk-UA"/>
        </w:rPr>
        <w:t xml:space="preserve"> </w:t>
      </w:r>
      <w:proofErr w:type="spellStart"/>
      <w:r w:rsidR="00987E63" w:rsidRPr="009C50A7">
        <w:rPr>
          <w:sz w:val="20"/>
          <w:szCs w:val="20"/>
          <w:lang w:val="uk-UA"/>
        </w:rPr>
        <w:t>Pull</w:t>
      </w:r>
      <w:proofErr w:type="spellEnd"/>
      <w:r w:rsidR="00987E63" w:rsidRPr="009C50A7">
        <w:rPr>
          <w:sz w:val="20"/>
          <w:szCs w:val="20"/>
          <w:lang w:val="uk-UA"/>
        </w:rPr>
        <w:t xml:space="preserve"> </w:t>
      </w:r>
      <w:proofErr w:type="spellStart"/>
      <w:r w:rsidR="00987E63" w:rsidRPr="009C50A7">
        <w:rPr>
          <w:sz w:val="20"/>
          <w:szCs w:val="20"/>
          <w:lang w:val="uk-UA"/>
        </w:rPr>
        <w:t>Gauge</w:t>
      </w:r>
      <w:proofErr w:type="spellEnd"/>
      <w:r w:rsidR="00987E63" w:rsidRPr="009C50A7">
        <w:rPr>
          <w:sz w:val="20"/>
          <w:szCs w:val="20"/>
          <w:lang w:val="uk-UA"/>
        </w:rPr>
        <w:t xml:space="preserve"> – 1 посл.;</w:t>
      </w:r>
    </w:p>
    <w:p w14:paraId="5C745581" w14:textId="63D0E5C8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42. Послуга з калібрування </w:t>
      </w:r>
      <w:proofErr w:type="spellStart"/>
      <w:r w:rsidRPr="009C50A7">
        <w:rPr>
          <w:sz w:val="20"/>
          <w:szCs w:val="20"/>
          <w:lang w:val="uk-UA"/>
        </w:rPr>
        <w:t>вагів</w:t>
      </w:r>
      <w:proofErr w:type="spellEnd"/>
      <w:r w:rsidRPr="009C50A7">
        <w:rPr>
          <w:sz w:val="20"/>
          <w:szCs w:val="20"/>
          <w:lang w:val="uk-UA"/>
        </w:rPr>
        <w:t xml:space="preserve"> кранових JLT 3T – 1 посл.;</w:t>
      </w:r>
    </w:p>
    <w:p w14:paraId="600C0B96" w14:textId="2EDE59DB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43. Послуга з калібрування дозатору </w:t>
      </w:r>
      <w:proofErr w:type="spellStart"/>
      <w:r w:rsidRPr="009C50A7">
        <w:rPr>
          <w:sz w:val="20"/>
          <w:szCs w:val="20"/>
          <w:lang w:val="uk-UA"/>
        </w:rPr>
        <w:t>піпеткового</w:t>
      </w:r>
      <w:proofErr w:type="spellEnd"/>
      <w:r w:rsidRPr="009C50A7">
        <w:rPr>
          <w:sz w:val="20"/>
          <w:szCs w:val="20"/>
          <w:lang w:val="uk-UA"/>
        </w:rPr>
        <w:t xml:space="preserve"> 8 </w:t>
      </w:r>
      <w:proofErr w:type="spellStart"/>
      <w:r w:rsidRPr="009C50A7">
        <w:rPr>
          <w:sz w:val="20"/>
          <w:szCs w:val="20"/>
          <w:lang w:val="uk-UA"/>
        </w:rPr>
        <w:t>канальногой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Eppendorf</w:t>
      </w:r>
      <w:proofErr w:type="spellEnd"/>
      <w:r w:rsidRPr="009C50A7">
        <w:rPr>
          <w:sz w:val="20"/>
          <w:szCs w:val="20"/>
          <w:lang w:val="uk-UA"/>
        </w:rPr>
        <w:t xml:space="preserve"> – 1 посл.;</w:t>
      </w:r>
    </w:p>
    <w:p w14:paraId="2329F78F" w14:textId="6A636BA1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44. Послуги з калібрування дозатору </w:t>
      </w:r>
      <w:proofErr w:type="spellStart"/>
      <w:r w:rsidRPr="009C50A7">
        <w:rPr>
          <w:sz w:val="20"/>
          <w:szCs w:val="20"/>
          <w:lang w:val="uk-UA"/>
        </w:rPr>
        <w:t>піпеткового</w:t>
      </w:r>
      <w:proofErr w:type="spellEnd"/>
      <w:r w:rsidRPr="009C50A7">
        <w:rPr>
          <w:sz w:val="20"/>
          <w:szCs w:val="20"/>
          <w:lang w:val="uk-UA"/>
        </w:rPr>
        <w:t xml:space="preserve"> – 9 посл.;</w:t>
      </w:r>
    </w:p>
    <w:p w14:paraId="0324E95E" w14:textId="3F0E9E9C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45. Послуга з калібрування гирі Е2 20г – 1 посл.;</w:t>
      </w:r>
    </w:p>
    <w:p w14:paraId="2EE7A6F5" w14:textId="0C22DDA2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46. Послуга з калібрування гирі Е2 2г – 1 посл.;</w:t>
      </w:r>
    </w:p>
    <w:p w14:paraId="309D499F" w14:textId="20461F0D" w:rsidR="00987E63" w:rsidRPr="009C50A7" w:rsidRDefault="00987E63" w:rsidP="002C1F9B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47. Послуга з калібрування гирі М1 – 1 посл.;</w:t>
      </w:r>
    </w:p>
    <w:p w14:paraId="3D21F018" w14:textId="3B87682E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48. Послуга з калібрування неавтоматичного зважувального приладу ВТU2100 – 1 посл.;</w:t>
      </w:r>
    </w:p>
    <w:p w14:paraId="54B492C3" w14:textId="238CA8A0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49. Послуга з калібрування неавтоматичного зважувального приладу </w:t>
      </w:r>
      <w:proofErr w:type="spellStart"/>
      <w:r w:rsidRPr="009C50A7">
        <w:rPr>
          <w:sz w:val="20"/>
          <w:szCs w:val="20"/>
          <w:lang w:val="uk-UA"/>
        </w:rPr>
        <w:t>Sartorius</w:t>
      </w:r>
      <w:proofErr w:type="spellEnd"/>
      <w:r w:rsidRPr="009C50A7">
        <w:rPr>
          <w:sz w:val="20"/>
          <w:szCs w:val="20"/>
          <w:lang w:val="uk-UA"/>
        </w:rPr>
        <w:t xml:space="preserve"> GE 212 – 1 посл.;</w:t>
      </w:r>
    </w:p>
    <w:p w14:paraId="662DB90C" w14:textId="1E201C2E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50. Послуга з калібрування неавтоматичного зважувального приладу ВТА-60 – 1 посл.;</w:t>
      </w:r>
    </w:p>
    <w:p w14:paraId="50E5E275" w14:textId="6149563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51. Послуга з калібрування неавтоматичного зважувального приладу AD300 – 1 посл.;</w:t>
      </w:r>
    </w:p>
    <w:p w14:paraId="557DA1C2" w14:textId="0B6C64D2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52. Послуга з калібрування неавтоматичного зважувального приладу AXIS A500 – 1 посл.;</w:t>
      </w:r>
    </w:p>
    <w:p w14:paraId="58647E7D" w14:textId="4511D40D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53. Послуга з калібрування неавтоматичного зважувального приладу ACCULAB SVI-10A – 1 посл.;</w:t>
      </w:r>
    </w:p>
    <w:p w14:paraId="5800DC79" w14:textId="68476D7D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54. Послуга з калібрування неавтоматичного зважувального приладу PS6000.R1 – 1 посл.;</w:t>
      </w:r>
    </w:p>
    <w:p w14:paraId="174052D1" w14:textId="25EBC0CA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lastRenderedPageBreak/>
        <w:t>55. Послуга з калібрування неавтоматичного зважувального приладу TBE-0,21-0,001 – 1 посл.;</w:t>
      </w:r>
    </w:p>
    <w:p w14:paraId="604FBEA0" w14:textId="6780B6D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56. Послуга з калібрування неавтоматичного зважувального приладу BH 15Ш13 – 1 посл.;</w:t>
      </w:r>
    </w:p>
    <w:p w14:paraId="4FF392C6" w14:textId="2B9D7F2B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57. Послуга з калібрування неавтоматичного зважувального приладу В1-150-50 – 1 посл.;</w:t>
      </w:r>
    </w:p>
    <w:p w14:paraId="54246AA3" w14:textId="60D7BD84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58. Послуга з калібрування приладу для визначення твердості VERZUS710TSB – 1 посл.;</w:t>
      </w:r>
    </w:p>
    <w:p w14:paraId="4F8E6B03" w14:textId="3F93F8B1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59. Послуга з калібрування інфрачервоного Фур’є спектрометру </w:t>
      </w:r>
      <w:proofErr w:type="spellStart"/>
      <w:r w:rsidRPr="009C50A7">
        <w:rPr>
          <w:sz w:val="20"/>
          <w:szCs w:val="20"/>
          <w:lang w:val="uk-UA"/>
        </w:rPr>
        <w:t>Nicolet</w:t>
      </w:r>
      <w:proofErr w:type="spellEnd"/>
      <w:r w:rsidRPr="009C50A7">
        <w:rPr>
          <w:sz w:val="20"/>
          <w:szCs w:val="20"/>
          <w:lang w:val="uk-UA"/>
        </w:rPr>
        <w:t xml:space="preserve"> іS50 – 1 посл.;</w:t>
      </w:r>
    </w:p>
    <w:p w14:paraId="2AB86D94" w14:textId="40147EFC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60. Послуга з калібрування РАМАН-спектрометру – 1 посл.;</w:t>
      </w:r>
    </w:p>
    <w:p w14:paraId="6D5851ED" w14:textId="51553D7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61. Послуга з калібрування УФ-ВИД спектрофотометру </w:t>
      </w:r>
      <w:proofErr w:type="spellStart"/>
      <w:r w:rsidRPr="009C50A7">
        <w:rPr>
          <w:sz w:val="20"/>
          <w:szCs w:val="20"/>
          <w:lang w:val="uk-UA"/>
        </w:rPr>
        <w:t>Specord</w:t>
      </w:r>
      <w:proofErr w:type="spellEnd"/>
      <w:r w:rsidRPr="009C50A7">
        <w:rPr>
          <w:sz w:val="20"/>
          <w:szCs w:val="20"/>
          <w:lang w:val="uk-UA"/>
        </w:rPr>
        <w:t xml:space="preserve"> 2010 Plus – 1 посл.;</w:t>
      </w:r>
    </w:p>
    <w:p w14:paraId="4E242C5D" w14:textId="316E5575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62. Послуга з калібрування спектрофотометру TIDAS S800 – 1 посл.;</w:t>
      </w:r>
    </w:p>
    <w:p w14:paraId="70D142F7" w14:textId="37E0C7E6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63. Послуга з калібрування мас-спектрометру з </w:t>
      </w:r>
      <w:proofErr w:type="spellStart"/>
      <w:r w:rsidRPr="009C50A7">
        <w:rPr>
          <w:sz w:val="20"/>
          <w:szCs w:val="20"/>
          <w:lang w:val="uk-UA"/>
        </w:rPr>
        <w:t>індуктивно</w:t>
      </w:r>
      <w:proofErr w:type="spellEnd"/>
      <w:r w:rsidRPr="009C50A7">
        <w:rPr>
          <w:sz w:val="20"/>
          <w:szCs w:val="20"/>
          <w:lang w:val="uk-UA"/>
        </w:rPr>
        <w:t xml:space="preserve"> зв’язаною плазмою </w:t>
      </w:r>
      <w:proofErr w:type="spellStart"/>
      <w:r w:rsidRPr="009C50A7">
        <w:rPr>
          <w:sz w:val="20"/>
          <w:szCs w:val="20"/>
          <w:lang w:val="uk-UA"/>
        </w:rPr>
        <w:t>AnalytikJena</w:t>
      </w:r>
      <w:proofErr w:type="spellEnd"/>
      <w:r w:rsidRPr="009C50A7">
        <w:rPr>
          <w:sz w:val="20"/>
          <w:szCs w:val="20"/>
          <w:lang w:val="uk-UA"/>
        </w:rPr>
        <w:t xml:space="preserve"> – 1 посл.;</w:t>
      </w:r>
    </w:p>
    <w:p w14:paraId="45619CFE" w14:textId="2CA0070C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64. Послуга з калібрування лабораторного рН-метру/іонометру </w:t>
      </w:r>
      <w:proofErr w:type="spellStart"/>
      <w:r w:rsidRPr="009C50A7">
        <w:rPr>
          <w:sz w:val="20"/>
          <w:szCs w:val="20"/>
          <w:lang w:val="uk-UA"/>
        </w:rPr>
        <w:t>Seven</w:t>
      </w:r>
      <w:proofErr w:type="spellEnd"/>
      <w:r w:rsidRPr="009C50A7">
        <w:rPr>
          <w:sz w:val="20"/>
          <w:szCs w:val="20"/>
          <w:lang w:val="uk-UA"/>
        </w:rPr>
        <w:t xml:space="preserve"> </w:t>
      </w:r>
      <w:proofErr w:type="spellStart"/>
      <w:r w:rsidRPr="009C50A7">
        <w:rPr>
          <w:sz w:val="20"/>
          <w:szCs w:val="20"/>
          <w:lang w:val="uk-UA"/>
        </w:rPr>
        <w:t>Compact</w:t>
      </w:r>
      <w:proofErr w:type="spellEnd"/>
      <w:r w:rsidRPr="009C50A7">
        <w:rPr>
          <w:sz w:val="20"/>
          <w:szCs w:val="20"/>
          <w:lang w:val="uk-UA"/>
        </w:rPr>
        <w:t xml:space="preserve"> S220 – 1 посл.;</w:t>
      </w:r>
    </w:p>
    <w:p w14:paraId="123B1062" w14:textId="151E2D6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65. Послуга з калібрування хроматографу газового </w:t>
      </w:r>
      <w:proofErr w:type="spellStart"/>
      <w:r w:rsidRPr="009C50A7">
        <w:rPr>
          <w:sz w:val="20"/>
          <w:szCs w:val="20"/>
          <w:lang w:val="uk-UA"/>
        </w:rPr>
        <w:t>Shimadzu</w:t>
      </w:r>
      <w:proofErr w:type="spellEnd"/>
      <w:r w:rsidRPr="009C50A7">
        <w:rPr>
          <w:sz w:val="20"/>
          <w:szCs w:val="20"/>
          <w:lang w:val="uk-UA"/>
        </w:rPr>
        <w:t xml:space="preserve"> GC-2010 Plus – 1 посл.;</w:t>
      </w:r>
    </w:p>
    <w:p w14:paraId="41C0CC38" w14:textId="5280D0AF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66. Послуга з калібрування хроматографу газового ShimadzuGC-2010 </w:t>
      </w:r>
      <w:proofErr w:type="spellStart"/>
      <w:r w:rsidRPr="009C50A7">
        <w:rPr>
          <w:sz w:val="20"/>
          <w:szCs w:val="20"/>
          <w:lang w:val="uk-UA"/>
        </w:rPr>
        <w:t>ProAF</w:t>
      </w:r>
      <w:proofErr w:type="spellEnd"/>
      <w:r w:rsidRPr="009C50A7">
        <w:rPr>
          <w:sz w:val="20"/>
          <w:szCs w:val="20"/>
          <w:lang w:val="uk-UA"/>
        </w:rPr>
        <w:t xml:space="preserve"> – 2 посл.;</w:t>
      </w:r>
    </w:p>
    <w:p w14:paraId="32D2AEBB" w14:textId="2E09F6B5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67. Послуги з калібрування хроматографу газового </w:t>
      </w:r>
      <w:proofErr w:type="spellStart"/>
      <w:r w:rsidRPr="009C50A7">
        <w:rPr>
          <w:sz w:val="20"/>
          <w:szCs w:val="20"/>
          <w:lang w:val="uk-UA"/>
        </w:rPr>
        <w:t>Shimadzu</w:t>
      </w:r>
      <w:proofErr w:type="spellEnd"/>
      <w:r w:rsidRPr="009C50A7">
        <w:rPr>
          <w:sz w:val="20"/>
          <w:szCs w:val="20"/>
          <w:lang w:val="uk-UA"/>
        </w:rPr>
        <w:t xml:space="preserve"> GCMS-QP2020 – 2 посл.;</w:t>
      </w:r>
    </w:p>
    <w:p w14:paraId="4F4A54AC" w14:textId="43D89C8B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68. Послуга з калібрування хроматографу газового GCMS-QP2020 – 1 посл.;</w:t>
      </w:r>
    </w:p>
    <w:p w14:paraId="67FA5FA7" w14:textId="49F14D8F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69. Послуга з калібрування хроматографу рідинного </w:t>
      </w:r>
      <w:proofErr w:type="spellStart"/>
      <w:r w:rsidRPr="009C50A7">
        <w:rPr>
          <w:sz w:val="20"/>
          <w:szCs w:val="20"/>
          <w:lang w:val="uk-UA"/>
        </w:rPr>
        <w:t>Agilent</w:t>
      </w:r>
      <w:proofErr w:type="spellEnd"/>
      <w:r w:rsidRPr="009C50A7">
        <w:rPr>
          <w:sz w:val="20"/>
          <w:szCs w:val="20"/>
          <w:lang w:val="uk-UA"/>
        </w:rPr>
        <w:t xml:space="preserve"> 1290 – 1 посл.;</w:t>
      </w:r>
    </w:p>
    <w:p w14:paraId="49394B21" w14:textId="1FB1CE24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70. Послуга з калібрування хроматографу газового </w:t>
      </w:r>
      <w:proofErr w:type="spellStart"/>
      <w:r w:rsidRPr="009C50A7">
        <w:rPr>
          <w:sz w:val="20"/>
          <w:szCs w:val="20"/>
          <w:lang w:val="uk-UA"/>
        </w:rPr>
        <w:t>Trace</w:t>
      </w:r>
      <w:proofErr w:type="spellEnd"/>
      <w:r w:rsidRPr="009C50A7">
        <w:rPr>
          <w:sz w:val="20"/>
          <w:szCs w:val="20"/>
          <w:lang w:val="uk-UA"/>
        </w:rPr>
        <w:t xml:space="preserve"> 1610 – 3 посл.;</w:t>
      </w:r>
    </w:p>
    <w:p w14:paraId="033E0350" w14:textId="3D2B4A2A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71. Послуга з калібрування хроматографу газового </w:t>
      </w:r>
      <w:proofErr w:type="spellStart"/>
      <w:r w:rsidRPr="009C50A7">
        <w:rPr>
          <w:sz w:val="20"/>
          <w:szCs w:val="20"/>
          <w:lang w:val="uk-UA"/>
        </w:rPr>
        <w:t>Agilent</w:t>
      </w:r>
      <w:proofErr w:type="spellEnd"/>
      <w:r w:rsidRPr="009C50A7">
        <w:rPr>
          <w:sz w:val="20"/>
          <w:szCs w:val="20"/>
          <w:lang w:val="uk-UA"/>
        </w:rPr>
        <w:t xml:space="preserve"> 7890B – 1 посл.;</w:t>
      </w:r>
    </w:p>
    <w:p w14:paraId="40C9054D" w14:textId="5DDB65E5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72. Послуга з калібрування хроматографу газового </w:t>
      </w:r>
      <w:proofErr w:type="spellStart"/>
      <w:r w:rsidRPr="009C50A7">
        <w:rPr>
          <w:sz w:val="20"/>
          <w:szCs w:val="20"/>
          <w:lang w:val="uk-UA"/>
        </w:rPr>
        <w:t>Bruker</w:t>
      </w:r>
      <w:proofErr w:type="spellEnd"/>
      <w:r w:rsidRPr="009C50A7">
        <w:rPr>
          <w:sz w:val="20"/>
          <w:szCs w:val="20"/>
          <w:lang w:val="uk-UA"/>
        </w:rPr>
        <w:t xml:space="preserve"> 430-GC – 1 посл.;</w:t>
      </w:r>
    </w:p>
    <w:p w14:paraId="44E0E09A" w14:textId="0261886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73. Послуга з калібрування хроматографу іонного рідинного Thermo </w:t>
      </w:r>
      <w:proofErr w:type="spellStart"/>
      <w:r w:rsidRPr="009C50A7">
        <w:rPr>
          <w:sz w:val="20"/>
          <w:szCs w:val="20"/>
          <w:lang w:val="uk-UA"/>
        </w:rPr>
        <w:t>Fisher</w:t>
      </w:r>
      <w:proofErr w:type="spellEnd"/>
      <w:r w:rsidRPr="009C50A7">
        <w:rPr>
          <w:sz w:val="20"/>
          <w:szCs w:val="20"/>
          <w:lang w:val="uk-UA"/>
        </w:rPr>
        <w:t xml:space="preserve"> Scientific ICS 6000</w:t>
      </w:r>
      <w:r w:rsidR="002C1F9B" w:rsidRPr="009C50A7">
        <w:rPr>
          <w:sz w:val="20"/>
          <w:szCs w:val="20"/>
          <w:lang w:val="uk-UA"/>
        </w:rPr>
        <w:t> </w:t>
      </w:r>
      <w:r w:rsidRPr="009C50A7">
        <w:rPr>
          <w:sz w:val="20"/>
          <w:szCs w:val="20"/>
          <w:lang w:val="uk-UA"/>
        </w:rPr>
        <w:t>– 1 посл.;</w:t>
      </w:r>
    </w:p>
    <w:p w14:paraId="6F7520A3" w14:textId="4253B1D9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74. Послуга з калібрування </w:t>
      </w:r>
      <w:proofErr w:type="spellStart"/>
      <w:r w:rsidRPr="009C50A7">
        <w:rPr>
          <w:sz w:val="20"/>
          <w:szCs w:val="20"/>
          <w:lang w:val="uk-UA"/>
        </w:rPr>
        <w:t>тешошукача</w:t>
      </w:r>
      <w:proofErr w:type="spellEnd"/>
      <w:r w:rsidRPr="009C50A7">
        <w:rPr>
          <w:sz w:val="20"/>
          <w:szCs w:val="20"/>
          <w:lang w:val="uk-UA"/>
        </w:rPr>
        <w:t>-газоаналізатора Варта 5-03М – 1 посл.;</w:t>
      </w:r>
    </w:p>
    <w:p w14:paraId="1FDA9F3C" w14:textId="0A35963F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75. Послуга з калібрування газоаналізатора CAP3400EX-G-MID з блоком CAP 3010+S – 1 посл.;</w:t>
      </w:r>
    </w:p>
    <w:p w14:paraId="44D1AC7A" w14:textId="7A7FB3AF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76. Послуга з калібрування </w:t>
      </w:r>
      <w:proofErr w:type="spellStart"/>
      <w:r w:rsidRPr="009C50A7">
        <w:rPr>
          <w:sz w:val="20"/>
          <w:szCs w:val="20"/>
          <w:lang w:val="uk-UA"/>
        </w:rPr>
        <w:t>димоміра</w:t>
      </w:r>
      <w:proofErr w:type="spellEnd"/>
      <w:r w:rsidRPr="009C50A7">
        <w:rPr>
          <w:sz w:val="20"/>
          <w:szCs w:val="20"/>
          <w:lang w:val="uk-UA"/>
        </w:rPr>
        <w:t xml:space="preserve"> CAP3400EX з блоком CAP3030+S – 1 посл.;</w:t>
      </w:r>
    </w:p>
    <w:p w14:paraId="101D40A1" w14:textId="2963E4D1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77. Послуга з калібрування термостата </w:t>
      </w:r>
      <w:proofErr w:type="spellStart"/>
      <w:r w:rsidRPr="009C50A7">
        <w:rPr>
          <w:sz w:val="20"/>
          <w:szCs w:val="20"/>
          <w:lang w:val="uk-UA"/>
        </w:rPr>
        <w:t>Bio</w:t>
      </w:r>
      <w:proofErr w:type="spellEnd"/>
      <w:r w:rsidRPr="009C50A7">
        <w:rPr>
          <w:sz w:val="20"/>
          <w:szCs w:val="20"/>
          <w:lang w:val="uk-UA"/>
        </w:rPr>
        <w:t xml:space="preserve"> TDB-120"Dry </w:t>
      </w:r>
      <w:proofErr w:type="spellStart"/>
      <w:r w:rsidRPr="009C50A7">
        <w:rPr>
          <w:sz w:val="20"/>
          <w:szCs w:val="20"/>
          <w:lang w:val="uk-UA"/>
        </w:rPr>
        <w:t>Block</w:t>
      </w:r>
      <w:proofErr w:type="spellEnd"/>
      <w:r w:rsidRPr="009C50A7">
        <w:rPr>
          <w:sz w:val="20"/>
          <w:szCs w:val="20"/>
          <w:lang w:val="uk-UA"/>
        </w:rPr>
        <w:t>" – 1 посл.;</w:t>
      </w:r>
    </w:p>
    <w:p w14:paraId="784DF712" w14:textId="00E9DDF1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78. Послуга з калібрування </w:t>
      </w:r>
      <w:proofErr w:type="spellStart"/>
      <w:r w:rsidRPr="009C50A7">
        <w:rPr>
          <w:sz w:val="20"/>
          <w:szCs w:val="20"/>
          <w:lang w:val="uk-UA"/>
        </w:rPr>
        <w:t>термошейкера</w:t>
      </w:r>
      <w:proofErr w:type="spellEnd"/>
      <w:r w:rsidRPr="009C50A7">
        <w:rPr>
          <w:sz w:val="20"/>
          <w:szCs w:val="20"/>
          <w:lang w:val="uk-UA"/>
        </w:rPr>
        <w:t xml:space="preserve"> TS-100C – 1 посл.;</w:t>
      </w:r>
    </w:p>
    <w:p w14:paraId="26F428B7" w14:textId="21919C9B" w:rsidR="00987E63" w:rsidRPr="009C50A7" w:rsidRDefault="00987E63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79. </w:t>
      </w:r>
      <w:r w:rsidR="00AD7945" w:rsidRPr="009C50A7">
        <w:rPr>
          <w:sz w:val="20"/>
          <w:szCs w:val="20"/>
          <w:lang w:val="uk-UA"/>
        </w:rPr>
        <w:t>Послуга з калібрування автономної метеостанції PCE-FWS 20N – 1 посл.;</w:t>
      </w:r>
    </w:p>
    <w:p w14:paraId="6A319B6E" w14:textId="52D04AC9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80. Послуги з калібрування гігрометру психрометричного ВИТ-2 – 4 посл.;</w:t>
      </w:r>
    </w:p>
    <w:p w14:paraId="1BD1E6DA" w14:textId="0E4A37BF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81. Послуги з калібрування гігрометру психрометричного ВИТ-1 – 2 посл.;</w:t>
      </w:r>
    </w:p>
    <w:p w14:paraId="50494BB0" w14:textId="131F83D6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82. Послуга з калібрування термометру скляного ТС-7-М1 – 1 посл.;</w:t>
      </w:r>
    </w:p>
    <w:p w14:paraId="3B117013" w14:textId="70543A02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83. Послуга з калібрування шафи сушильної OGS 60 – 1 посл.;</w:t>
      </w:r>
    </w:p>
    <w:p w14:paraId="6A424168" w14:textId="59E547C7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84. Послуга з калібрування центрифуги </w:t>
      </w:r>
      <w:proofErr w:type="spellStart"/>
      <w:r w:rsidRPr="009C50A7">
        <w:rPr>
          <w:sz w:val="20"/>
          <w:szCs w:val="20"/>
          <w:lang w:val="uk-UA"/>
        </w:rPr>
        <w:t>Pico</w:t>
      </w:r>
      <w:proofErr w:type="spellEnd"/>
      <w:r w:rsidRPr="009C50A7">
        <w:rPr>
          <w:sz w:val="20"/>
          <w:szCs w:val="20"/>
          <w:lang w:val="uk-UA"/>
        </w:rPr>
        <w:t xml:space="preserve"> 17 – 1 посл.;</w:t>
      </w:r>
    </w:p>
    <w:p w14:paraId="4BFF8F42" w14:textId="6AABE492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85. Послуга з калібрування центрифуги </w:t>
      </w:r>
      <w:proofErr w:type="spellStart"/>
      <w:r w:rsidRPr="009C50A7">
        <w:rPr>
          <w:sz w:val="20"/>
          <w:szCs w:val="20"/>
          <w:lang w:val="uk-UA"/>
        </w:rPr>
        <w:t>Microspin</w:t>
      </w:r>
      <w:proofErr w:type="spellEnd"/>
      <w:r w:rsidRPr="009C50A7">
        <w:rPr>
          <w:sz w:val="20"/>
          <w:szCs w:val="20"/>
          <w:lang w:val="uk-UA"/>
        </w:rPr>
        <w:t xml:space="preserve"> FV-2400 – 1 посл.;</w:t>
      </w:r>
    </w:p>
    <w:p w14:paraId="5F6CB098" w14:textId="71BCC308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 xml:space="preserve">86. Послуга з калібрування міні центрифуги </w:t>
      </w:r>
      <w:proofErr w:type="spellStart"/>
      <w:r w:rsidRPr="009C50A7">
        <w:rPr>
          <w:sz w:val="20"/>
          <w:szCs w:val="20"/>
          <w:lang w:val="uk-UA"/>
        </w:rPr>
        <w:t>Вортекс</w:t>
      </w:r>
      <w:proofErr w:type="spellEnd"/>
      <w:r w:rsidRPr="009C50A7">
        <w:rPr>
          <w:sz w:val="20"/>
          <w:szCs w:val="20"/>
          <w:lang w:val="uk-UA"/>
        </w:rPr>
        <w:t xml:space="preserve"> V1 </w:t>
      </w:r>
      <w:proofErr w:type="spellStart"/>
      <w:r w:rsidRPr="009C50A7">
        <w:rPr>
          <w:sz w:val="20"/>
          <w:szCs w:val="20"/>
          <w:lang w:val="uk-UA"/>
        </w:rPr>
        <w:t>plus</w:t>
      </w:r>
      <w:proofErr w:type="spellEnd"/>
      <w:r w:rsidRPr="009C50A7">
        <w:rPr>
          <w:sz w:val="20"/>
          <w:szCs w:val="20"/>
          <w:lang w:val="uk-UA"/>
        </w:rPr>
        <w:t xml:space="preserve"> – 1 посл.;</w:t>
      </w:r>
    </w:p>
    <w:p w14:paraId="7192F281" w14:textId="1285A09A" w:rsidR="00AD7945" w:rsidRPr="009C50A7" w:rsidRDefault="00AD7945" w:rsidP="00636974">
      <w:pPr>
        <w:pStyle w:val="30"/>
        <w:shd w:val="clear" w:color="auto" w:fill="auto"/>
        <w:spacing w:line="240" w:lineRule="auto"/>
        <w:jc w:val="both"/>
        <w:rPr>
          <w:sz w:val="20"/>
          <w:szCs w:val="20"/>
          <w:lang w:val="uk-UA"/>
        </w:rPr>
      </w:pPr>
      <w:r w:rsidRPr="009C50A7">
        <w:rPr>
          <w:sz w:val="20"/>
          <w:szCs w:val="20"/>
          <w:lang w:val="uk-UA"/>
        </w:rPr>
        <w:t>87. Послуга з калібрування центрифуги MPW-55 – 1 посл.</w:t>
      </w:r>
    </w:p>
    <w:p w14:paraId="3FEB9967" w14:textId="77777777" w:rsidR="00D93B00" w:rsidRPr="009C50A7" w:rsidRDefault="00D93B00" w:rsidP="00D93B0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3260"/>
        <w:gridCol w:w="3402"/>
      </w:tblGrid>
      <w:tr w:rsidR="00D93B00" w:rsidRPr="009C50A7" w14:paraId="40411898" w14:textId="77777777" w:rsidTr="009C50A7">
        <w:trPr>
          <w:trHeight w:val="507"/>
        </w:trPr>
        <w:tc>
          <w:tcPr>
            <w:tcW w:w="568" w:type="dxa"/>
          </w:tcPr>
          <w:p w14:paraId="4C68E6CC" w14:textId="77777777" w:rsidR="00D93B00" w:rsidRPr="009C50A7" w:rsidRDefault="00D93B00" w:rsidP="00CF1579">
            <w:pPr>
              <w:widowControl w:val="0"/>
              <w:ind w:hanging="113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№ п/п</w:t>
            </w:r>
          </w:p>
        </w:tc>
        <w:tc>
          <w:tcPr>
            <w:tcW w:w="3118" w:type="dxa"/>
          </w:tcPr>
          <w:p w14:paraId="6F6B0CE7" w14:textId="77777777" w:rsidR="00D93B00" w:rsidRPr="009C50A7" w:rsidRDefault="00D93B00" w:rsidP="00A01160">
            <w:pPr>
              <w:widowControl w:val="0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</w:tcPr>
          <w:p w14:paraId="78DAF03A" w14:textId="77777777" w:rsidR="00D93B00" w:rsidRPr="009C50A7" w:rsidRDefault="00D93B00" w:rsidP="00A01160">
            <w:pPr>
              <w:widowControl w:val="0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02" w:type="dxa"/>
          </w:tcPr>
          <w:p w14:paraId="023EDA15" w14:textId="77777777" w:rsidR="00D93B00" w:rsidRPr="009C50A7" w:rsidRDefault="00D93B00" w:rsidP="00CF1579">
            <w:pPr>
              <w:widowControl w:val="0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8F3EC2" w:rsidRPr="009C50A7" w14:paraId="61804A68" w14:textId="77777777" w:rsidTr="009C50A7">
        <w:trPr>
          <w:trHeight w:val="139"/>
        </w:trPr>
        <w:tc>
          <w:tcPr>
            <w:tcW w:w="568" w:type="dxa"/>
          </w:tcPr>
          <w:p w14:paraId="1C594535" w14:textId="77777777" w:rsidR="008F3EC2" w:rsidRPr="009C50A7" w:rsidRDefault="008F3EC2" w:rsidP="002F1F64">
            <w:pPr>
              <w:widowControl w:val="0"/>
              <w:rPr>
                <w:rFonts w:eastAsia="Times New Roman"/>
                <w:sz w:val="20"/>
                <w:szCs w:val="28"/>
              </w:rPr>
            </w:pPr>
            <w:r w:rsidRPr="009C50A7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3118" w:type="dxa"/>
          </w:tcPr>
          <w:p w14:paraId="27C0BF66" w14:textId="77777777" w:rsidR="008F3EC2" w:rsidRPr="009C50A7" w:rsidRDefault="008F3EC2" w:rsidP="00CF1579">
            <w:pPr>
              <w:widowControl w:val="0"/>
              <w:rPr>
                <w:rFonts w:eastAsia="Times New Roman"/>
                <w:sz w:val="20"/>
                <w:szCs w:val="28"/>
              </w:rPr>
            </w:pPr>
            <w:r w:rsidRPr="009C50A7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260" w:type="dxa"/>
          </w:tcPr>
          <w:p w14:paraId="287B67ED" w14:textId="77777777" w:rsidR="008F3EC2" w:rsidRPr="009C50A7" w:rsidRDefault="008F3EC2" w:rsidP="00CF1579">
            <w:pPr>
              <w:widowControl w:val="0"/>
              <w:rPr>
                <w:rFonts w:eastAsia="Times New Roman"/>
                <w:sz w:val="20"/>
                <w:szCs w:val="28"/>
              </w:rPr>
            </w:pPr>
            <w:r w:rsidRPr="009C50A7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402" w:type="dxa"/>
          </w:tcPr>
          <w:p w14:paraId="214EA799" w14:textId="77777777" w:rsidR="008F3EC2" w:rsidRPr="009C50A7" w:rsidRDefault="008F3EC2" w:rsidP="00CF1579">
            <w:pPr>
              <w:widowControl w:val="0"/>
              <w:rPr>
                <w:rFonts w:eastAsia="Times New Roman"/>
                <w:sz w:val="20"/>
                <w:szCs w:val="28"/>
                <w:lang w:val="ru-RU"/>
              </w:rPr>
            </w:pPr>
            <w:r w:rsidRPr="009C50A7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8F3EC2" w:rsidRPr="009C50A7" w14:paraId="70DC90C5" w14:textId="77777777" w:rsidTr="009C50A7">
        <w:trPr>
          <w:trHeight w:val="5380"/>
        </w:trPr>
        <w:tc>
          <w:tcPr>
            <w:tcW w:w="568" w:type="dxa"/>
          </w:tcPr>
          <w:p w14:paraId="14E88B6F" w14:textId="2B6EE360" w:rsidR="008F3EC2" w:rsidRPr="009C50A7" w:rsidRDefault="002F1F64" w:rsidP="00AD7945">
            <w:pPr>
              <w:widowControl w:val="0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1</w:t>
            </w:r>
          </w:p>
        </w:tc>
        <w:tc>
          <w:tcPr>
            <w:tcW w:w="3118" w:type="dxa"/>
          </w:tcPr>
          <w:p w14:paraId="3839EDD4" w14:textId="7583331D" w:rsidR="00A04A09" w:rsidRDefault="00A04A09" w:rsidP="00A04A09">
            <w:pPr>
              <w:jc w:val="left"/>
              <w:rPr>
                <w:sz w:val="20"/>
                <w:szCs w:val="24"/>
              </w:rPr>
            </w:pPr>
            <w:r w:rsidRPr="009C50A7">
              <w:rPr>
                <w:sz w:val="20"/>
                <w:szCs w:val="24"/>
              </w:rPr>
              <w:t>Калібрування засобів вимірювальної техніки та випробувального обладнання</w:t>
            </w:r>
          </w:p>
          <w:p w14:paraId="454CD579" w14:textId="77777777" w:rsidR="00196225" w:rsidRPr="009C50A7" w:rsidRDefault="00196225" w:rsidP="00A04A09">
            <w:pPr>
              <w:jc w:val="left"/>
              <w:rPr>
                <w:sz w:val="20"/>
                <w:szCs w:val="24"/>
              </w:rPr>
            </w:pPr>
          </w:p>
          <w:p w14:paraId="2165A2F4" w14:textId="77777777" w:rsidR="00A04A09" w:rsidRPr="009C50A7" w:rsidRDefault="00A04A09" w:rsidP="00A04A09">
            <w:pPr>
              <w:jc w:val="left"/>
              <w:rPr>
                <w:sz w:val="20"/>
                <w:szCs w:val="24"/>
              </w:rPr>
            </w:pPr>
            <w:r w:rsidRPr="009C50A7">
              <w:rPr>
                <w:sz w:val="20"/>
                <w:szCs w:val="24"/>
              </w:rPr>
              <w:t>Кількість найменувань (загалом)</w:t>
            </w:r>
          </w:p>
          <w:p w14:paraId="53292250" w14:textId="77777777" w:rsidR="00A04A09" w:rsidRPr="009C50A7" w:rsidRDefault="00A04A09" w:rsidP="00A04A09">
            <w:pPr>
              <w:jc w:val="left"/>
              <w:rPr>
                <w:sz w:val="20"/>
                <w:szCs w:val="24"/>
              </w:rPr>
            </w:pPr>
          </w:p>
          <w:p w14:paraId="6C162F53" w14:textId="77777777" w:rsidR="00A04A09" w:rsidRPr="009C50A7" w:rsidRDefault="00A04A09" w:rsidP="00A04A09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Надання послуг за кожною одиницею найменування підтверджується:</w:t>
            </w:r>
          </w:p>
          <w:p w14:paraId="2A22824F" w14:textId="77777777" w:rsidR="00A04A09" w:rsidRPr="009C50A7" w:rsidRDefault="00A04A09" w:rsidP="00A04A09">
            <w:pPr>
              <w:jc w:val="left"/>
              <w:rPr>
                <w:rFonts w:eastAsia="Times New Roman"/>
                <w:sz w:val="20"/>
                <w:szCs w:val="24"/>
              </w:rPr>
            </w:pPr>
          </w:p>
          <w:p w14:paraId="08EDCD9F" w14:textId="77777777" w:rsidR="002F1F64" w:rsidRPr="009C50A7" w:rsidRDefault="002F1F64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sz w:val="20"/>
                <w:szCs w:val="24"/>
              </w:rPr>
              <w:t>За міжнародною кодифікацією видів вимірювання</w:t>
            </w:r>
          </w:p>
          <w:p w14:paraId="25F5F3BA" w14:textId="77777777" w:rsidR="002F1F64" w:rsidRPr="009C50A7" w:rsidRDefault="009454FC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AUV</w:t>
            </w:r>
            <w:r w:rsidR="002F1F64" w:rsidRPr="009C50A7">
              <w:rPr>
                <w:rFonts w:eastAsia="Times New Roman"/>
                <w:sz w:val="20"/>
                <w:szCs w:val="24"/>
              </w:rPr>
              <w:t xml:space="preserve"> (</w:t>
            </w:r>
            <w:r w:rsidR="000374C6" w:rsidRPr="009C50A7">
              <w:rPr>
                <w:rFonts w:eastAsia="Times New Roman"/>
                <w:sz w:val="20"/>
                <w:szCs w:val="24"/>
              </w:rPr>
              <w:t>акустика, ультразвук та вібрація</w:t>
            </w:r>
            <w:r w:rsidR="002F1F64" w:rsidRPr="009C50A7">
              <w:rPr>
                <w:rFonts w:eastAsia="Times New Roman"/>
                <w:sz w:val="20"/>
                <w:szCs w:val="24"/>
              </w:rPr>
              <w:t>)</w:t>
            </w:r>
          </w:p>
          <w:p w14:paraId="6793EB6D" w14:textId="77777777" w:rsidR="002F1F64" w:rsidRPr="009C50A7" w:rsidRDefault="002F1F64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IR</w:t>
            </w:r>
            <w:r w:rsidRPr="009C50A7">
              <w:rPr>
                <w:rFonts w:eastAsia="Times New Roman"/>
                <w:sz w:val="20"/>
                <w:szCs w:val="24"/>
              </w:rPr>
              <w:t xml:space="preserve"> (іонізуюче випромінювання)</w:t>
            </w:r>
          </w:p>
          <w:p w14:paraId="30BBB207" w14:textId="77777777" w:rsidR="00A20E1E" w:rsidRPr="009C50A7" w:rsidRDefault="00A20E1E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L</w:t>
            </w:r>
            <w:r w:rsidRPr="009C50A7">
              <w:rPr>
                <w:rFonts w:eastAsia="Times New Roman"/>
                <w:sz w:val="20"/>
                <w:szCs w:val="24"/>
              </w:rPr>
              <w:t>-(довжина)</w:t>
            </w:r>
          </w:p>
          <w:p w14:paraId="2BA992EE" w14:textId="77777777" w:rsidR="002F1F64" w:rsidRPr="009C50A7" w:rsidRDefault="002F1F64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</w:rPr>
              <w:t>М</w:t>
            </w:r>
            <w:r w:rsidRPr="009C50A7">
              <w:rPr>
                <w:rFonts w:eastAsia="Times New Roman"/>
                <w:sz w:val="20"/>
                <w:szCs w:val="24"/>
              </w:rPr>
              <w:t xml:space="preserve"> (маса та пов’язані з нею величини)</w:t>
            </w:r>
          </w:p>
          <w:p w14:paraId="23768CE1" w14:textId="77777777" w:rsidR="009777B6" w:rsidRPr="009C50A7" w:rsidRDefault="009777B6" w:rsidP="009777B6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</w:rPr>
              <w:t>Т</w:t>
            </w:r>
            <w:r w:rsidRPr="009C50A7">
              <w:rPr>
                <w:rFonts w:eastAsia="Times New Roman"/>
                <w:sz w:val="20"/>
                <w:szCs w:val="24"/>
              </w:rPr>
              <w:t xml:space="preserve"> (термометрія)</w:t>
            </w:r>
          </w:p>
          <w:p w14:paraId="1607541B" w14:textId="77777777" w:rsidR="002F1F64" w:rsidRPr="009C50A7" w:rsidRDefault="002F1F64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PR</w:t>
            </w:r>
            <w:r w:rsidRPr="009C50A7">
              <w:rPr>
                <w:rFonts w:eastAsia="Times New Roman"/>
                <w:sz w:val="20"/>
                <w:szCs w:val="24"/>
              </w:rPr>
              <w:t xml:space="preserve"> (фотометрія)</w:t>
            </w:r>
          </w:p>
          <w:p w14:paraId="32324469" w14:textId="77777777" w:rsidR="008F3EC2" w:rsidRPr="009C50A7" w:rsidRDefault="002F1F64" w:rsidP="002F1F64">
            <w:pPr>
              <w:jc w:val="left"/>
              <w:rPr>
                <w:rFonts w:eastAsia="Times New Roman"/>
                <w:sz w:val="20"/>
                <w:szCs w:val="24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QM</w:t>
            </w:r>
            <w:r w:rsidRPr="009C50A7">
              <w:rPr>
                <w:rFonts w:eastAsia="Times New Roman"/>
                <w:sz w:val="20"/>
                <w:szCs w:val="24"/>
              </w:rPr>
              <w:t xml:space="preserve"> – хімія (кількість речовини)</w:t>
            </w:r>
          </w:p>
          <w:p w14:paraId="718F7A8C" w14:textId="5815B2E3" w:rsidR="002F1F64" w:rsidRPr="009C50A7" w:rsidRDefault="0000298C" w:rsidP="00AD7945">
            <w:pPr>
              <w:jc w:val="left"/>
              <w:rPr>
                <w:rFonts w:eastAsia="Times New Roman"/>
                <w:sz w:val="20"/>
                <w:szCs w:val="24"/>
                <w:lang w:val="ru-RU"/>
              </w:rPr>
            </w:pPr>
            <w:r w:rsidRPr="009C50A7">
              <w:rPr>
                <w:rFonts w:eastAsia="Times New Roman"/>
                <w:b/>
                <w:sz w:val="20"/>
                <w:szCs w:val="24"/>
                <w:lang w:val="en-US"/>
              </w:rPr>
              <w:t>TF</w:t>
            </w:r>
            <w:r w:rsidRPr="009C50A7">
              <w:rPr>
                <w:rFonts w:eastAsia="Times New Roman"/>
                <w:sz w:val="20"/>
                <w:szCs w:val="24"/>
                <w:lang w:val="ru-RU"/>
              </w:rPr>
              <w:t xml:space="preserve"> (</w:t>
            </w:r>
            <w:r w:rsidRPr="009C50A7">
              <w:rPr>
                <w:rFonts w:eastAsia="Times New Roman"/>
                <w:sz w:val="20"/>
                <w:szCs w:val="24"/>
              </w:rPr>
              <w:t>час та частота</w:t>
            </w:r>
            <w:r w:rsidRPr="009C50A7">
              <w:rPr>
                <w:rFonts w:eastAsia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3260" w:type="dxa"/>
          </w:tcPr>
          <w:p w14:paraId="285D4712" w14:textId="77777777" w:rsidR="008F3EC2" w:rsidRPr="009C50A7" w:rsidRDefault="008F3EC2" w:rsidP="0018429B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D7C3AE8" w14:textId="77777777" w:rsidR="008F3EC2" w:rsidRPr="009C50A7" w:rsidRDefault="008F3EC2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41ECA70E" w14:textId="2FA65933" w:rsidR="008F3EC2" w:rsidRDefault="008F3EC2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BB8D5FE" w14:textId="77777777" w:rsidR="00196225" w:rsidRPr="009C50A7" w:rsidRDefault="00196225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398AAB72" w14:textId="77777777" w:rsidR="008F3EC2" w:rsidRPr="009C50A7" w:rsidRDefault="00A04A09" w:rsidP="00182814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eastAsia="ru-RU"/>
              </w:rPr>
              <w:t>1</w:t>
            </w:r>
            <w:r w:rsidR="004C7EAF" w:rsidRPr="009C50A7">
              <w:rPr>
                <w:rFonts w:eastAsia="Times New Roman"/>
                <w:sz w:val="20"/>
                <w:szCs w:val="24"/>
                <w:lang w:val="ru-RU" w:eastAsia="ru-RU"/>
              </w:rPr>
              <w:t>1</w:t>
            </w:r>
            <w:r w:rsidR="00B9354B" w:rsidRPr="009C50A7">
              <w:rPr>
                <w:rFonts w:eastAsia="Times New Roman"/>
                <w:sz w:val="20"/>
                <w:szCs w:val="24"/>
                <w:lang w:val="ru-RU" w:eastAsia="ru-RU"/>
              </w:rPr>
              <w:t>8</w:t>
            </w:r>
            <w:r w:rsidR="008F3EC2" w:rsidRPr="009C50A7">
              <w:rPr>
                <w:rFonts w:eastAsia="Times New Roman"/>
                <w:sz w:val="20"/>
                <w:szCs w:val="24"/>
                <w:lang w:eastAsia="ru-RU"/>
              </w:rPr>
              <w:t xml:space="preserve"> одиниц</w:t>
            </w:r>
            <w:r w:rsidR="00F63181" w:rsidRPr="009C50A7">
              <w:rPr>
                <w:rFonts w:eastAsia="Times New Roman"/>
                <w:sz w:val="20"/>
                <w:szCs w:val="24"/>
                <w:lang w:eastAsia="ru-RU"/>
              </w:rPr>
              <w:t>ь</w:t>
            </w:r>
          </w:p>
          <w:p w14:paraId="17DFFBAC" w14:textId="77777777" w:rsidR="008F3EC2" w:rsidRPr="009C50A7" w:rsidRDefault="008F3EC2" w:rsidP="00172A61">
            <w:pPr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28E2607" w14:textId="01F52C1B" w:rsidR="008F3EC2" w:rsidRPr="009C50A7" w:rsidRDefault="004C7EAF" w:rsidP="00636974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eastAsia="ru-RU"/>
              </w:rPr>
              <w:t>Сертифікат</w:t>
            </w:r>
            <w:r w:rsidR="008F3EC2" w:rsidRPr="009C50A7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A04A09" w:rsidRPr="009C50A7">
              <w:rPr>
                <w:rFonts w:eastAsia="Times New Roman"/>
                <w:sz w:val="20"/>
                <w:szCs w:val="24"/>
                <w:lang w:eastAsia="ru-RU"/>
              </w:rPr>
              <w:t>калібрування</w:t>
            </w:r>
          </w:p>
          <w:p w14:paraId="72559895" w14:textId="77777777" w:rsidR="008F3EC2" w:rsidRPr="009C50A7" w:rsidRDefault="008F3EC2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58CB7541" w14:textId="77777777" w:rsidR="008F3EC2" w:rsidRPr="009C50A7" w:rsidRDefault="008F3EC2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05E1276" w14:textId="77777777" w:rsidR="008F3EC2" w:rsidRPr="009C50A7" w:rsidRDefault="008F3EC2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03F6F62A" w14:textId="59EB59B2" w:rsidR="00A04A09" w:rsidRDefault="00A04A09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34DCE9D1" w14:textId="77777777" w:rsidR="009C50A7" w:rsidRPr="009C50A7" w:rsidRDefault="009C50A7" w:rsidP="00CF1579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150DFE2" w14:textId="77777777" w:rsidR="008F3EC2" w:rsidRPr="009C50A7" w:rsidRDefault="009454FC" w:rsidP="00D938AB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val="ru-RU" w:eastAsia="ru-RU"/>
              </w:rPr>
              <w:t xml:space="preserve">5 </w:t>
            </w:r>
            <w:r w:rsidR="008F3EC2" w:rsidRPr="009C50A7">
              <w:rPr>
                <w:rFonts w:eastAsia="Times New Roman"/>
                <w:sz w:val="20"/>
                <w:szCs w:val="24"/>
                <w:lang w:eastAsia="ru-RU"/>
              </w:rPr>
              <w:t>одиниці</w:t>
            </w:r>
          </w:p>
          <w:p w14:paraId="66A99F5D" w14:textId="77777777" w:rsidR="008F3EC2" w:rsidRPr="009C50A7" w:rsidRDefault="008F3EC2" w:rsidP="00D938AB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14:paraId="1453B0D1" w14:textId="77777777" w:rsidR="008F3EC2" w:rsidRPr="009C50A7" w:rsidRDefault="009454FC" w:rsidP="00D938AB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val="ru-RU" w:eastAsia="ru-RU"/>
              </w:rPr>
              <w:t>2</w:t>
            </w:r>
            <w:r w:rsidR="008F3EC2" w:rsidRPr="009C50A7">
              <w:rPr>
                <w:rFonts w:eastAsia="Times New Roman"/>
                <w:sz w:val="20"/>
                <w:szCs w:val="24"/>
                <w:lang w:val="ru-RU" w:eastAsia="ru-RU"/>
              </w:rPr>
              <w:t xml:space="preserve"> </w:t>
            </w:r>
            <w:r w:rsidR="008F3EC2" w:rsidRPr="009C50A7">
              <w:rPr>
                <w:rFonts w:eastAsia="Times New Roman"/>
                <w:sz w:val="20"/>
                <w:szCs w:val="24"/>
                <w:lang w:eastAsia="ru-RU"/>
              </w:rPr>
              <w:t>одиниц</w:t>
            </w:r>
            <w:r w:rsidR="00A20E1E" w:rsidRPr="009C50A7">
              <w:rPr>
                <w:rFonts w:eastAsia="Times New Roman"/>
                <w:sz w:val="20"/>
                <w:szCs w:val="24"/>
                <w:lang w:eastAsia="ru-RU"/>
              </w:rPr>
              <w:t>і</w:t>
            </w:r>
          </w:p>
          <w:p w14:paraId="1479DFB1" w14:textId="77777777" w:rsidR="009454FC" w:rsidRPr="009C50A7" w:rsidRDefault="009454FC" w:rsidP="000374C6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val="ru-RU" w:eastAsia="ru-RU"/>
              </w:rPr>
              <w:t>46</w:t>
            </w:r>
            <w:r w:rsidR="00A20E1E" w:rsidRPr="009C50A7">
              <w:rPr>
                <w:rFonts w:eastAsia="Times New Roman"/>
                <w:sz w:val="20"/>
                <w:szCs w:val="24"/>
                <w:lang w:eastAsia="ru-RU"/>
              </w:rPr>
              <w:t xml:space="preserve"> одиниці</w:t>
            </w:r>
          </w:p>
          <w:p w14:paraId="22874CAA" w14:textId="77777777" w:rsidR="008F3EC2" w:rsidRPr="009C50A7" w:rsidRDefault="009454FC" w:rsidP="00D938AB">
            <w:pPr>
              <w:rPr>
                <w:rFonts w:eastAsia="Times New Roman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sz w:val="20"/>
                <w:szCs w:val="24"/>
                <w:lang w:val="ru-RU" w:eastAsia="ru-RU"/>
              </w:rPr>
              <w:t>2</w:t>
            </w:r>
            <w:r w:rsidR="00B9354B" w:rsidRPr="009C50A7">
              <w:rPr>
                <w:rFonts w:eastAsia="Times New Roman"/>
                <w:sz w:val="20"/>
                <w:szCs w:val="24"/>
                <w:lang w:val="ru-RU" w:eastAsia="ru-RU"/>
              </w:rPr>
              <w:t>9</w:t>
            </w:r>
            <w:r w:rsidR="008F3EC2" w:rsidRPr="009C50A7">
              <w:rPr>
                <w:rFonts w:eastAsia="Times New Roman"/>
                <w:sz w:val="20"/>
                <w:szCs w:val="24"/>
                <w:lang w:eastAsia="ru-RU"/>
              </w:rPr>
              <w:t xml:space="preserve"> одиниць</w:t>
            </w:r>
          </w:p>
          <w:p w14:paraId="3B94D48C" w14:textId="77777777" w:rsidR="008F3EC2" w:rsidRPr="009C50A7" w:rsidRDefault="008F3EC2" w:rsidP="00D938AB">
            <w:pPr>
              <w:rPr>
                <w:sz w:val="20"/>
                <w:szCs w:val="24"/>
              </w:rPr>
            </w:pPr>
          </w:p>
          <w:p w14:paraId="57AAE0F0" w14:textId="77777777" w:rsidR="009777B6" w:rsidRPr="009C50A7" w:rsidRDefault="009454FC" w:rsidP="00274431">
            <w:pPr>
              <w:tabs>
                <w:tab w:val="left" w:pos="902"/>
              </w:tabs>
              <w:rPr>
                <w:sz w:val="20"/>
                <w:szCs w:val="24"/>
                <w:lang w:val="ru-RU"/>
              </w:rPr>
            </w:pPr>
            <w:r w:rsidRPr="009C50A7">
              <w:rPr>
                <w:sz w:val="20"/>
                <w:szCs w:val="24"/>
                <w:lang w:val="ru-RU"/>
              </w:rPr>
              <w:t>11</w:t>
            </w:r>
            <w:r w:rsidR="009777B6" w:rsidRPr="009C50A7">
              <w:rPr>
                <w:sz w:val="20"/>
                <w:szCs w:val="24"/>
              </w:rPr>
              <w:t xml:space="preserve"> одиниц</w:t>
            </w:r>
            <w:r w:rsidR="00274431" w:rsidRPr="009C50A7">
              <w:rPr>
                <w:sz w:val="20"/>
                <w:szCs w:val="24"/>
              </w:rPr>
              <w:t>ь</w:t>
            </w:r>
          </w:p>
          <w:p w14:paraId="51844E79" w14:textId="77777777" w:rsidR="008F3EC2" w:rsidRPr="009C50A7" w:rsidRDefault="009454FC" w:rsidP="00D938AB">
            <w:pPr>
              <w:rPr>
                <w:sz w:val="20"/>
                <w:szCs w:val="24"/>
              </w:rPr>
            </w:pPr>
            <w:r w:rsidRPr="009C50A7">
              <w:rPr>
                <w:sz w:val="20"/>
                <w:szCs w:val="24"/>
                <w:lang w:val="ru-RU"/>
              </w:rPr>
              <w:t>4</w:t>
            </w:r>
            <w:r w:rsidR="008F3EC2" w:rsidRPr="009C50A7">
              <w:rPr>
                <w:sz w:val="20"/>
                <w:szCs w:val="24"/>
              </w:rPr>
              <w:t xml:space="preserve"> одиниц</w:t>
            </w:r>
            <w:r w:rsidR="00274431" w:rsidRPr="009C50A7">
              <w:rPr>
                <w:sz w:val="20"/>
                <w:szCs w:val="24"/>
              </w:rPr>
              <w:t>ь</w:t>
            </w:r>
          </w:p>
          <w:p w14:paraId="5BC35863" w14:textId="77777777" w:rsidR="008F3EC2" w:rsidRPr="009C50A7" w:rsidRDefault="009454FC" w:rsidP="00D938AB">
            <w:pPr>
              <w:rPr>
                <w:sz w:val="20"/>
                <w:szCs w:val="24"/>
              </w:rPr>
            </w:pPr>
            <w:r w:rsidRPr="009C50A7">
              <w:rPr>
                <w:sz w:val="20"/>
                <w:szCs w:val="24"/>
                <w:lang w:val="ru-RU"/>
              </w:rPr>
              <w:t>1</w:t>
            </w:r>
            <w:r w:rsidR="00B9354B" w:rsidRPr="009C50A7">
              <w:rPr>
                <w:sz w:val="20"/>
                <w:szCs w:val="24"/>
                <w:lang w:val="ru-RU"/>
              </w:rPr>
              <w:t>7</w:t>
            </w:r>
            <w:r w:rsidR="008F3EC2" w:rsidRPr="009C50A7">
              <w:rPr>
                <w:sz w:val="20"/>
                <w:szCs w:val="24"/>
              </w:rPr>
              <w:t xml:space="preserve"> одиниц</w:t>
            </w:r>
            <w:r w:rsidR="00F047F4" w:rsidRPr="009C50A7">
              <w:rPr>
                <w:sz w:val="20"/>
                <w:szCs w:val="24"/>
              </w:rPr>
              <w:t>ь</w:t>
            </w:r>
          </w:p>
          <w:p w14:paraId="5644C680" w14:textId="537CA693" w:rsidR="0000298C" w:rsidRPr="009C50A7" w:rsidRDefault="00274431" w:rsidP="00AD7945">
            <w:pPr>
              <w:rPr>
                <w:sz w:val="20"/>
                <w:szCs w:val="24"/>
              </w:rPr>
            </w:pPr>
            <w:r w:rsidRPr="009C50A7">
              <w:rPr>
                <w:sz w:val="20"/>
                <w:szCs w:val="24"/>
              </w:rPr>
              <w:t>4</w:t>
            </w:r>
            <w:r w:rsidR="0000298C" w:rsidRPr="009C50A7">
              <w:rPr>
                <w:sz w:val="20"/>
                <w:szCs w:val="24"/>
              </w:rPr>
              <w:t xml:space="preserve"> одиниц</w:t>
            </w:r>
            <w:r w:rsidRPr="009C50A7">
              <w:rPr>
                <w:sz w:val="20"/>
                <w:szCs w:val="24"/>
              </w:rPr>
              <w:t>і</w:t>
            </w:r>
          </w:p>
        </w:tc>
        <w:tc>
          <w:tcPr>
            <w:tcW w:w="3402" w:type="dxa"/>
          </w:tcPr>
          <w:p w14:paraId="27801297" w14:textId="77777777" w:rsidR="008F3EC2" w:rsidRPr="009C50A7" w:rsidRDefault="008F3EC2" w:rsidP="00CF1579">
            <w:pPr>
              <w:tabs>
                <w:tab w:val="left" w:pos="8115"/>
                <w:tab w:val="right" w:pos="9355"/>
              </w:tabs>
              <w:suppressAutoHyphens/>
              <w:spacing w:line="100" w:lineRule="atLeast"/>
              <w:jc w:val="lef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Закон України «Про метрологію та метрологічну діяльність»;</w:t>
            </w:r>
          </w:p>
          <w:p w14:paraId="7755F3FC" w14:textId="77777777" w:rsidR="008F3EC2" w:rsidRPr="009C50A7" w:rsidRDefault="008F3EC2" w:rsidP="00CF1579">
            <w:pPr>
              <w:tabs>
                <w:tab w:val="left" w:pos="8115"/>
                <w:tab w:val="right" w:pos="9355"/>
              </w:tabs>
              <w:suppressAutoHyphens/>
              <w:spacing w:line="100" w:lineRule="atLeast"/>
              <w:jc w:val="lef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C50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ДСТУ 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EN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ru-RU" w:eastAsia="ru-RU"/>
              </w:rPr>
              <w:t xml:space="preserve"> 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ISO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ru-RU" w:eastAsia="ru-RU"/>
              </w:rPr>
              <w:t>/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IEC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val="ru-RU" w:eastAsia="ru-RU"/>
              </w:rPr>
              <w:t xml:space="preserve"> 17025 – </w:t>
            </w:r>
            <w:r w:rsidRPr="009C50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«Загальні вимоги до компетентності випробувальних та калібрувальних лабораторій»;</w:t>
            </w:r>
          </w:p>
          <w:p w14:paraId="377DEF2D" w14:textId="77777777" w:rsidR="008F3EC2" w:rsidRPr="009C50A7" w:rsidRDefault="008F3EC2" w:rsidP="00CF1579">
            <w:pPr>
              <w:tabs>
                <w:tab w:val="left" w:pos="8115"/>
                <w:tab w:val="right" w:pos="9355"/>
              </w:tabs>
              <w:suppressAutoHyphens/>
              <w:spacing w:line="100" w:lineRule="atLeast"/>
              <w:jc w:val="left"/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</w:pPr>
            <w:r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Кабінет Міністрів України Постанова від 4 червня 2015 р. №374 «Про затвердження переліку категорій законодавчо регульованих засобів вимірювальної техніки, що підлягають періодичній повірці»;</w:t>
            </w:r>
          </w:p>
          <w:p w14:paraId="754D6916" w14:textId="77777777" w:rsidR="008F3EC2" w:rsidRPr="009C50A7" w:rsidRDefault="008F3EC2" w:rsidP="00CF1579">
            <w:pPr>
              <w:tabs>
                <w:tab w:val="left" w:pos="8115"/>
                <w:tab w:val="right" w:pos="9355"/>
              </w:tabs>
              <w:suppressAutoHyphens/>
              <w:spacing w:line="100" w:lineRule="atLeast"/>
              <w:jc w:val="left"/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</w:pPr>
            <w:r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Наказ Експертної служби МВС від 16.12.2020 № 41-ЕС-Н «Про затвердження положення про функціонування обладнання в підрозділах Експертної служби МВС»</w:t>
            </w:r>
            <w:r w:rsidR="006C76E9"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;</w:t>
            </w:r>
          </w:p>
          <w:p w14:paraId="35C565BB" w14:textId="77777777" w:rsidR="006C76E9" w:rsidRPr="009C50A7" w:rsidRDefault="004C27D2" w:rsidP="00CF1579">
            <w:pPr>
              <w:tabs>
                <w:tab w:val="left" w:pos="8115"/>
                <w:tab w:val="right" w:pos="9355"/>
              </w:tabs>
              <w:suppressAutoHyphens/>
              <w:spacing w:line="100" w:lineRule="atLeast"/>
              <w:jc w:val="left"/>
              <w:rPr>
                <w:rFonts w:eastAsia="Times New Roman"/>
                <w:color w:val="000000"/>
                <w:kern w:val="2"/>
                <w:sz w:val="20"/>
                <w:szCs w:val="24"/>
                <w:highlight w:val="green"/>
                <w:lang w:eastAsia="ar-SA"/>
              </w:rPr>
            </w:pPr>
            <w:r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Наказ Експертної служ</w:t>
            </w:r>
            <w:r w:rsidR="006C76E9"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би МВС від 04.06.2019 № 21-ЕС-Н «</w:t>
            </w:r>
            <w:r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Про затвердження Інструкції зі встановлення міжкалібрувальних інтервалів для обладнання, що використовується в підрозділах Експертної служби МВС</w:t>
            </w:r>
            <w:r w:rsidR="006C76E9" w:rsidRPr="009C50A7">
              <w:rPr>
                <w:rFonts w:eastAsia="Times New Roman"/>
                <w:color w:val="000000"/>
                <w:kern w:val="2"/>
                <w:sz w:val="20"/>
                <w:szCs w:val="24"/>
                <w:lang w:eastAsia="ar-SA"/>
              </w:rPr>
              <w:t>»</w:t>
            </w:r>
          </w:p>
        </w:tc>
      </w:tr>
    </w:tbl>
    <w:p w14:paraId="2630156A" w14:textId="77777777" w:rsidR="00CB55BE" w:rsidRPr="009C50A7" w:rsidRDefault="00CB55B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BBBF33" w14:textId="77777777" w:rsidR="005074B8" w:rsidRDefault="005074B8" w:rsidP="005074B8">
      <w:pPr>
        <w:pStyle w:val="20"/>
        <w:keepNext/>
        <w:keepLines/>
        <w:shd w:val="clear" w:color="auto" w:fill="auto"/>
        <w:spacing w:before="0" w:line="240" w:lineRule="auto"/>
      </w:pPr>
      <w:proofErr w:type="spellStart"/>
      <w:r>
        <w:lastRenderedPageBreak/>
        <w:t>Обґрунтування</w:t>
      </w:r>
      <w:proofErr w:type="spellEnd"/>
    </w:p>
    <w:p w14:paraId="70A2D84C" w14:textId="77777777" w:rsidR="005074B8" w:rsidRPr="00E82E2C" w:rsidRDefault="005074B8" w:rsidP="005074B8">
      <w:pPr>
        <w:pStyle w:val="40"/>
        <w:shd w:val="clear" w:color="auto" w:fill="auto"/>
        <w:spacing w:line="240" w:lineRule="auto"/>
        <w:rPr>
          <w:sz w:val="24"/>
        </w:rPr>
      </w:pPr>
      <w:proofErr w:type="spellStart"/>
      <w:r w:rsidRPr="00E82E2C">
        <w:rPr>
          <w:sz w:val="24"/>
        </w:rPr>
        <w:t>розміру</w:t>
      </w:r>
      <w:proofErr w:type="spellEnd"/>
      <w:r w:rsidRPr="00E82E2C">
        <w:rPr>
          <w:sz w:val="24"/>
        </w:rPr>
        <w:t xml:space="preserve"> бюджетного </w:t>
      </w:r>
      <w:proofErr w:type="spellStart"/>
      <w:r w:rsidRPr="00E82E2C">
        <w:rPr>
          <w:sz w:val="24"/>
        </w:rPr>
        <w:t>призначення</w:t>
      </w:r>
      <w:proofErr w:type="spellEnd"/>
      <w:r w:rsidRPr="00E82E2C">
        <w:rPr>
          <w:sz w:val="24"/>
        </w:rPr>
        <w:t xml:space="preserve"> та </w:t>
      </w:r>
      <w:proofErr w:type="spellStart"/>
      <w:r w:rsidRPr="00E82E2C">
        <w:rPr>
          <w:sz w:val="24"/>
        </w:rPr>
        <w:t>очікуваної</w:t>
      </w:r>
      <w:proofErr w:type="spellEnd"/>
      <w:r w:rsidRPr="00E82E2C">
        <w:rPr>
          <w:sz w:val="24"/>
        </w:rPr>
        <w:t xml:space="preserve"> </w:t>
      </w:r>
      <w:proofErr w:type="spellStart"/>
      <w:r w:rsidRPr="00E82E2C">
        <w:rPr>
          <w:sz w:val="24"/>
        </w:rPr>
        <w:t>вартості</w:t>
      </w:r>
      <w:proofErr w:type="spellEnd"/>
      <w:r>
        <w:rPr>
          <w:sz w:val="24"/>
        </w:rPr>
        <w:t xml:space="preserve"> </w:t>
      </w:r>
      <w:r w:rsidRPr="00E82E2C">
        <w:rPr>
          <w:sz w:val="24"/>
        </w:rPr>
        <w:t xml:space="preserve">предмета </w:t>
      </w:r>
      <w:proofErr w:type="spellStart"/>
      <w:r w:rsidRPr="00E82E2C">
        <w:rPr>
          <w:sz w:val="24"/>
        </w:rPr>
        <w:t>закупівлі</w:t>
      </w:r>
      <w:proofErr w:type="spellEnd"/>
    </w:p>
    <w:p w14:paraId="67A5177B" w14:textId="77777777" w:rsidR="005074B8" w:rsidRPr="00677C46" w:rsidRDefault="005074B8" w:rsidP="00507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77C46">
        <w:rPr>
          <w:rFonts w:ascii="Times New Roman" w:eastAsia="Times New Roman" w:hAnsi="Times New Roman" w:cs="Times New Roman"/>
          <w:b/>
          <w:bCs/>
          <w:sz w:val="24"/>
          <w:szCs w:val="28"/>
        </w:rPr>
        <w:t>Код ДК 021:2015 50430000-8 Послуги з ремонтування і технічного обслуговування високоточного обладнання (Послуги з калібрування)</w:t>
      </w:r>
    </w:p>
    <w:p w14:paraId="4382B92D" w14:textId="77777777" w:rsidR="005074B8" w:rsidRDefault="005074B8" w:rsidP="00507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F43D03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14:paraId="0906D7FB" w14:textId="77777777" w:rsidR="005074B8" w:rsidRPr="00987E63" w:rsidRDefault="005074B8" w:rsidP="00507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14:paraId="62D809C5" w14:textId="6698697C" w:rsidR="005074B8" w:rsidRPr="00E82E2C" w:rsidRDefault="005074B8" w:rsidP="005074B8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</w:rPr>
      </w:pPr>
      <w:r w:rsidRPr="00677C46">
        <w:rPr>
          <w:sz w:val="24"/>
        </w:rPr>
        <w:t>(номер / </w:t>
      </w:r>
      <w:proofErr w:type="spellStart"/>
      <w:r w:rsidRPr="00677C46">
        <w:rPr>
          <w:sz w:val="24"/>
        </w:rPr>
        <w:t>ідентифікатор</w:t>
      </w:r>
      <w:proofErr w:type="spellEnd"/>
      <w:r w:rsidRPr="00677C46">
        <w:rPr>
          <w:sz w:val="24"/>
        </w:rPr>
        <w:t xml:space="preserve"> </w:t>
      </w:r>
      <w:proofErr w:type="spellStart"/>
      <w:r w:rsidRPr="00677C46">
        <w:rPr>
          <w:sz w:val="24"/>
        </w:rPr>
        <w:t>закупівлі</w:t>
      </w:r>
      <w:proofErr w:type="spellEnd"/>
      <w:r w:rsidRPr="00677C46">
        <w:rPr>
          <w:sz w:val="24"/>
        </w:rPr>
        <w:t xml:space="preserve"> UA-2024-10-23-008275-a)</w:t>
      </w:r>
    </w:p>
    <w:p w14:paraId="14FBBCAF" w14:textId="77777777" w:rsidR="005074B8" w:rsidRDefault="005074B8" w:rsidP="005074B8">
      <w:pPr>
        <w:pStyle w:val="22"/>
        <w:shd w:val="clear" w:color="auto" w:fill="auto"/>
        <w:spacing w:after="0" w:line="240" w:lineRule="auto"/>
      </w:pPr>
      <w:r w:rsidRPr="00E82E2C">
        <w:t xml:space="preserve"> </w:t>
      </w:r>
      <w:r w:rsidRPr="00DA4C26">
        <w:t>(</w:t>
      </w:r>
      <w:proofErr w:type="spellStart"/>
      <w:r>
        <w:t>заповнює</w:t>
      </w:r>
      <w:proofErr w:type="spellEnd"/>
      <w:r w:rsidRPr="00DA4C26">
        <w:t xml:space="preserve"> </w:t>
      </w:r>
      <w:proofErr w:type="spellStart"/>
      <w:r>
        <w:t>відділ</w:t>
      </w:r>
      <w:proofErr w:type="spellEnd"/>
      <w:r w:rsidRPr="00DA4C26">
        <w:t xml:space="preserve"> </w:t>
      </w:r>
      <w:r>
        <w:t>закупівель</w:t>
      </w:r>
      <w:r w:rsidRPr="00DA4C26">
        <w:t xml:space="preserve"> </w:t>
      </w:r>
      <w:r>
        <w:t>та</w:t>
      </w:r>
      <w:r w:rsidRPr="00DA4C26">
        <w:t xml:space="preserve"> </w:t>
      </w:r>
      <w:r>
        <w:t>супроводження</w:t>
      </w:r>
      <w:r w:rsidRPr="00DA4C26">
        <w:t xml:space="preserve"> </w:t>
      </w:r>
      <w:r>
        <w:t>договірної</w:t>
      </w:r>
      <w:r w:rsidRPr="00DA4C26">
        <w:t xml:space="preserve"> </w:t>
      </w:r>
      <w:r>
        <w:t>роботи</w:t>
      </w:r>
      <w:r w:rsidRPr="00DA4C26">
        <w:t>)</w:t>
      </w:r>
    </w:p>
    <w:p w14:paraId="1882518E" w14:textId="77777777" w:rsidR="005074B8" w:rsidRPr="00E82E2C" w:rsidRDefault="005074B8" w:rsidP="005074B8">
      <w:pPr>
        <w:pStyle w:val="a9"/>
        <w:jc w:val="center"/>
        <w:rPr>
          <w:rFonts w:ascii="Times New Roman" w:hAnsi="Times New Roman" w:cs="Times New Roman"/>
          <w:sz w:val="24"/>
          <w:lang w:val="ru-RU"/>
        </w:rPr>
      </w:pPr>
    </w:p>
    <w:p w14:paraId="5A7F6F1B" w14:textId="73AE1711" w:rsidR="005074B8" w:rsidRPr="00E82E2C" w:rsidRDefault="005074B8" w:rsidP="005074B8">
      <w:pPr>
        <w:pStyle w:val="a9"/>
        <w:jc w:val="center"/>
        <w:rPr>
          <w:rFonts w:ascii="Times New Roman" w:hAnsi="Times New Roman" w:cs="Times New Roman"/>
          <w:sz w:val="28"/>
          <w:u w:val="single"/>
        </w:rPr>
      </w:pPr>
      <w:r w:rsidRPr="005074B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544 225,54</w:t>
      </w: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Pr="00E82E2C">
        <w:rPr>
          <w:rFonts w:ascii="Times New Roman" w:hAnsi="Times New Roman" w:cs="Times New Roman"/>
          <w:sz w:val="28"/>
          <w:u w:val="single"/>
        </w:rPr>
        <w:t>грн</w:t>
      </w:r>
      <w:bookmarkStart w:id="0" w:name="_GoBack"/>
      <w:bookmarkEnd w:id="0"/>
    </w:p>
    <w:p w14:paraId="65D63353" w14:textId="77777777" w:rsidR="005074B8" w:rsidRPr="00E82E2C" w:rsidRDefault="005074B8" w:rsidP="005074B8">
      <w:pPr>
        <w:pStyle w:val="a9"/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E82E2C">
        <w:rPr>
          <w:rFonts w:ascii="Times New Roman" w:hAnsi="Times New Roman" w:cs="Times New Roman"/>
          <w:sz w:val="19"/>
          <w:szCs w:val="19"/>
        </w:rPr>
        <w:t>(загальна очікувана вартість предмета закупівлі)</w:t>
      </w:r>
    </w:p>
    <w:p w14:paraId="657BF328" w14:textId="77777777" w:rsidR="005074B8" w:rsidRPr="00EC109F" w:rsidRDefault="005074B8" w:rsidP="005074B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4961"/>
      </w:tblGrid>
      <w:tr w:rsidR="00A36109" w:rsidRPr="00A36109" w14:paraId="2A49A6B9" w14:textId="77777777" w:rsidTr="00A36109">
        <w:trPr>
          <w:cantSplit/>
          <w:trHeight w:val="70"/>
        </w:trPr>
        <w:tc>
          <w:tcPr>
            <w:tcW w:w="704" w:type="dxa"/>
            <w:vAlign w:val="center"/>
          </w:tcPr>
          <w:p w14:paraId="5B87BBA8" w14:textId="77777777" w:rsidR="00A36109" w:rsidRPr="00A36109" w:rsidRDefault="00A36109" w:rsidP="00BC4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1370D1A" w14:textId="77777777" w:rsidR="00A36109" w:rsidRPr="00A36109" w:rsidRDefault="00A36109" w:rsidP="00BC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14:paraId="37FE5598" w14:textId="5172D1AE" w:rsidR="00A36109" w:rsidRPr="00A36109" w:rsidRDefault="00A36109" w:rsidP="00BC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658C6B46" w14:textId="1CDDAA74" w:rsidR="00A36109" w:rsidRPr="00A36109" w:rsidRDefault="00A36109" w:rsidP="00A361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961" w:type="dxa"/>
            <w:vAlign w:val="center"/>
          </w:tcPr>
          <w:p w14:paraId="56FC5B5B" w14:textId="2122CEE1" w:rsidR="00A36109" w:rsidRPr="00A36109" w:rsidRDefault="00A36109" w:rsidP="00BC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Обґрунтування розміру очікуваної вартості</w:t>
            </w:r>
          </w:p>
        </w:tc>
      </w:tr>
      <w:tr w:rsidR="00A36109" w:rsidRPr="00A36109" w14:paraId="1917B3E4" w14:textId="77777777" w:rsidTr="00A36109">
        <w:trPr>
          <w:trHeight w:val="148"/>
        </w:trPr>
        <w:tc>
          <w:tcPr>
            <w:tcW w:w="704" w:type="dxa"/>
            <w:vAlign w:val="center"/>
          </w:tcPr>
          <w:p w14:paraId="668DD9ED" w14:textId="77777777" w:rsidR="00A36109" w:rsidRPr="00A36109" w:rsidRDefault="00A36109" w:rsidP="00BC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6AEE4751" w14:textId="77777777" w:rsidR="00A36109" w:rsidRPr="00A36109" w:rsidRDefault="00A36109" w:rsidP="00BC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bookmarkStart w:id="1" w:name="_Hlk178840587"/>
            <w:r w:rsidRPr="00A36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544 225,54 </w:t>
            </w:r>
            <w:bookmarkEnd w:id="1"/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2268" w:type="dxa"/>
            <w:vAlign w:val="center"/>
          </w:tcPr>
          <w:p w14:paraId="02563DBA" w14:textId="6B95FA3E" w:rsidR="00A36109" w:rsidRPr="00A36109" w:rsidRDefault="00A36109" w:rsidP="00A361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544 225,54 </w:t>
            </w: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4961" w:type="dxa"/>
            <w:vAlign w:val="center"/>
          </w:tcPr>
          <w:p w14:paraId="33E952BC" w14:textId="40E89501" w:rsidR="00A36109" w:rsidRPr="00A36109" w:rsidRDefault="00A36109" w:rsidP="00A3610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Обґрунтуванням розміру очікуваної вартості є комерційна пропозиція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“</w:t>
            </w:r>
            <w:proofErr w:type="spellStart"/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Укрметртестстандарт</w:t>
            </w:r>
            <w:proofErr w:type="spellEnd"/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”, оскільки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«</w:t>
            </w:r>
            <w:proofErr w:type="spellStart"/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Київоблстандартметрологія</w:t>
            </w:r>
            <w:proofErr w:type="spellEnd"/>
            <w:r w:rsidRPr="00A361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»</w:t>
            </w:r>
            <w:r w:rsidRPr="00A36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ТОВ «Еталон» не можуть надати повний перелік послуг.</w:t>
            </w:r>
          </w:p>
        </w:tc>
      </w:tr>
    </w:tbl>
    <w:p w14:paraId="3D5FEABC" w14:textId="77777777" w:rsidR="00315D75" w:rsidRPr="00A36109" w:rsidRDefault="00315D75" w:rsidP="00677C46">
      <w:pPr>
        <w:tabs>
          <w:tab w:val="right" w:pos="9639"/>
        </w:tabs>
        <w:spacing w:after="0" w:line="18" w:lineRule="atLeast"/>
        <w:jc w:val="both"/>
        <w:rPr>
          <w:rFonts w:ascii="Times New Roman" w:hAnsi="Times New Roman" w:cs="Times New Roman"/>
          <w:sz w:val="24"/>
          <w:szCs w:val="28"/>
        </w:rPr>
      </w:pPr>
    </w:p>
    <w:sectPr w:rsidR="00315D75" w:rsidRPr="00A36109" w:rsidSect="009C50A7">
      <w:pgSz w:w="11906" w:h="16838"/>
      <w:pgMar w:top="709" w:right="424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67D5" w14:textId="77777777" w:rsidR="00CB754D" w:rsidRDefault="00CB754D" w:rsidP="00C44304">
      <w:pPr>
        <w:spacing w:after="0" w:line="240" w:lineRule="auto"/>
      </w:pPr>
      <w:r>
        <w:separator/>
      </w:r>
    </w:p>
  </w:endnote>
  <w:endnote w:type="continuationSeparator" w:id="0">
    <w:p w14:paraId="1FE40FC6" w14:textId="77777777" w:rsidR="00CB754D" w:rsidRDefault="00CB754D" w:rsidP="00C4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619E" w14:textId="77777777" w:rsidR="00CB754D" w:rsidRDefault="00CB754D" w:rsidP="00C44304">
      <w:pPr>
        <w:spacing w:after="0" w:line="240" w:lineRule="auto"/>
      </w:pPr>
      <w:r>
        <w:separator/>
      </w:r>
    </w:p>
  </w:footnote>
  <w:footnote w:type="continuationSeparator" w:id="0">
    <w:p w14:paraId="30330BD4" w14:textId="77777777" w:rsidR="00CB754D" w:rsidRDefault="00CB754D" w:rsidP="00C4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62CBC"/>
    <w:multiLevelType w:val="hybridMultilevel"/>
    <w:tmpl w:val="A90CA5A8"/>
    <w:lvl w:ilvl="0" w:tplc="A9801548">
      <w:start w:val="1"/>
      <w:numFmt w:val="decimal"/>
      <w:lvlText w:val="%1)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00"/>
    <w:rsid w:val="0000298C"/>
    <w:rsid w:val="000077F0"/>
    <w:rsid w:val="000113F2"/>
    <w:rsid w:val="00011DB9"/>
    <w:rsid w:val="0001216B"/>
    <w:rsid w:val="000374C6"/>
    <w:rsid w:val="00076914"/>
    <w:rsid w:val="000B682A"/>
    <w:rsid w:val="000E5599"/>
    <w:rsid w:val="00136076"/>
    <w:rsid w:val="00150C28"/>
    <w:rsid w:val="001706C4"/>
    <w:rsid w:val="00172A61"/>
    <w:rsid w:val="00182814"/>
    <w:rsid w:val="0018429B"/>
    <w:rsid w:val="00196225"/>
    <w:rsid w:val="001D693B"/>
    <w:rsid w:val="002358DA"/>
    <w:rsid w:val="00257FE5"/>
    <w:rsid w:val="00274431"/>
    <w:rsid w:val="002C1F9B"/>
    <w:rsid w:val="002F1F64"/>
    <w:rsid w:val="00315D75"/>
    <w:rsid w:val="003D7DAF"/>
    <w:rsid w:val="003F3162"/>
    <w:rsid w:val="004C27D2"/>
    <w:rsid w:val="004C7EAF"/>
    <w:rsid w:val="004D285B"/>
    <w:rsid w:val="004F3ECD"/>
    <w:rsid w:val="005074B8"/>
    <w:rsid w:val="00563656"/>
    <w:rsid w:val="005A6DC8"/>
    <w:rsid w:val="00633C8D"/>
    <w:rsid w:val="00636974"/>
    <w:rsid w:val="00677C46"/>
    <w:rsid w:val="006C76E9"/>
    <w:rsid w:val="006D20C9"/>
    <w:rsid w:val="007E3505"/>
    <w:rsid w:val="007E462F"/>
    <w:rsid w:val="00800AD3"/>
    <w:rsid w:val="008A00CE"/>
    <w:rsid w:val="008B749F"/>
    <w:rsid w:val="008C6009"/>
    <w:rsid w:val="008F1848"/>
    <w:rsid w:val="008F3EC2"/>
    <w:rsid w:val="009454FC"/>
    <w:rsid w:val="009777B6"/>
    <w:rsid w:val="00987E63"/>
    <w:rsid w:val="0099436E"/>
    <w:rsid w:val="009C50A7"/>
    <w:rsid w:val="009D4C57"/>
    <w:rsid w:val="009F623D"/>
    <w:rsid w:val="009F7608"/>
    <w:rsid w:val="00A01160"/>
    <w:rsid w:val="00A04A09"/>
    <w:rsid w:val="00A20E1E"/>
    <w:rsid w:val="00A35D01"/>
    <w:rsid w:val="00A36109"/>
    <w:rsid w:val="00A45535"/>
    <w:rsid w:val="00AA127C"/>
    <w:rsid w:val="00AD7945"/>
    <w:rsid w:val="00B16630"/>
    <w:rsid w:val="00B74CF0"/>
    <w:rsid w:val="00B9354B"/>
    <w:rsid w:val="00B936B4"/>
    <w:rsid w:val="00BF6EA1"/>
    <w:rsid w:val="00C30D3F"/>
    <w:rsid w:val="00C44304"/>
    <w:rsid w:val="00C71A3B"/>
    <w:rsid w:val="00CB55BE"/>
    <w:rsid w:val="00CB754D"/>
    <w:rsid w:val="00D374B7"/>
    <w:rsid w:val="00D938AB"/>
    <w:rsid w:val="00D93B00"/>
    <w:rsid w:val="00D97972"/>
    <w:rsid w:val="00DC33B9"/>
    <w:rsid w:val="00E00393"/>
    <w:rsid w:val="00EA6C28"/>
    <w:rsid w:val="00EE1B1B"/>
    <w:rsid w:val="00F047F4"/>
    <w:rsid w:val="00F1695C"/>
    <w:rsid w:val="00F63181"/>
    <w:rsid w:val="00F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8379"/>
  <w15:chartTrackingRefBased/>
  <w15:docId w15:val="{00EE7CEB-2A2F-4706-91B5-31BC1146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B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93B00"/>
    <w:pPr>
      <w:spacing w:after="0" w:line="240" w:lineRule="auto"/>
      <w:jc w:val="center"/>
    </w:pPr>
    <w:rPr>
      <w:rFonts w:ascii="Times New Roman" w:hAnsi="Times New Roman" w:cs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1"/>
    <w:basedOn w:val="a1"/>
    <w:next w:val="a4"/>
    <w:uiPriority w:val="39"/>
    <w:rsid w:val="00D93B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9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43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44304"/>
    <w:rPr>
      <w:lang w:val="uk-UA"/>
    </w:rPr>
  </w:style>
  <w:style w:type="paragraph" w:styleId="a7">
    <w:name w:val="footer"/>
    <w:basedOn w:val="a"/>
    <w:link w:val="a8"/>
    <w:uiPriority w:val="99"/>
    <w:unhideWhenUsed/>
    <w:rsid w:val="00C443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44304"/>
    <w:rPr>
      <w:lang w:val="uk-UA"/>
    </w:rPr>
  </w:style>
  <w:style w:type="character" w:customStyle="1" w:styleId="3">
    <w:name w:val="Основной текст (3)_"/>
    <w:basedOn w:val="a0"/>
    <w:link w:val="30"/>
    <w:rsid w:val="00012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16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Заголовок №2_"/>
    <w:basedOn w:val="a0"/>
    <w:link w:val="20"/>
    <w:rsid w:val="0050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074B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5074B8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40">
    <w:name w:val="Основной текст (4)"/>
    <w:basedOn w:val="a"/>
    <w:link w:val="4"/>
    <w:rsid w:val="005074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2">
    <w:name w:val="Основной текст (2)"/>
    <w:basedOn w:val="a"/>
    <w:link w:val="21"/>
    <w:rsid w:val="005074B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val="ru-RU"/>
    </w:rPr>
  </w:style>
  <w:style w:type="paragraph" w:styleId="a9">
    <w:name w:val="No Spacing"/>
    <w:uiPriority w:val="1"/>
    <w:qFormat/>
    <w:rsid w:val="005074B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5978</Words>
  <Characters>3408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Гаспарян Каріне Аршаківна</cp:lastModifiedBy>
  <cp:revision>12</cp:revision>
  <dcterms:created xsi:type="dcterms:W3CDTF">2024-10-24T08:27:00Z</dcterms:created>
  <dcterms:modified xsi:type="dcterms:W3CDTF">2024-10-24T11:34:00Z</dcterms:modified>
</cp:coreProperties>
</file>