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E2D48" w14:textId="77777777" w:rsidR="00173043" w:rsidRPr="006141E2" w:rsidRDefault="00173043" w:rsidP="00173043">
      <w:pPr>
        <w:widowControl w:val="0"/>
        <w:tabs>
          <w:tab w:val="left" w:pos="993"/>
          <w:tab w:val="center" w:pos="8647"/>
        </w:tabs>
        <w:autoSpaceDE w:val="0"/>
        <w:autoSpaceDN w:val="0"/>
        <w:adjustRightInd w:val="0"/>
        <w:ind w:left="9639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bookmarkStart w:id="0" w:name="_GoBack"/>
      <w:bookmarkEnd w:id="0"/>
      <w:r w:rsidRPr="006141E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Додаток </w:t>
      </w:r>
      <w:r w:rsidR="00FF33F8" w:rsidRPr="006141E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</w:p>
    <w:p w14:paraId="4D8E2D49" w14:textId="77777777" w:rsidR="00173043" w:rsidRPr="006141E2" w:rsidRDefault="00173043" w:rsidP="00CD5504">
      <w:pPr>
        <w:widowControl w:val="0"/>
        <w:tabs>
          <w:tab w:val="left" w:pos="993"/>
          <w:tab w:val="center" w:pos="8647"/>
        </w:tabs>
        <w:autoSpaceDE w:val="0"/>
        <w:autoSpaceDN w:val="0"/>
        <w:adjustRightInd w:val="0"/>
        <w:ind w:left="9639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141E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до </w:t>
      </w:r>
      <w:r w:rsidR="00B6576D" w:rsidRPr="009321D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Положення </w:t>
      </w:r>
      <w:r w:rsidR="00B65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 оцінку відповідності продукції в ДНДЕКЦ МВС</w:t>
      </w:r>
    </w:p>
    <w:p w14:paraId="4D8E2D4A" w14:textId="77777777" w:rsidR="00173043" w:rsidRPr="006141E2" w:rsidRDefault="00173043" w:rsidP="00173043">
      <w:pPr>
        <w:widowControl w:val="0"/>
        <w:tabs>
          <w:tab w:val="left" w:pos="993"/>
          <w:tab w:val="center" w:pos="8647"/>
        </w:tabs>
        <w:autoSpaceDE w:val="0"/>
        <w:autoSpaceDN w:val="0"/>
        <w:adjustRightInd w:val="0"/>
        <w:ind w:left="9639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141E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</w:t>
      </w:r>
      <w:r w:rsidR="00764FD8" w:rsidRPr="006141E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підпункт </w:t>
      </w:r>
      <w:r w:rsidR="005F2DE9" w:rsidRPr="006141E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="00764FD8" w:rsidRPr="006141E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6141E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пункт</w:t>
      </w:r>
      <w:r w:rsidR="00764FD8" w:rsidRPr="006141E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</w:t>
      </w:r>
      <w:r w:rsidRPr="006141E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764FD8" w:rsidRPr="006141E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 w:rsidRPr="006141E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розділу І)</w:t>
      </w:r>
    </w:p>
    <w:p w14:paraId="4D8E2D4B" w14:textId="77777777" w:rsidR="00173043" w:rsidRPr="006141E2" w:rsidRDefault="00173043" w:rsidP="00173043">
      <w:pPr>
        <w:widowControl w:val="0"/>
        <w:tabs>
          <w:tab w:val="left" w:pos="993"/>
          <w:tab w:val="center" w:pos="8647"/>
        </w:tabs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4D8E2D4C" w14:textId="77777777" w:rsidR="00173043" w:rsidRPr="006141E2" w:rsidRDefault="00173043" w:rsidP="00173043">
      <w:pPr>
        <w:widowControl w:val="0"/>
        <w:tabs>
          <w:tab w:val="left" w:pos="993"/>
          <w:tab w:val="center" w:pos="8647"/>
        </w:tabs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4D8E2D4D" w14:textId="77777777" w:rsidR="005F2DE9" w:rsidRPr="006141E2" w:rsidRDefault="005F2DE9" w:rsidP="005F2DE9">
      <w:pPr>
        <w:widowControl w:val="0"/>
        <w:tabs>
          <w:tab w:val="left" w:pos="993"/>
          <w:tab w:val="center" w:pos="8647"/>
        </w:tabs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6141E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СХЕМИ СЕРТИФІКАЦІЇ,</w:t>
      </w:r>
    </w:p>
    <w:p w14:paraId="4D8E2D4E" w14:textId="77777777" w:rsidR="005F2DE9" w:rsidRPr="006141E2" w:rsidRDefault="005F2DE9" w:rsidP="005F2DE9">
      <w:pPr>
        <w:widowControl w:val="0"/>
        <w:tabs>
          <w:tab w:val="left" w:pos="993"/>
          <w:tab w:val="center" w:pos="8647"/>
        </w:tabs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6141E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якими керується </w:t>
      </w:r>
      <w:r w:rsidR="00CD550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ДНДЕКЦ МВС</w:t>
      </w:r>
      <w:r w:rsidRPr="006141E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під час проведення сертифікації колісних транспортних засобів</w:t>
      </w:r>
    </w:p>
    <w:p w14:paraId="4D8E2D4F" w14:textId="77777777" w:rsidR="005F2DE9" w:rsidRPr="006141E2" w:rsidRDefault="005F2DE9" w:rsidP="005F2DE9">
      <w:pPr>
        <w:widowControl w:val="0"/>
        <w:tabs>
          <w:tab w:val="left" w:pos="993"/>
          <w:tab w:val="center" w:pos="8647"/>
        </w:tabs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6141E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відповідно до вимог Порядку затвердження конструкції транспортних засобів, їх частин та обладнання, затвердженого наказом Міністерства інфраструктури України від 17 серпня 2012 року № 521,</w:t>
      </w:r>
    </w:p>
    <w:p w14:paraId="4D8E2D50" w14:textId="77777777" w:rsidR="005F2DE9" w:rsidRPr="006141E2" w:rsidRDefault="005F2DE9" w:rsidP="005F2DE9">
      <w:pPr>
        <w:widowControl w:val="0"/>
        <w:tabs>
          <w:tab w:val="left" w:pos="993"/>
          <w:tab w:val="center" w:pos="8647"/>
        </w:tabs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6141E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зареєстрованого </w:t>
      </w:r>
      <w:r w:rsidR="00167A0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в</w:t>
      </w:r>
      <w:r w:rsidRPr="006141E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Міністерстві юстиції України 14 вересня 20</w:t>
      </w:r>
      <w:r w:rsidR="00167A0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12</w:t>
      </w:r>
      <w:r w:rsidRPr="006141E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року за № 1586/21898</w:t>
      </w:r>
    </w:p>
    <w:p w14:paraId="4D8E2D51" w14:textId="77777777" w:rsidR="005F2DE9" w:rsidRPr="006141E2" w:rsidRDefault="005F2DE9" w:rsidP="005F2DE9">
      <w:pPr>
        <w:widowControl w:val="0"/>
        <w:tabs>
          <w:tab w:val="left" w:pos="993"/>
          <w:tab w:val="center" w:pos="8647"/>
        </w:tabs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tbl>
      <w:tblPr>
        <w:tblStyle w:val="a3"/>
        <w:tblW w:w="150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81"/>
        <w:gridCol w:w="2017"/>
        <w:gridCol w:w="2235"/>
        <w:gridCol w:w="1701"/>
        <w:gridCol w:w="1701"/>
        <w:gridCol w:w="1559"/>
        <w:gridCol w:w="1985"/>
        <w:gridCol w:w="1308"/>
      </w:tblGrid>
      <w:tr w:rsidR="002D0D13" w:rsidRPr="006141E2" w14:paraId="4D8E2D5A" w14:textId="77777777" w:rsidTr="002D0D13">
        <w:trPr>
          <w:cantSplit/>
          <w:tblHeader/>
        </w:trPr>
        <w:tc>
          <w:tcPr>
            <w:tcW w:w="2581" w:type="dxa"/>
            <w:vAlign w:val="center"/>
          </w:tcPr>
          <w:p w14:paraId="4D8E2D52" w14:textId="77777777" w:rsidR="002D0D13" w:rsidRPr="006141E2" w:rsidRDefault="002D0D13" w:rsidP="005F2DE9">
            <w:pPr>
              <w:ind w:left="-108" w:right="-108"/>
              <w:jc w:val="center"/>
              <w:rPr>
                <w:b/>
                <w:bCs/>
                <w:lang w:val="uk-UA" w:eastAsia="ru-RU"/>
              </w:rPr>
            </w:pPr>
            <w:r w:rsidRPr="006141E2">
              <w:rPr>
                <w:b/>
                <w:bCs/>
                <w:lang w:val="uk-UA" w:eastAsia="ru-RU"/>
              </w:rPr>
              <w:t>Позначення схеми сертифікації</w:t>
            </w:r>
          </w:p>
        </w:tc>
        <w:tc>
          <w:tcPr>
            <w:tcW w:w="2017" w:type="dxa"/>
            <w:vAlign w:val="center"/>
          </w:tcPr>
          <w:p w14:paraId="4D8E2D53" w14:textId="77777777" w:rsidR="002D0D13" w:rsidRPr="006141E2" w:rsidRDefault="002D0D13" w:rsidP="005F2DE9">
            <w:pPr>
              <w:ind w:left="-16"/>
              <w:jc w:val="center"/>
              <w:rPr>
                <w:b/>
                <w:bCs/>
                <w:lang w:val="uk-UA" w:eastAsia="ru-RU"/>
              </w:rPr>
            </w:pPr>
            <w:r w:rsidRPr="006141E2">
              <w:rPr>
                <w:b/>
                <w:bCs/>
                <w:lang w:val="uk-UA" w:eastAsia="ru-RU"/>
              </w:rPr>
              <w:t>Випробування зразка(</w:t>
            </w:r>
            <w:proofErr w:type="spellStart"/>
            <w:r w:rsidRPr="006141E2">
              <w:rPr>
                <w:b/>
                <w:bCs/>
                <w:lang w:val="uk-UA" w:eastAsia="ru-RU"/>
              </w:rPr>
              <w:t>ів</w:t>
            </w:r>
            <w:proofErr w:type="spellEnd"/>
            <w:r w:rsidRPr="006141E2">
              <w:rPr>
                <w:b/>
                <w:bCs/>
                <w:lang w:val="uk-UA" w:eastAsia="ru-RU"/>
              </w:rPr>
              <w:t>)</w:t>
            </w:r>
          </w:p>
        </w:tc>
        <w:tc>
          <w:tcPr>
            <w:tcW w:w="2235" w:type="dxa"/>
            <w:vAlign w:val="center"/>
          </w:tcPr>
          <w:p w14:paraId="4D8E2D54" w14:textId="77777777" w:rsidR="002D0D13" w:rsidRPr="006141E2" w:rsidRDefault="002D0D13" w:rsidP="005F2DE9">
            <w:pPr>
              <w:ind w:left="-137" w:right="-103"/>
              <w:jc w:val="center"/>
              <w:rPr>
                <w:b/>
                <w:bCs/>
                <w:lang w:val="uk-UA" w:eastAsia="ru-RU"/>
              </w:rPr>
            </w:pPr>
            <w:r w:rsidRPr="006141E2">
              <w:rPr>
                <w:b/>
                <w:bCs/>
                <w:lang w:val="uk-UA" w:eastAsia="ru-RU"/>
              </w:rPr>
              <w:t>Аналіз документації</w:t>
            </w:r>
          </w:p>
        </w:tc>
        <w:tc>
          <w:tcPr>
            <w:tcW w:w="1701" w:type="dxa"/>
            <w:vAlign w:val="center"/>
          </w:tcPr>
          <w:p w14:paraId="4D8E2D55" w14:textId="77777777" w:rsidR="002D0D13" w:rsidRPr="00046E4B" w:rsidRDefault="002D0D13" w:rsidP="005F2DE9">
            <w:pPr>
              <w:ind w:left="-137" w:right="-103"/>
              <w:jc w:val="center"/>
              <w:rPr>
                <w:b/>
                <w:bCs/>
                <w:lang w:val="uk-UA" w:eastAsia="ru-RU"/>
              </w:rPr>
            </w:pPr>
            <w:r>
              <w:rPr>
                <w:b/>
                <w:bCs/>
                <w:lang w:val="uk-UA" w:eastAsia="ru-RU"/>
              </w:rPr>
              <w:t>Ідентифікація</w:t>
            </w:r>
          </w:p>
        </w:tc>
        <w:tc>
          <w:tcPr>
            <w:tcW w:w="1701" w:type="dxa"/>
            <w:vAlign w:val="center"/>
          </w:tcPr>
          <w:p w14:paraId="4D8E2D56" w14:textId="77777777" w:rsidR="002D0D13" w:rsidRPr="006141E2" w:rsidRDefault="002D0D13" w:rsidP="005F2DE9">
            <w:pPr>
              <w:ind w:left="-137" w:right="-103"/>
              <w:jc w:val="center"/>
              <w:rPr>
                <w:b/>
                <w:bCs/>
                <w:lang w:val="uk-UA" w:eastAsia="ru-RU"/>
              </w:rPr>
            </w:pPr>
            <w:r w:rsidRPr="006141E2">
              <w:rPr>
                <w:b/>
                <w:bCs/>
                <w:lang w:val="uk-UA" w:eastAsia="ru-RU"/>
              </w:rPr>
              <w:t>Перевірка виробництва</w:t>
            </w:r>
          </w:p>
        </w:tc>
        <w:tc>
          <w:tcPr>
            <w:tcW w:w="1559" w:type="dxa"/>
            <w:vAlign w:val="center"/>
          </w:tcPr>
          <w:p w14:paraId="4D8E2D57" w14:textId="77777777" w:rsidR="002D0D13" w:rsidRPr="006141E2" w:rsidRDefault="002D0D13" w:rsidP="005F2DE9">
            <w:pPr>
              <w:ind w:left="-109" w:right="-111"/>
              <w:jc w:val="center"/>
              <w:rPr>
                <w:b/>
                <w:bCs/>
                <w:lang w:val="uk-UA" w:eastAsia="ru-RU"/>
              </w:rPr>
            </w:pPr>
            <w:r w:rsidRPr="006141E2">
              <w:rPr>
                <w:b/>
                <w:bCs/>
                <w:lang w:val="uk-UA" w:eastAsia="ru-RU"/>
              </w:rPr>
              <w:t>Нагляд</w:t>
            </w:r>
          </w:p>
        </w:tc>
        <w:tc>
          <w:tcPr>
            <w:tcW w:w="1985" w:type="dxa"/>
            <w:vAlign w:val="center"/>
          </w:tcPr>
          <w:p w14:paraId="4D8E2D58" w14:textId="77777777" w:rsidR="002D0D13" w:rsidRPr="006141E2" w:rsidRDefault="002D0D13" w:rsidP="00167A0A">
            <w:pPr>
              <w:jc w:val="center"/>
              <w:rPr>
                <w:b/>
                <w:bCs/>
                <w:lang w:val="uk-UA" w:eastAsia="ru-RU"/>
              </w:rPr>
            </w:pPr>
            <w:r w:rsidRPr="006141E2">
              <w:rPr>
                <w:b/>
                <w:bCs/>
                <w:lang w:val="uk-UA" w:eastAsia="ru-RU"/>
              </w:rPr>
              <w:t xml:space="preserve">Документи, </w:t>
            </w:r>
            <w:r w:rsidR="00167A0A">
              <w:rPr>
                <w:b/>
                <w:bCs/>
                <w:lang w:val="uk-UA" w:eastAsia="ru-RU"/>
              </w:rPr>
              <w:br/>
            </w:r>
            <w:r w:rsidRPr="006141E2">
              <w:rPr>
                <w:b/>
                <w:bCs/>
                <w:lang w:val="uk-UA" w:eastAsia="ru-RU"/>
              </w:rPr>
              <w:t>що вида</w:t>
            </w:r>
            <w:r w:rsidR="00167A0A">
              <w:rPr>
                <w:b/>
                <w:bCs/>
                <w:lang w:val="uk-UA" w:eastAsia="ru-RU"/>
              </w:rPr>
              <w:t>є</w:t>
            </w:r>
            <w:r w:rsidRPr="006141E2">
              <w:rPr>
                <w:b/>
                <w:bCs/>
                <w:lang w:val="uk-UA" w:eastAsia="ru-RU"/>
              </w:rPr>
              <w:t xml:space="preserve"> </w:t>
            </w:r>
            <w:r w:rsidR="00CD5504">
              <w:rPr>
                <w:b/>
                <w:bCs/>
                <w:lang w:val="uk-UA" w:eastAsia="ru-RU"/>
              </w:rPr>
              <w:t>ДНДЕКЦ МВС</w:t>
            </w:r>
            <w:r w:rsidRPr="006141E2">
              <w:rPr>
                <w:b/>
                <w:bCs/>
                <w:lang w:val="uk-UA" w:eastAsia="ru-RU"/>
              </w:rPr>
              <w:t>, термін (строк) їх дії</w:t>
            </w:r>
          </w:p>
        </w:tc>
        <w:tc>
          <w:tcPr>
            <w:tcW w:w="1308" w:type="dxa"/>
            <w:vAlign w:val="center"/>
          </w:tcPr>
          <w:p w14:paraId="4D8E2D59" w14:textId="77777777" w:rsidR="002D0D13" w:rsidRPr="006141E2" w:rsidRDefault="002D0D13" w:rsidP="005F2DE9">
            <w:pPr>
              <w:ind w:left="-73" w:right="-103"/>
              <w:jc w:val="center"/>
              <w:rPr>
                <w:b/>
                <w:bCs/>
                <w:lang w:val="uk-UA" w:eastAsia="ru-RU"/>
              </w:rPr>
            </w:pPr>
            <w:r w:rsidRPr="006141E2">
              <w:rPr>
                <w:b/>
                <w:bCs/>
                <w:lang w:val="uk-UA" w:eastAsia="ru-RU"/>
              </w:rPr>
              <w:t>Маркування</w:t>
            </w:r>
          </w:p>
        </w:tc>
      </w:tr>
      <w:tr w:rsidR="002D0D13" w:rsidRPr="006141E2" w14:paraId="4D8E2D63" w14:textId="77777777" w:rsidTr="002D0D13">
        <w:trPr>
          <w:cantSplit/>
        </w:trPr>
        <w:tc>
          <w:tcPr>
            <w:tcW w:w="2581" w:type="dxa"/>
          </w:tcPr>
          <w:p w14:paraId="4D8E2D5B" w14:textId="77777777" w:rsidR="002D0D13" w:rsidRPr="006141E2" w:rsidRDefault="002D0D13" w:rsidP="002D35B2">
            <w:pPr>
              <w:jc w:val="center"/>
              <w:rPr>
                <w:bCs/>
                <w:lang w:val="uk-UA" w:eastAsia="ru-RU"/>
              </w:rPr>
            </w:pPr>
            <w:r w:rsidRPr="006141E2">
              <w:rPr>
                <w:bCs/>
                <w:lang w:val="uk-UA" w:eastAsia="ru-RU"/>
              </w:rPr>
              <w:t xml:space="preserve">Індивідуальне затвердження колісних транспортних засобів нових </w:t>
            </w:r>
            <w:r w:rsidR="00EA5CC9">
              <w:rPr>
                <w:bCs/>
                <w:lang w:val="uk-UA" w:eastAsia="ru-RU"/>
              </w:rPr>
              <w:t>і</w:t>
            </w:r>
            <w:r w:rsidRPr="006141E2">
              <w:rPr>
                <w:bCs/>
                <w:lang w:val="uk-UA" w:eastAsia="ru-RU"/>
              </w:rPr>
              <w:t xml:space="preserve"> таких, що були </w:t>
            </w:r>
            <w:r w:rsidR="00EA5CC9">
              <w:rPr>
                <w:bCs/>
                <w:lang w:val="uk-UA" w:eastAsia="ru-RU"/>
              </w:rPr>
              <w:br/>
            </w:r>
            <w:r w:rsidRPr="006141E2">
              <w:rPr>
                <w:bCs/>
                <w:lang w:val="uk-UA" w:eastAsia="ru-RU"/>
              </w:rPr>
              <w:t xml:space="preserve">в користуванні, а також переобладнаних транспортних засобів категорій M, N, O, L </w:t>
            </w:r>
            <w:r w:rsidR="00EA5CC9">
              <w:rPr>
                <w:bCs/>
                <w:lang w:val="uk-UA" w:eastAsia="ru-RU"/>
              </w:rPr>
              <w:br/>
            </w:r>
            <w:r w:rsidRPr="006141E2">
              <w:rPr>
                <w:bCs/>
                <w:lang w:val="uk-UA" w:eastAsia="ru-RU"/>
              </w:rPr>
              <w:t>(та всі їх підкатегорі</w:t>
            </w:r>
            <w:r w:rsidR="002D35B2">
              <w:rPr>
                <w:bCs/>
                <w:lang w:val="uk-UA" w:eastAsia="ru-RU"/>
              </w:rPr>
              <w:t>ї</w:t>
            </w:r>
            <w:r w:rsidRPr="006141E2">
              <w:rPr>
                <w:bCs/>
                <w:lang w:val="uk-UA" w:eastAsia="ru-RU"/>
              </w:rPr>
              <w:t xml:space="preserve">), нових частин </w:t>
            </w:r>
            <w:r w:rsidR="00EA5CC9">
              <w:rPr>
                <w:bCs/>
                <w:lang w:val="uk-UA" w:eastAsia="ru-RU"/>
              </w:rPr>
              <w:br/>
            </w:r>
            <w:r w:rsidRPr="006141E2">
              <w:rPr>
                <w:bCs/>
                <w:lang w:val="uk-UA" w:eastAsia="ru-RU"/>
              </w:rPr>
              <w:t xml:space="preserve">та обладнання, </w:t>
            </w:r>
            <w:r w:rsidR="00EA5CC9">
              <w:rPr>
                <w:bCs/>
                <w:lang w:val="uk-UA" w:eastAsia="ru-RU"/>
              </w:rPr>
              <w:t>що</w:t>
            </w:r>
            <w:r w:rsidRPr="006141E2">
              <w:rPr>
                <w:bCs/>
                <w:lang w:val="uk-UA" w:eastAsia="ru-RU"/>
              </w:rPr>
              <w:t xml:space="preserve"> можуть бути встановлені </w:t>
            </w:r>
            <w:r w:rsidR="00EA5CC9">
              <w:rPr>
                <w:bCs/>
                <w:lang w:val="uk-UA" w:eastAsia="ru-RU"/>
              </w:rPr>
              <w:br/>
            </w:r>
            <w:r w:rsidRPr="006141E2">
              <w:rPr>
                <w:bCs/>
                <w:lang w:val="uk-UA" w:eastAsia="ru-RU"/>
              </w:rPr>
              <w:t xml:space="preserve">та/або використані </w:t>
            </w:r>
            <w:r w:rsidR="00EA5CC9">
              <w:rPr>
                <w:bCs/>
                <w:lang w:val="uk-UA" w:eastAsia="ru-RU"/>
              </w:rPr>
              <w:br/>
            </w:r>
            <w:r w:rsidRPr="006141E2">
              <w:rPr>
                <w:bCs/>
                <w:lang w:val="uk-UA" w:eastAsia="ru-RU"/>
              </w:rPr>
              <w:t>на колісних транспортних засоба</w:t>
            </w:r>
            <w:r>
              <w:rPr>
                <w:bCs/>
                <w:lang w:val="uk-UA" w:eastAsia="ru-RU"/>
              </w:rPr>
              <w:t>х</w:t>
            </w:r>
            <w:r w:rsidRPr="006141E2">
              <w:rPr>
                <w:bCs/>
                <w:lang w:val="uk-UA" w:eastAsia="ru-RU"/>
              </w:rPr>
              <w:t xml:space="preserve"> </w:t>
            </w:r>
          </w:p>
        </w:tc>
        <w:tc>
          <w:tcPr>
            <w:tcW w:w="2017" w:type="dxa"/>
          </w:tcPr>
          <w:p w14:paraId="4D8E2D5C" w14:textId="77777777" w:rsidR="002D0D13" w:rsidRPr="006141E2" w:rsidRDefault="002D0D13" w:rsidP="005F2DE9">
            <w:pPr>
              <w:ind w:left="-16"/>
              <w:jc w:val="center"/>
              <w:rPr>
                <w:bCs/>
                <w:lang w:val="uk-UA" w:eastAsia="ru-RU"/>
              </w:rPr>
            </w:pPr>
            <w:r w:rsidRPr="006141E2">
              <w:rPr>
                <w:bCs/>
                <w:lang w:val="uk-UA" w:eastAsia="ru-RU"/>
              </w:rPr>
              <w:t xml:space="preserve">Проводиться щодо зразків продукції, відібраних у порядку та кількості, </w:t>
            </w:r>
            <w:r w:rsidR="00EA5CC9">
              <w:rPr>
                <w:bCs/>
                <w:lang w:val="uk-UA" w:eastAsia="ru-RU"/>
              </w:rPr>
              <w:br/>
            </w:r>
            <w:r w:rsidRPr="006141E2">
              <w:rPr>
                <w:bCs/>
                <w:lang w:val="uk-UA" w:eastAsia="ru-RU"/>
              </w:rPr>
              <w:t xml:space="preserve">що встановлені </w:t>
            </w:r>
            <w:r w:rsidR="00CD5504">
              <w:rPr>
                <w:bCs/>
                <w:lang w:val="uk-UA" w:eastAsia="ru-RU"/>
              </w:rPr>
              <w:t>ДНДЕКЦ МВС</w:t>
            </w:r>
          </w:p>
        </w:tc>
        <w:tc>
          <w:tcPr>
            <w:tcW w:w="2235" w:type="dxa"/>
          </w:tcPr>
          <w:p w14:paraId="4D8E2D5D" w14:textId="77777777" w:rsidR="002D0D13" w:rsidRPr="006141E2" w:rsidRDefault="00CD5504" w:rsidP="000A3A61">
            <w:pPr>
              <w:ind w:left="-16"/>
              <w:jc w:val="center"/>
              <w:rPr>
                <w:bCs/>
                <w:lang w:val="uk-UA" w:eastAsia="ru-RU"/>
              </w:rPr>
            </w:pPr>
            <w:r>
              <w:rPr>
                <w:bCs/>
                <w:lang w:val="uk-UA" w:eastAsia="ru-RU"/>
              </w:rPr>
              <w:t>ДНДЕКЦ МВС</w:t>
            </w:r>
            <w:r w:rsidR="002D0D13" w:rsidRPr="006141E2">
              <w:rPr>
                <w:bCs/>
                <w:lang w:val="uk-UA" w:eastAsia="ru-RU"/>
              </w:rPr>
              <w:t xml:space="preserve"> проводить аналіз отриманої технічної документації щодо кожного зразка </w:t>
            </w:r>
            <w:r w:rsidR="00EA5CC9">
              <w:rPr>
                <w:bCs/>
                <w:lang w:val="uk-UA" w:eastAsia="ru-RU"/>
              </w:rPr>
              <w:br/>
            </w:r>
            <w:r w:rsidR="002D0D13" w:rsidRPr="006141E2">
              <w:rPr>
                <w:bCs/>
                <w:lang w:val="uk-UA" w:eastAsia="ru-RU"/>
              </w:rPr>
              <w:t>для індивідуального затвердження колісного транспортного засобу,</w:t>
            </w:r>
            <w:r w:rsidR="002D0D13" w:rsidRPr="006141E2">
              <w:rPr>
                <w:lang w:val="uk-UA"/>
              </w:rPr>
              <w:t xml:space="preserve"> </w:t>
            </w:r>
            <w:r w:rsidR="002D0D13" w:rsidRPr="006141E2">
              <w:rPr>
                <w:bCs/>
                <w:lang w:val="uk-UA" w:eastAsia="ru-RU"/>
              </w:rPr>
              <w:t xml:space="preserve">нових частин </w:t>
            </w:r>
            <w:r w:rsidR="00EA5CC9">
              <w:rPr>
                <w:bCs/>
                <w:lang w:val="uk-UA" w:eastAsia="ru-RU"/>
              </w:rPr>
              <w:br/>
            </w:r>
            <w:r w:rsidR="002D0D13" w:rsidRPr="006141E2">
              <w:rPr>
                <w:bCs/>
                <w:lang w:val="uk-UA" w:eastAsia="ru-RU"/>
              </w:rPr>
              <w:t xml:space="preserve">та обладнання, </w:t>
            </w:r>
            <w:r w:rsidR="00EA5CC9">
              <w:rPr>
                <w:bCs/>
                <w:lang w:val="uk-UA" w:eastAsia="ru-RU"/>
              </w:rPr>
              <w:br/>
              <w:t>що</w:t>
            </w:r>
            <w:r w:rsidR="002D0D13" w:rsidRPr="006141E2">
              <w:rPr>
                <w:bCs/>
                <w:lang w:val="uk-UA" w:eastAsia="ru-RU"/>
              </w:rPr>
              <w:t xml:space="preserve"> можуть бути встановлені </w:t>
            </w:r>
            <w:r w:rsidR="00EA5CC9">
              <w:rPr>
                <w:bCs/>
                <w:lang w:val="uk-UA" w:eastAsia="ru-RU"/>
              </w:rPr>
              <w:br/>
            </w:r>
            <w:r w:rsidR="002D0D13" w:rsidRPr="006141E2">
              <w:rPr>
                <w:bCs/>
                <w:lang w:val="uk-UA" w:eastAsia="ru-RU"/>
              </w:rPr>
              <w:t xml:space="preserve">та/або використані </w:t>
            </w:r>
            <w:r w:rsidR="00EA5CC9">
              <w:rPr>
                <w:bCs/>
                <w:lang w:val="uk-UA" w:eastAsia="ru-RU"/>
              </w:rPr>
              <w:br/>
            </w:r>
            <w:r w:rsidR="002D0D13" w:rsidRPr="006141E2">
              <w:rPr>
                <w:bCs/>
                <w:lang w:val="uk-UA" w:eastAsia="ru-RU"/>
              </w:rPr>
              <w:t>на колісних транспортних засобах</w:t>
            </w:r>
          </w:p>
        </w:tc>
        <w:tc>
          <w:tcPr>
            <w:tcW w:w="1701" w:type="dxa"/>
          </w:tcPr>
          <w:p w14:paraId="4D8E2D5E" w14:textId="77777777" w:rsidR="002D0D13" w:rsidRPr="00046E4B" w:rsidRDefault="002D0D13" w:rsidP="00EA5CC9">
            <w:pPr>
              <w:ind w:left="-16"/>
              <w:jc w:val="center"/>
              <w:rPr>
                <w:bCs/>
                <w:lang w:val="uk-UA" w:eastAsia="ru-RU"/>
              </w:rPr>
            </w:pPr>
            <w:r>
              <w:rPr>
                <w:bCs/>
                <w:lang w:val="uk-UA" w:eastAsia="ru-RU"/>
              </w:rPr>
              <w:t xml:space="preserve">Проводить </w:t>
            </w:r>
            <w:r w:rsidR="00CD5504">
              <w:rPr>
                <w:bCs/>
                <w:lang w:val="uk-UA" w:eastAsia="ru-RU"/>
              </w:rPr>
              <w:t>ДНДЕКЦ МВС</w:t>
            </w:r>
          </w:p>
        </w:tc>
        <w:tc>
          <w:tcPr>
            <w:tcW w:w="1701" w:type="dxa"/>
          </w:tcPr>
          <w:p w14:paraId="4D8E2D5F" w14:textId="77777777" w:rsidR="002D0D13" w:rsidRPr="006141E2" w:rsidRDefault="002D0D13" w:rsidP="005F2DE9">
            <w:pPr>
              <w:ind w:left="-16"/>
              <w:jc w:val="center"/>
              <w:rPr>
                <w:bCs/>
                <w:lang w:val="uk-UA" w:eastAsia="ru-RU"/>
              </w:rPr>
            </w:pPr>
            <w:r w:rsidRPr="006141E2">
              <w:rPr>
                <w:bCs/>
                <w:lang w:val="uk-UA" w:eastAsia="ru-RU"/>
              </w:rPr>
              <w:t>–</w:t>
            </w:r>
          </w:p>
        </w:tc>
        <w:tc>
          <w:tcPr>
            <w:tcW w:w="1559" w:type="dxa"/>
          </w:tcPr>
          <w:p w14:paraId="4D8E2D60" w14:textId="77777777" w:rsidR="002D0D13" w:rsidRPr="006141E2" w:rsidRDefault="002D0D13" w:rsidP="005F2DE9">
            <w:pPr>
              <w:ind w:left="-16"/>
              <w:jc w:val="center"/>
              <w:rPr>
                <w:bCs/>
                <w:lang w:val="uk-UA" w:eastAsia="ru-RU"/>
              </w:rPr>
            </w:pPr>
            <w:r w:rsidRPr="006141E2">
              <w:rPr>
                <w:bCs/>
                <w:lang w:val="uk-UA" w:eastAsia="ru-RU"/>
              </w:rPr>
              <w:t>–</w:t>
            </w:r>
          </w:p>
        </w:tc>
        <w:tc>
          <w:tcPr>
            <w:tcW w:w="1985" w:type="dxa"/>
          </w:tcPr>
          <w:p w14:paraId="4D8E2D61" w14:textId="77777777" w:rsidR="002D0D13" w:rsidRPr="006141E2" w:rsidRDefault="002D0D13" w:rsidP="00EA5CC9">
            <w:pPr>
              <w:jc w:val="center"/>
              <w:rPr>
                <w:bCs/>
                <w:lang w:val="uk-UA" w:eastAsia="ru-RU"/>
              </w:rPr>
            </w:pPr>
            <w:r w:rsidRPr="006141E2">
              <w:rPr>
                <w:bCs/>
                <w:lang w:val="uk-UA" w:eastAsia="ru-RU"/>
              </w:rPr>
              <w:t xml:space="preserve">Сертифікат відповідності щодо індивідуального затвердження </w:t>
            </w:r>
            <w:r w:rsidR="00EA5CC9">
              <w:rPr>
                <w:bCs/>
                <w:lang w:val="uk-UA" w:eastAsia="ru-RU"/>
              </w:rPr>
              <w:br/>
            </w:r>
            <w:r w:rsidRPr="006141E2">
              <w:rPr>
                <w:bCs/>
                <w:lang w:val="uk-UA" w:eastAsia="ru-RU"/>
              </w:rPr>
              <w:t>на окремий колісний транспортний засіб,</w:t>
            </w:r>
            <w:r w:rsidRPr="006141E2">
              <w:rPr>
                <w:lang w:val="uk-UA"/>
              </w:rPr>
              <w:t xml:space="preserve"> </w:t>
            </w:r>
            <w:r w:rsidRPr="006141E2">
              <w:rPr>
                <w:bCs/>
                <w:lang w:val="uk-UA" w:eastAsia="ru-RU"/>
              </w:rPr>
              <w:t xml:space="preserve">нові частини </w:t>
            </w:r>
            <w:r w:rsidR="00EA5CC9">
              <w:rPr>
                <w:bCs/>
                <w:lang w:val="uk-UA" w:eastAsia="ru-RU"/>
              </w:rPr>
              <w:br/>
            </w:r>
            <w:r w:rsidRPr="006141E2">
              <w:rPr>
                <w:bCs/>
                <w:lang w:val="uk-UA" w:eastAsia="ru-RU"/>
              </w:rPr>
              <w:t xml:space="preserve">та обладнання, </w:t>
            </w:r>
            <w:r w:rsidR="00EA5CC9">
              <w:rPr>
                <w:bCs/>
                <w:lang w:val="uk-UA" w:eastAsia="ru-RU"/>
              </w:rPr>
              <w:br/>
              <w:t>що</w:t>
            </w:r>
            <w:r w:rsidRPr="006141E2">
              <w:rPr>
                <w:bCs/>
                <w:lang w:val="uk-UA" w:eastAsia="ru-RU"/>
              </w:rPr>
              <w:t xml:space="preserve"> можуть бути встановлені </w:t>
            </w:r>
            <w:r w:rsidR="00EA5CC9">
              <w:rPr>
                <w:bCs/>
                <w:lang w:val="uk-UA" w:eastAsia="ru-RU"/>
              </w:rPr>
              <w:br/>
            </w:r>
            <w:r w:rsidRPr="006141E2">
              <w:rPr>
                <w:bCs/>
                <w:lang w:val="uk-UA" w:eastAsia="ru-RU"/>
              </w:rPr>
              <w:t>та/або використані на колісних транспортних засобах</w:t>
            </w:r>
          </w:p>
        </w:tc>
        <w:tc>
          <w:tcPr>
            <w:tcW w:w="1308" w:type="dxa"/>
          </w:tcPr>
          <w:p w14:paraId="4D8E2D62" w14:textId="77777777" w:rsidR="002D0D13" w:rsidRPr="006141E2" w:rsidRDefault="002D0D13" w:rsidP="005F2DE9">
            <w:pPr>
              <w:jc w:val="center"/>
              <w:rPr>
                <w:bCs/>
                <w:lang w:val="uk-UA" w:eastAsia="ru-RU"/>
              </w:rPr>
            </w:pPr>
            <w:r w:rsidRPr="006141E2">
              <w:rPr>
                <w:bCs/>
                <w:lang w:val="uk-UA" w:eastAsia="ru-RU"/>
              </w:rPr>
              <w:t>–</w:t>
            </w:r>
          </w:p>
        </w:tc>
      </w:tr>
    </w:tbl>
    <w:p w14:paraId="4D8E2D64" w14:textId="77777777" w:rsidR="004E6A83" w:rsidRPr="006141E2" w:rsidRDefault="004E6A83" w:rsidP="005F2DE9">
      <w:pPr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4D8E2D65" w14:textId="77777777" w:rsidR="004E6A83" w:rsidRPr="006141E2" w:rsidRDefault="004E6A83" w:rsidP="004E6A83">
      <w:pPr>
        <w:keepNext/>
        <w:widowControl w:val="0"/>
        <w:tabs>
          <w:tab w:val="left" w:pos="993"/>
          <w:tab w:val="center" w:pos="8647"/>
        </w:tabs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6141E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lastRenderedPageBreak/>
        <w:t>СХЕМИ СЕРТИФІКАЦІЇ,</w:t>
      </w:r>
    </w:p>
    <w:p w14:paraId="4D8E2D66" w14:textId="77777777" w:rsidR="004E6A83" w:rsidRPr="006141E2" w:rsidRDefault="004E6A83" w:rsidP="004E6A83">
      <w:pPr>
        <w:keepNext/>
        <w:widowControl w:val="0"/>
        <w:tabs>
          <w:tab w:val="left" w:pos="993"/>
          <w:tab w:val="center" w:pos="8647"/>
        </w:tabs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6141E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якими керується </w:t>
      </w:r>
      <w:r w:rsidR="00CD550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ДНДЕКЦ МВС</w:t>
      </w:r>
      <w:r w:rsidRPr="006141E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під час проведення сертифікації колісних транспортних засобів</w:t>
      </w:r>
    </w:p>
    <w:p w14:paraId="4D8E2D67" w14:textId="77777777" w:rsidR="004E6A83" w:rsidRPr="006141E2" w:rsidRDefault="00A769A3" w:rsidP="004E6A83">
      <w:pPr>
        <w:keepNext/>
        <w:widowControl w:val="0"/>
        <w:tabs>
          <w:tab w:val="left" w:pos="993"/>
          <w:tab w:val="center" w:pos="8647"/>
        </w:tabs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6141E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відповідно до вимог нормативних документів у сфері стандартизації</w:t>
      </w:r>
    </w:p>
    <w:p w14:paraId="4D8E2D68" w14:textId="77777777" w:rsidR="005C0C3C" w:rsidRPr="006141E2" w:rsidRDefault="005C0C3C" w:rsidP="005C0C3C">
      <w:pPr>
        <w:widowControl w:val="0"/>
        <w:tabs>
          <w:tab w:val="left" w:pos="993"/>
          <w:tab w:val="center" w:pos="8647"/>
        </w:tabs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tbl>
      <w:tblPr>
        <w:tblStyle w:val="a3"/>
        <w:tblW w:w="14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4"/>
        <w:gridCol w:w="2126"/>
        <w:gridCol w:w="1530"/>
        <w:gridCol w:w="1530"/>
        <w:gridCol w:w="1588"/>
        <w:gridCol w:w="3006"/>
        <w:gridCol w:w="1701"/>
        <w:gridCol w:w="1398"/>
        <w:gridCol w:w="7"/>
      </w:tblGrid>
      <w:tr w:rsidR="00E82B82" w:rsidRPr="006141E2" w14:paraId="4D8E2D71" w14:textId="77777777" w:rsidTr="00E82B82">
        <w:trPr>
          <w:gridAfter w:val="1"/>
          <w:wAfter w:w="7" w:type="dxa"/>
          <w:cantSplit/>
          <w:tblHeader/>
        </w:trPr>
        <w:tc>
          <w:tcPr>
            <w:tcW w:w="2014" w:type="dxa"/>
            <w:vAlign w:val="center"/>
          </w:tcPr>
          <w:p w14:paraId="4D8E2D69" w14:textId="77777777" w:rsidR="00E82B82" w:rsidRPr="006141E2" w:rsidRDefault="00E82B82" w:rsidP="0064297D">
            <w:pPr>
              <w:jc w:val="center"/>
              <w:rPr>
                <w:b/>
                <w:bCs/>
                <w:lang w:val="uk-UA" w:eastAsia="ru-RU"/>
              </w:rPr>
            </w:pPr>
            <w:r w:rsidRPr="006141E2">
              <w:rPr>
                <w:b/>
                <w:bCs/>
                <w:lang w:val="uk-UA" w:eastAsia="ru-RU"/>
              </w:rPr>
              <w:t>Випробування</w:t>
            </w:r>
          </w:p>
        </w:tc>
        <w:tc>
          <w:tcPr>
            <w:tcW w:w="2126" w:type="dxa"/>
            <w:vAlign w:val="center"/>
          </w:tcPr>
          <w:p w14:paraId="4D8E2D6A" w14:textId="77777777" w:rsidR="00E82B82" w:rsidRPr="006141E2" w:rsidRDefault="00E82B82" w:rsidP="0064297D">
            <w:pPr>
              <w:ind w:left="-16"/>
              <w:jc w:val="center"/>
              <w:rPr>
                <w:b/>
                <w:bCs/>
                <w:lang w:val="uk-UA" w:eastAsia="ru-RU"/>
              </w:rPr>
            </w:pPr>
            <w:r w:rsidRPr="006141E2">
              <w:rPr>
                <w:b/>
                <w:bCs/>
                <w:lang w:val="uk-UA" w:eastAsia="ru-RU"/>
              </w:rPr>
              <w:t>Аналіз документації</w:t>
            </w:r>
          </w:p>
        </w:tc>
        <w:tc>
          <w:tcPr>
            <w:tcW w:w="1530" w:type="dxa"/>
            <w:vAlign w:val="center"/>
          </w:tcPr>
          <w:p w14:paraId="4D8E2D6B" w14:textId="77777777" w:rsidR="00E82B82" w:rsidRPr="00E82B82" w:rsidRDefault="00E82B82" w:rsidP="0064297D">
            <w:pPr>
              <w:ind w:left="-16"/>
              <w:jc w:val="center"/>
              <w:rPr>
                <w:b/>
                <w:bCs/>
                <w:lang w:val="uk-UA" w:eastAsia="ru-RU"/>
              </w:rPr>
            </w:pPr>
            <w:r>
              <w:rPr>
                <w:b/>
                <w:bCs/>
                <w:lang w:val="uk-UA" w:eastAsia="ru-RU"/>
              </w:rPr>
              <w:t>Ідентифікація</w:t>
            </w:r>
          </w:p>
        </w:tc>
        <w:tc>
          <w:tcPr>
            <w:tcW w:w="1530" w:type="dxa"/>
            <w:vAlign w:val="center"/>
          </w:tcPr>
          <w:p w14:paraId="4D8E2D6C" w14:textId="77777777" w:rsidR="00E82B82" w:rsidRPr="006141E2" w:rsidRDefault="00E82B82" w:rsidP="0064297D">
            <w:pPr>
              <w:ind w:left="-16"/>
              <w:jc w:val="center"/>
              <w:rPr>
                <w:b/>
                <w:bCs/>
                <w:lang w:val="uk-UA" w:eastAsia="ru-RU"/>
              </w:rPr>
            </w:pPr>
            <w:r w:rsidRPr="006141E2">
              <w:rPr>
                <w:b/>
                <w:bCs/>
                <w:lang w:val="uk-UA" w:eastAsia="ru-RU"/>
              </w:rPr>
              <w:t>Обстеження виробництва</w:t>
            </w:r>
          </w:p>
        </w:tc>
        <w:tc>
          <w:tcPr>
            <w:tcW w:w="1588" w:type="dxa"/>
            <w:vAlign w:val="center"/>
          </w:tcPr>
          <w:p w14:paraId="4D8E2D6D" w14:textId="77777777" w:rsidR="00E82B82" w:rsidRPr="006141E2" w:rsidRDefault="00E82B82" w:rsidP="0064297D">
            <w:pPr>
              <w:jc w:val="center"/>
              <w:rPr>
                <w:b/>
                <w:bCs/>
                <w:lang w:val="uk-UA" w:eastAsia="ru-RU"/>
              </w:rPr>
            </w:pPr>
            <w:r w:rsidRPr="006141E2">
              <w:rPr>
                <w:b/>
                <w:bCs/>
                <w:lang w:val="uk-UA" w:eastAsia="ru-RU"/>
              </w:rPr>
              <w:t>Нагляд</w:t>
            </w:r>
          </w:p>
        </w:tc>
        <w:tc>
          <w:tcPr>
            <w:tcW w:w="3006" w:type="dxa"/>
            <w:vAlign w:val="center"/>
          </w:tcPr>
          <w:p w14:paraId="4D8E2D6E" w14:textId="77777777" w:rsidR="00E82B82" w:rsidRPr="006141E2" w:rsidRDefault="00E82B82" w:rsidP="002F5C12">
            <w:pPr>
              <w:jc w:val="center"/>
              <w:rPr>
                <w:b/>
                <w:bCs/>
                <w:lang w:val="uk-UA" w:eastAsia="ru-RU"/>
              </w:rPr>
            </w:pPr>
            <w:r w:rsidRPr="006141E2">
              <w:rPr>
                <w:b/>
                <w:bCs/>
                <w:lang w:val="uk-UA" w:eastAsia="ru-RU"/>
              </w:rPr>
              <w:t>Документи, що вида</w:t>
            </w:r>
            <w:r w:rsidR="002F5C12">
              <w:rPr>
                <w:b/>
                <w:bCs/>
                <w:lang w:val="uk-UA" w:eastAsia="ru-RU"/>
              </w:rPr>
              <w:t>є</w:t>
            </w:r>
            <w:r w:rsidRPr="006141E2">
              <w:rPr>
                <w:b/>
                <w:bCs/>
                <w:lang w:val="uk-UA" w:eastAsia="ru-RU"/>
              </w:rPr>
              <w:t xml:space="preserve"> </w:t>
            </w:r>
            <w:r w:rsidR="00CD5504">
              <w:rPr>
                <w:b/>
                <w:bCs/>
                <w:lang w:val="uk-UA" w:eastAsia="ru-RU"/>
              </w:rPr>
              <w:t>ДНДЕКЦ МВС</w:t>
            </w:r>
            <w:r w:rsidRPr="006141E2">
              <w:rPr>
                <w:b/>
                <w:bCs/>
                <w:lang w:val="uk-UA" w:eastAsia="ru-RU"/>
              </w:rPr>
              <w:t>, термін (строк) їх дії</w:t>
            </w:r>
          </w:p>
        </w:tc>
        <w:tc>
          <w:tcPr>
            <w:tcW w:w="1701" w:type="dxa"/>
            <w:vAlign w:val="center"/>
          </w:tcPr>
          <w:p w14:paraId="4D8E2D6F" w14:textId="77777777" w:rsidR="00E82B82" w:rsidRPr="006141E2" w:rsidRDefault="00E82B82" w:rsidP="0064297D">
            <w:pPr>
              <w:jc w:val="center"/>
              <w:rPr>
                <w:b/>
                <w:bCs/>
                <w:lang w:val="uk-UA" w:eastAsia="ru-RU"/>
              </w:rPr>
            </w:pPr>
            <w:r w:rsidRPr="006141E2">
              <w:rPr>
                <w:b/>
                <w:bCs/>
                <w:lang w:val="uk-UA" w:eastAsia="ru-RU"/>
              </w:rPr>
              <w:t xml:space="preserve">Маркування </w:t>
            </w:r>
          </w:p>
        </w:tc>
        <w:tc>
          <w:tcPr>
            <w:tcW w:w="1398" w:type="dxa"/>
            <w:vAlign w:val="center"/>
          </w:tcPr>
          <w:p w14:paraId="4D8E2D70" w14:textId="77777777" w:rsidR="00E82B82" w:rsidRPr="006141E2" w:rsidRDefault="00E82B82" w:rsidP="0064297D">
            <w:pPr>
              <w:ind w:left="-137" w:right="-105"/>
              <w:jc w:val="center"/>
              <w:rPr>
                <w:b/>
                <w:bCs/>
                <w:lang w:val="uk-UA" w:eastAsia="ru-RU"/>
              </w:rPr>
            </w:pPr>
            <w:r w:rsidRPr="006141E2">
              <w:rPr>
                <w:b/>
                <w:bCs/>
                <w:lang w:val="uk-UA" w:eastAsia="ru-RU"/>
              </w:rPr>
              <w:t>Примітки</w:t>
            </w:r>
          </w:p>
        </w:tc>
      </w:tr>
      <w:tr w:rsidR="00E82B82" w:rsidRPr="006141E2" w14:paraId="4D8E2D73" w14:textId="77777777" w:rsidTr="00E82B82">
        <w:trPr>
          <w:cantSplit/>
        </w:trPr>
        <w:tc>
          <w:tcPr>
            <w:tcW w:w="14900" w:type="dxa"/>
            <w:gridSpan w:val="9"/>
          </w:tcPr>
          <w:p w14:paraId="4D8E2D72" w14:textId="77777777" w:rsidR="00E82B82" w:rsidRPr="006141E2" w:rsidRDefault="00E82B82" w:rsidP="0064297D">
            <w:pPr>
              <w:jc w:val="center"/>
              <w:rPr>
                <w:b/>
                <w:bCs/>
                <w:lang w:val="uk-UA" w:eastAsia="ru-RU"/>
              </w:rPr>
            </w:pPr>
            <w:r w:rsidRPr="006141E2">
              <w:rPr>
                <w:b/>
                <w:bCs/>
                <w:lang w:val="uk-UA" w:eastAsia="ru-RU"/>
              </w:rPr>
              <w:t>Схема сертифікації одиничного виробу</w:t>
            </w:r>
          </w:p>
        </w:tc>
      </w:tr>
      <w:tr w:rsidR="00E82B82" w:rsidRPr="006141E2" w14:paraId="4D8E2D7C" w14:textId="77777777" w:rsidTr="00E82B82">
        <w:trPr>
          <w:gridAfter w:val="1"/>
          <w:wAfter w:w="7" w:type="dxa"/>
          <w:cantSplit/>
        </w:trPr>
        <w:tc>
          <w:tcPr>
            <w:tcW w:w="2014" w:type="dxa"/>
          </w:tcPr>
          <w:p w14:paraId="4D8E2D74" w14:textId="77777777" w:rsidR="00E82B82" w:rsidRPr="006141E2" w:rsidRDefault="00E82B82" w:rsidP="0064297D">
            <w:pPr>
              <w:jc w:val="center"/>
              <w:rPr>
                <w:bCs/>
                <w:lang w:val="uk-UA" w:eastAsia="ru-RU"/>
              </w:rPr>
            </w:pPr>
            <w:r w:rsidRPr="006141E2">
              <w:rPr>
                <w:bCs/>
                <w:lang w:val="uk-UA" w:eastAsia="ru-RU"/>
              </w:rPr>
              <w:t>Проводиться щодо кожного зразка</w:t>
            </w:r>
          </w:p>
        </w:tc>
        <w:tc>
          <w:tcPr>
            <w:tcW w:w="2126" w:type="dxa"/>
          </w:tcPr>
          <w:p w14:paraId="4D8E2D75" w14:textId="77777777" w:rsidR="00E82B82" w:rsidRPr="006141E2" w:rsidRDefault="00CD5504" w:rsidP="0064297D">
            <w:pPr>
              <w:ind w:left="-16"/>
              <w:jc w:val="center"/>
              <w:rPr>
                <w:bCs/>
                <w:lang w:val="uk-UA" w:eastAsia="ru-RU"/>
              </w:rPr>
            </w:pPr>
            <w:r>
              <w:rPr>
                <w:bCs/>
                <w:lang w:val="uk-UA" w:eastAsia="ru-RU"/>
              </w:rPr>
              <w:t>ДНДЕКЦ МВС</w:t>
            </w:r>
            <w:r w:rsidR="00E82B82" w:rsidRPr="006141E2">
              <w:rPr>
                <w:bCs/>
                <w:lang w:val="uk-UA" w:eastAsia="ru-RU"/>
              </w:rPr>
              <w:t xml:space="preserve"> проводить аналіз отриманої технічної документації щодо кожного зразка</w:t>
            </w:r>
          </w:p>
        </w:tc>
        <w:tc>
          <w:tcPr>
            <w:tcW w:w="1530" w:type="dxa"/>
          </w:tcPr>
          <w:p w14:paraId="4D8E2D76" w14:textId="77777777" w:rsidR="00E82B82" w:rsidRPr="00E82B82" w:rsidRDefault="00E82B82" w:rsidP="002F5C12">
            <w:pPr>
              <w:ind w:left="-16"/>
              <w:jc w:val="center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 xml:space="preserve">Проводить </w:t>
            </w:r>
            <w:r w:rsidR="00CD5504">
              <w:rPr>
                <w:bCs/>
                <w:lang w:val="ru-RU" w:eastAsia="ru-RU"/>
              </w:rPr>
              <w:t>ДНДЕКЦ МВС</w:t>
            </w:r>
          </w:p>
        </w:tc>
        <w:tc>
          <w:tcPr>
            <w:tcW w:w="1530" w:type="dxa"/>
          </w:tcPr>
          <w:p w14:paraId="4D8E2D77" w14:textId="77777777" w:rsidR="00E82B82" w:rsidRPr="006141E2" w:rsidRDefault="00E82B82" w:rsidP="0064297D">
            <w:pPr>
              <w:ind w:left="-16"/>
              <w:jc w:val="center"/>
              <w:rPr>
                <w:bCs/>
                <w:lang w:val="uk-UA" w:eastAsia="ru-RU"/>
              </w:rPr>
            </w:pPr>
            <w:r w:rsidRPr="006141E2">
              <w:rPr>
                <w:bCs/>
                <w:lang w:val="uk-UA" w:eastAsia="ru-RU"/>
              </w:rPr>
              <w:t>–</w:t>
            </w:r>
          </w:p>
        </w:tc>
        <w:tc>
          <w:tcPr>
            <w:tcW w:w="1588" w:type="dxa"/>
          </w:tcPr>
          <w:p w14:paraId="4D8E2D78" w14:textId="77777777" w:rsidR="00E82B82" w:rsidRPr="006141E2" w:rsidRDefault="00E82B82" w:rsidP="0064297D">
            <w:pPr>
              <w:jc w:val="center"/>
              <w:rPr>
                <w:bCs/>
                <w:lang w:val="uk-UA" w:eastAsia="ru-RU"/>
              </w:rPr>
            </w:pPr>
            <w:r w:rsidRPr="006141E2">
              <w:rPr>
                <w:bCs/>
                <w:lang w:val="uk-UA" w:eastAsia="ru-RU"/>
              </w:rPr>
              <w:t>–</w:t>
            </w:r>
          </w:p>
        </w:tc>
        <w:tc>
          <w:tcPr>
            <w:tcW w:w="3006" w:type="dxa"/>
          </w:tcPr>
          <w:p w14:paraId="4D8E2D79" w14:textId="77777777" w:rsidR="00E82B82" w:rsidRPr="006141E2" w:rsidRDefault="00E82B82" w:rsidP="0064297D">
            <w:pPr>
              <w:jc w:val="center"/>
              <w:rPr>
                <w:bCs/>
                <w:lang w:val="uk-UA" w:eastAsia="ru-RU"/>
              </w:rPr>
            </w:pPr>
            <w:r w:rsidRPr="006141E2">
              <w:rPr>
                <w:bCs/>
                <w:lang w:val="uk-UA" w:eastAsia="ru-RU"/>
              </w:rPr>
              <w:t xml:space="preserve">Сертифікат відповідності </w:t>
            </w:r>
            <w:r w:rsidR="002F5C12">
              <w:rPr>
                <w:bCs/>
                <w:lang w:val="uk-UA" w:eastAsia="ru-RU"/>
              </w:rPr>
              <w:br/>
            </w:r>
            <w:r w:rsidRPr="006141E2">
              <w:rPr>
                <w:bCs/>
                <w:lang w:val="uk-UA" w:eastAsia="ru-RU"/>
              </w:rPr>
              <w:t xml:space="preserve">на кожний виріб </w:t>
            </w:r>
            <w:r w:rsidR="002F5C12">
              <w:rPr>
                <w:bCs/>
                <w:lang w:val="uk-UA" w:eastAsia="ru-RU"/>
              </w:rPr>
              <w:br/>
            </w:r>
            <w:r w:rsidRPr="006141E2">
              <w:rPr>
                <w:bCs/>
                <w:lang w:val="uk-UA" w:eastAsia="ru-RU"/>
              </w:rPr>
              <w:t xml:space="preserve">(до одного року </w:t>
            </w:r>
            <w:r w:rsidR="002F5C12">
              <w:rPr>
                <w:bCs/>
                <w:lang w:val="uk-UA" w:eastAsia="ru-RU"/>
              </w:rPr>
              <w:br/>
            </w:r>
            <w:r w:rsidRPr="006141E2">
              <w:rPr>
                <w:bCs/>
                <w:lang w:val="uk-UA" w:eastAsia="ru-RU"/>
              </w:rPr>
              <w:t>та/або без терміну (строку) дії)</w:t>
            </w:r>
          </w:p>
        </w:tc>
        <w:tc>
          <w:tcPr>
            <w:tcW w:w="1701" w:type="dxa"/>
          </w:tcPr>
          <w:p w14:paraId="4D8E2D7A" w14:textId="77777777" w:rsidR="00E82B82" w:rsidRPr="006141E2" w:rsidRDefault="00E82B82" w:rsidP="0064297D">
            <w:pPr>
              <w:jc w:val="center"/>
              <w:rPr>
                <w:bCs/>
                <w:lang w:val="uk-UA" w:eastAsia="ru-RU"/>
              </w:rPr>
            </w:pPr>
            <w:r w:rsidRPr="006141E2">
              <w:rPr>
                <w:bCs/>
                <w:lang w:val="uk-UA" w:eastAsia="ru-RU"/>
              </w:rPr>
              <w:t>–</w:t>
            </w:r>
          </w:p>
        </w:tc>
        <w:tc>
          <w:tcPr>
            <w:tcW w:w="1398" w:type="dxa"/>
          </w:tcPr>
          <w:p w14:paraId="4D8E2D7B" w14:textId="77777777" w:rsidR="00E82B82" w:rsidRPr="006141E2" w:rsidRDefault="00E82B82" w:rsidP="0064297D">
            <w:pPr>
              <w:jc w:val="center"/>
              <w:rPr>
                <w:bCs/>
                <w:lang w:val="uk-UA" w:eastAsia="ru-RU"/>
              </w:rPr>
            </w:pPr>
            <w:r w:rsidRPr="006141E2">
              <w:rPr>
                <w:bCs/>
                <w:lang w:val="uk-UA" w:eastAsia="ru-RU"/>
              </w:rPr>
              <w:t>–</w:t>
            </w:r>
          </w:p>
        </w:tc>
      </w:tr>
      <w:tr w:rsidR="00E82B82" w:rsidRPr="006141E2" w14:paraId="4D8E2D7E" w14:textId="77777777" w:rsidTr="00E82B82">
        <w:trPr>
          <w:cantSplit/>
        </w:trPr>
        <w:tc>
          <w:tcPr>
            <w:tcW w:w="14900" w:type="dxa"/>
            <w:gridSpan w:val="9"/>
          </w:tcPr>
          <w:p w14:paraId="4D8E2D7D" w14:textId="77777777" w:rsidR="00E82B82" w:rsidRPr="006141E2" w:rsidRDefault="00E82B82" w:rsidP="0064297D">
            <w:pPr>
              <w:jc w:val="center"/>
              <w:rPr>
                <w:b/>
                <w:bCs/>
                <w:lang w:val="uk-UA" w:eastAsia="ru-RU"/>
              </w:rPr>
            </w:pPr>
            <w:r w:rsidRPr="006141E2">
              <w:rPr>
                <w:b/>
                <w:bCs/>
                <w:lang w:val="uk-UA" w:eastAsia="ru-RU"/>
              </w:rPr>
              <w:t>Схема сертифікації партії продукції</w:t>
            </w:r>
          </w:p>
        </w:tc>
      </w:tr>
      <w:tr w:rsidR="00E82B82" w:rsidRPr="006141E2" w14:paraId="4D8E2D87" w14:textId="77777777" w:rsidTr="00E82B82">
        <w:trPr>
          <w:gridAfter w:val="1"/>
          <w:wAfter w:w="7" w:type="dxa"/>
          <w:cantSplit/>
        </w:trPr>
        <w:tc>
          <w:tcPr>
            <w:tcW w:w="2014" w:type="dxa"/>
          </w:tcPr>
          <w:p w14:paraId="4D8E2D7F" w14:textId="77777777" w:rsidR="00E82B82" w:rsidRPr="006141E2" w:rsidRDefault="00E82B82" w:rsidP="0064297D">
            <w:pPr>
              <w:jc w:val="center"/>
              <w:rPr>
                <w:lang w:val="uk-UA" w:eastAsia="ru-RU"/>
              </w:rPr>
            </w:pPr>
            <w:r w:rsidRPr="006141E2">
              <w:rPr>
                <w:bCs/>
                <w:lang w:val="uk-UA" w:eastAsia="ru-RU"/>
              </w:rPr>
              <w:t xml:space="preserve">Проводиться </w:t>
            </w:r>
            <w:r w:rsidR="002F5C12">
              <w:rPr>
                <w:bCs/>
                <w:lang w:val="uk-UA" w:eastAsia="ru-RU"/>
              </w:rPr>
              <w:br/>
            </w:r>
            <w:r w:rsidRPr="006141E2">
              <w:rPr>
                <w:bCs/>
                <w:lang w:val="uk-UA" w:eastAsia="ru-RU"/>
              </w:rPr>
              <w:t xml:space="preserve">на зразках продукції, відібраних </w:t>
            </w:r>
            <w:r w:rsidR="002F5C12">
              <w:rPr>
                <w:bCs/>
                <w:lang w:val="uk-UA" w:eastAsia="ru-RU"/>
              </w:rPr>
              <w:br/>
            </w:r>
            <w:r w:rsidRPr="006141E2">
              <w:rPr>
                <w:bCs/>
                <w:lang w:val="uk-UA" w:eastAsia="ru-RU"/>
              </w:rPr>
              <w:t xml:space="preserve">у порядку </w:t>
            </w:r>
            <w:r w:rsidR="002F5C12">
              <w:rPr>
                <w:bCs/>
                <w:lang w:val="uk-UA" w:eastAsia="ru-RU"/>
              </w:rPr>
              <w:br/>
            </w:r>
            <w:r w:rsidRPr="006141E2">
              <w:rPr>
                <w:bCs/>
                <w:lang w:val="uk-UA" w:eastAsia="ru-RU"/>
              </w:rPr>
              <w:t xml:space="preserve">та кількості, </w:t>
            </w:r>
            <w:r w:rsidR="002F5C12">
              <w:rPr>
                <w:bCs/>
                <w:lang w:val="uk-UA" w:eastAsia="ru-RU"/>
              </w:rPr>
              <w:br/>
            </w:r>
            <w:r w:rsidRPr="006141E2">
              <w:rPr>
                <w:bCs/>
                <w:lang w:val="uk-UA" w:eastAsia="ru-RU"/>
              </w:rPr>
              <w:t xml:space="preserve">що встановлені </w:t>
            </w:r>
            <w:r w:rsidR="00CD5504">
              <w:rPr>
                <w:bCs/>
                <w:lang w:val="uk-UA" w:eastAsia="ru-RU"/>
              </w:rPr>
              <w:t>ДНДЕКЦ МВС</w:t>
            </w:r>
          </w:p>
        </w:tc>
        <w:tc>
          <w:tcPr>
            <w:tcW w:w="2126" w:type="dxa"/>
          </w:tcPr>
          <w:p w14:paraId="4D8E2D80" w14:textId="77777777" w:rsidR="00E82B82" w:rsidRPr="006141E2" w:rsidRDefault="00CD5504" w:rsidP="0064297D">
            <w:pPr>
              <w:ind w:left="-16"/>
              <w:jc w:val="center"/>
              <w:rPr>
                <w:bCs/>
                <w:lang w:val="uk-UA" w:eastAsia="ru-RU"/>
              </w:rPr>
            </w:pPr>
            <w:r>
              <w:rPr>
                <w:bCs/>
                <w:lang w:val="uk-UA" w:eastAsia="ru-RU"/>
              </w:rPr>
              <w:t>ДНДЕКЦ МВС</w:t>
            </w:r>
            <w:r w:rsidR="00E82B82" w:rsidRPr="006141E2">
              <w:rPr>
                <w:bCs/>
                <w:lang w:val="uk-UA" w:eastAsia="ru-RU"/>
              </w:rPr>
              <w:t xml:space="preserve"> проводить аналіз отриманої технічної документації щодо кожної групи </w:t>
            </w:r>
          </w:p>
        </w:tc>
        <w:tc>
          <w:tcPr>
            <w:tcW w:w="1530" w:type="dxa"/>
          </w:tcPr>
          <w:p w14:paraId="4D8E2D81" w14:textId="77777777" w:rsidR="00E82B82" w:rsidRPr="002F5C12" w:rsidRDefault="0033580F" w:rsidP="002F5C12">
            <w:pPr>
              <w:ind w:left="-16"/>
              <w:jc w:val="center"/>
              <w:rPr>
                <w:bCs/>
                <w:lang w:val="uk-UA" w:eastAsia="ru-RU"/>
              </w:rPr>
            </w:pPr>
            <w:r w:rsidRPr="002F5C12">
              <w:rPr>
                <w:bCs/>
                <w:lang w:val="uk-UA" w:eastAsia="ru-RU"/>
              </w:rPr>
              <w:t xml:space="preserve">Проводить </w:t>
            </w:r>
            <w:r w:rsidR="00CD5504">
              <w:rPr>
                <w:bCs/>
                <w:lang w:val="uk-UA" w:eastAsia="ru-RU"/>
              </w:rPr>
              <w:t>ДНДЕКЦ МВС</w:t>
            </w:r>
          </w:p>
        </w:tc>
        <w:tc>
          <w:tcPr>
            <w:tcW w:w="1530" w:type="dxa"/>
          </w:tcPr>
          <w:p w14:paraId="4D8E2D82" w14:textId="77777777" w:rsidR="00E82B82" w:rsidRPr="006141E2" w:rsidRDefault="00E82B82" w:rsidP="0064297D">
            <w:pPr>
              <w:ind w:left="-16"/>
              <w:jc w:val="center"/>
              <w:rPr>
                <w:bCs/>
                <w:lang w:val="uk-UA" w:eastAsia="ru-RU"/>
              </w:rPr>
            </w:pPr>
            <w:r w:rsidRPr="006141E2">
              <w:rPr>
                <w:bCs/>
                <w:lang w:val="uk-UA" w:eastAsia="ru-RU"/>
              </w:rPr>
              <w:t>–</w:t>
            </w:r>
          </w:p>
        </w:tc>
        <w:tc>
          <w:tcPr>
            <w:tcW w:w="1588" w:type="dxa"/>
          </w:tcPr>
          <w:p w14:paraId="4D8E2D83" w14:textId="77777777" w:rsidR="00E82B82" w:rsidRPr="006141E2" w:rsidRDefault="00E82B82" w:rsidP="0064297D">
            <w:pPr>
              <w:jc w:val="center"/>
              <w:rPr>
                <w:bCs/>
                <w:lang w:val="uk-UA" w:eastAsia="ru-RU"/>
              </w:rPr>
            </w:pPr>
            <w:r w:rsidRPr="006141E2">
              <w:rPr>
                <w:bCs/>
                <w:lang w:val="uk-UA" w:eastAsia="ru-RU"/>
              </w:rPr>
              <w:t>–</w:t>
            </w:r>
          </w:p>
        </w:tc>
        <w:tc>
          <w:tcPr>
            <w:tcW w:w="3006" w:type="dxa"/>
          </w:tcPr>
          <w:p w14:paraId="4D8E2D84" w14:textId="77777777" w:rsidR="00E82B82" w:rsidRPr="006141E2" w:rsidRDefault="00E82B82" w:rsidP="0064297D">
            <w:pPr>
              <w:jc w:val="center"/>
              <w:rPr>
                <w:bCs/>
                <w:lang w:val="uk-UA" w:eastAsia="ru-RU"/>
              </w:rPr>
            </w:pPr>
            <w:r w:rsidRPr="006141E2">
              <w:rPr>
                <w:bCs/>
                <w:lang w:val="uk-UA" w:eastAsia="ru-RU"/>
              </w:rPr>
              <w:t xml:space="preserve">Сертифікат відповідності </w:t>
            </w:r>
            <w:r w:rsidR="002F5C12">
              <w:rPr>
                <w:bCs/>
                <w:lang w:val="uk-UA" w:eastAsia="ru-RU"/>
              </w:rPr>
              <w:br/>
            </w:r>
            <w:r w:rsidRPr="006141E2">
              <w:rPr>
                <w:bCs/>
                <w:lang w:val="uk-UA" w:eastAsia="ru-RU"/>
              </w:rPr>
              <w:t xml:space="preserve">на партію продукції (виробів) </w:t>
            </w:r>
            <w:r w:rsidR="002F5C12">
              <w:rPr>
                <w:bCs/>
                <w:lang w:val="uk-UA" w:eastAsia="ru-RU"/>
              </w:rPr>
              <w:br/>
            </w:r>
            <w:r w:rsidRPr="006141E2">
              <w:rPr>
                <w:bCs/>
                <w:lang w:val="uk-UA" w:eastAsia="ru-RU"/>
              </w:rPr>
              <w:t xml:space="preserve">із наведенням розміру сертифікованої партії </w:t>
            </w:r>
            <w:r w:rsidR="002F5C12">
              <w:rPr>
                <w:bCs/>
                <w:lang w:val="uk-UA" w:eastAsia="ru-RU"/>
              </w:rPr>
              <w:br/>
            </w:r>
            <w:r w:rsidRPr="006141E2">
              <w:rPr>
                <w:bCs/>
                <w:lang w:val="uk-UA" w:eastAsia="ru-RU"/>
              </w:rPr>
              <w:t xml:space="preserve">(до одного року </w:t>
            </w:r>
            <w:r w:rsidR="002F5C12">
              <w:rPr>
                <w:bCs/>
                <w:lang w:val="uk-UA" w:eastAsia="ru-RU"/>
              </w:rPr>
              <w:br/>
            </w:r>
            <w:r w:rsidRPr="006141E2">
              <w:rPr>
                <w:bCs/>
                <w:lang w:val="uk-UA" w:eastAsia="ru-RU"/>
              </w:rPr>
              <w:t>та/або без терміну (строку) дії)</w:t>
            </w:r>
          </w:p>
        </w:tc>
        <w:tc>
          <w:tcPr>
            <w:tcW w:w="1701" w:type="dxa"/>
          </w:tcPr>
          <w:p w14:paraId="4D8E2D85" w14:textId="77777777" w:rsidR="00E82B82" w:rsidRPr="006141E2" w:rsidRDefault="00E82B82" w:rsidP="0064297D">
            <w:pPr>
              <w:jc w:val="center"/>
              <w:rPr>
                <w:bCs/>
                <w:lang w:val="uk-UA" w:eastAsia="ru-RU"/>
              </w:rPr>
            </w:pPr>
            <w:r w:rsidRPr="006141E2">
              <w:rPr>
                <w:bCs/>
                <w:lang w:val="uk-UA" w:eastAsia="ru-RU"/>
              </w:rPr>
              <w:t xml:space="preserve">Наноситься </w:t>
            </w:r>
            <w:r w:rsidR="002F5C12">
              <w:rPr>
                <w:bCs/>
                <w:lang w:val="uk-UA" w:eastAsia="ru-RU"/>
              </w:rPr>
              <w:br/>
            </w:r>
            <w:r w:rsidRPr="006141E2">
              <w:rPr>
                <w:bCs/>
                <w:lang w:val="uk-UA" w:eastAsia="ru-RU"/>
              </w:rPr>
              <w:t xml:space="preserve">на кожний виріб (упакування) </w:t>
            </w:r>
            <w:r w:rsidR="002F5C12">
              <w:rPr>
                <w:bCs/>
                <w:lang w:val="uk-UA" w:eastAsia="ru-RU"/>
              </w:rPr>
              <w:br/>
            </w:r>
            <w:r w:rsidRPr="006141E2">
              <w:rPr>
                <w:bCs/>
                <w:lang w:val="uk-UA" w:eastAsia="ru-RU"/>
              </w:rPr>
              <w:t>на бажання виробника (уповноваженого представника)</w:t>
            </w:r>
          </w:p>
        </w:tc>
        <w:tc>
          <w:tcPr>
            <w:tcW w:w="1398" w:type="dxa"/>
          </w:tcPr>
          <w:p w14:paraId="4D8E2D86" w14:textId="77777777" w:rsidR="00E82B82" w:rsidRPr="006141E2" w:rsidRDefault="00E82B82" w:rsidP="0064297D">
            <w:pPr>
              <w:jc w:val="center"/>
              <w:rPr>
                <w:bCs/>
                <w:lang w:val="uk-UA" w:eastAsia="ru-RU"/>
              </w:rPr>
            </w:pPr>
            <w:r w:rsidRPr="006141E2">
              <w:rPr>
                <w:bCs/>
                <w:lang w:val="uk-UA" w:eastAsia="ru-RU"/>
              </w:rPr>
              <w:t>–</w:t>
            </w:r>
          </w:p>
        </w:tc>
      </w:tr>
    </w:tbl>
    <w:p w14:paraId="4D8E2D88" w14:textId="77777777" w:rsidR="005C0C3C" w:rsidRPr="006141E2" w:rsidRDefault="005C0C3C" w:rsidP="005C0C3C">
      <w:pPr>
        <w:widowControl w:val="0"/>
        <w:tabs>
          <w:tab w:val="left" w:pos="993"/>
          <w:tab w:val="center" w:pos="8647"/>
        </w:tabs>
        <w:autoSpaceDE w:val="0"/>
        <w:autoSpaceDN w:val="0"/>
        <w:adjustRightInd w:val="0"/>
        <w:contextualSpacing/>
        <w:jc w:val="left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14:paraId="4D8E2D89" w14:textId="77777777" w:rsidR="005F2DE9" w:rsidRPr="006141E2" w:rsidRDefault="005F2DE9" w:rsidP="001C7949">
      <w:pPr>
        <w:widowControl w:val="0"/>
        <w:tabs>
          <w:tab w:val="left" w:pos="993"/>
          <w:tab w:val="center" w:pos="8647"/>
        </w:tabs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1E2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––––––––––––––––––––––––––––––</w:t>
      </w:r>
    </w:p>
    <w:sectPr w:rsidR="005F2DE9" w:rsidRPr="006141E2" w:rsidSect="003B278A">
      <w:headerReference w:type="default" r:id="rId7"/>
      <w:footerReference w:type="default" r:id="rId8"/>
      <w:footerReference w:type="first" r:id="rId9"/>
      <w:pgSz w:w="16838" w:h="11906" w:orient="landscape" w:code="9"/>
      <w:pgMar w:top="1701" w:right="1134" w:bottom="567" w:left="1134" w:header="99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5736B" w14:textId="77777777" w:rsidR="007B4389" w:rsidRDefault="007B4389" w:rsidP="00003475">
      <w:r>
        <w:separator/>
      </w:r>
    </w:p>
  </w:endnote>
  <w:endnote w:type="continuationSeparator" w:id="0">
    <w:p w14:paraId="0E8E2E1B" w14:textId="77777777" w:rsidR="007B4389" w:rsidRDefault="007B4389" w:rsidP="0000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E2D8F" w14:textId="77777777" w:rsidR="00003475" w:rsidRDefault="00003475">
    <w:pPr>
      <w:pStyle w:val="a6"/>
    </w:pPr>
    <w:r w:rsidRPr="00003475">
      <w:rPr>
        <w:rFonts w:ascii="Times New Roman" w:eastAsia="Calibri" w:hAnsi="Times New Roman" w:cs="Times New Roman"/>
        <w:i/>
        <w:sz w:val="20"/>
        <w:szCs w:val="20"/>
      </w:rPr>
      <w:t>19.28.ПЛ.01(3)-</w:t>
    </w:r>
    <w:r w:rsidR="00453F40">
      <w:rPr>
        <w:rFonts w:ascii="Times New Roman" w:eastAsia="Calibri" w:hAnsi="Times New Roman" w:cs="Times New Roman"/>
        <w:i/>
        <w:sz w:val="20"/>
        <w:szCs w:val="20"/>
      </w:rPr>
      <w:t>4</w:t>
    </w:r>
    <w:r w:rsidRPr="00003475">
      <w:rPr>
        <w:rFonts w:ascii="Times New Roman" w:eastAsia="Calibri" w:hAnsi="Times New Roman" w:cs="Times New Roman"/>
        <w:i/>
        <w:sz w:val="20"/>
        <w:szCs w:val="20"/>
      </w:rPr>
      <w:t>Д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E2D90" w14:textId="77777777" w:rsidR="00244757" w:rsidRDefault="00244757" w:rsidP="00244757">
    <w:pPr>
      <w:pStyle w:val="a6"/>
    </w:pPr>
    <w:r w:rsidRPr="00003475">
      <w:rPr>
        <w:rFonts w:ascii="Times New Roman" w:eastAsia="Calibri" w:hAnsi="Times New Roman" w:cs="Times New Roman"/>
        <w:i/>
        <w:sz w:val="20"/>
        <w:szCs w:val="20"/>
      </w:rPr>
      <w:t>19.28.ПЛ.01(3)-</w:t>
    </w:r>
    <w:r w:rsidR="005F2DE9">
      <w:rPr>
        <w:rFonts w:ascii="Times New Roman" w:eastAsia="Calibri" w:hAnsi="Times New Roman" w:cs="Times New Roman"/>
        <w:i/>
        <w:sz w:val="20"/>
        <w:szCs w:val="20"/>
      </w:rPr>
      <w:t>7</w:t>
    </w:r>
    <w:r w:rsidRPr="00003475">
      <w:rPr>
        <w:rFonts w:ascii="Times New Roman" w:eastAsia="Calibri" w:hAnsi="Times New Roman" w:cs="Times New Roman"/>
        <w:i/>
        <w:sz w:val="20"/>
        <w:szCs w:val="20"/>
      </w:rPr>
      <w:t>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2C8CD" w14:textId="77777777" w:rsidR="007B4389" w:rsidRDefault="007B4389" w:rsidP="00003475">
      <w:r>
        <w:separator/>
      </w:r>
    </w:p>
  </w:footnote>
  <w:footnote w:type="continuationSeparator" w:id="0">
    <w:p w14:paraId="308C3E05" w14:textId="77777777" w:rsidR="007B4389" w:rsidRDefault="007B4389" w:rsidP="00003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E2D8E" w14:textId="77777777" w:rsidR="00764FD8" w:rsidRPr="00764FD8" w:rsidRDefault="00764FD8" w:rsidP="00764FD8">
    <w:pPr>
      <w:pStyle w:val="a4"/>
      <w:jc w:val="right"/>
      <w:rPr>
        <w:rFonts w:ascii="Times New Roman" w:hAnsi="Times New Roman" w:cs="Times New Roman"/>
        <w:sz w:val="28"/>
        <w:szCs w:val="28"/>
      </w:rPr>
    </w:pPr>
    <w:r w:rsidRPr="00764FD8">
      <w:rPr>
        <w:rFonts w:ascii="Times New Roman" w:hAnsi="Times New Roman" w:cs="Times New Roman"/>
        <w:sz w:val="28"/>
        <w:szCs w:val="28"/>
      </w:rPr>
      <w:t xml:space="preserve">Продовження додатка </w:t>
    </w:r>
    <w:r w:rsidR="00916796">
      <w:rPr>
        <w:rFonts w:ascii="Times New Roman" w:hAnsi="Times New Roman" w:cs="Times New Roman"/>
        <w:sz w:val="28"/>
        <w:szCs w:val="28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1D1"/>
    <w:rsid w:val="00003475"/>
    <w:rsid w:val="00046E4B"/>
    <w:rsid w:val="0005178A"/>
    <w:rsid w:val="000A3A61"/>
    <w:rsid w:val="000B4157"/>
    <w:rsid w:val="000D071C"/>
    <w:rsid w:val="00127E71"/>
    <w:rsid w:val="00167A0A"/>
    <w:rsid w:val="00173043"/>
    <w:rsid w:val="001A3366"/>
    <w:rsid w:val="001C7949"/>
    <w:rsid w:val="001D43B3"/>
    <w:rsid w:val="002312F2"/>
    <w:rsid w:val="00244757"/>
    <w:rsid w:val="00293929"/>
    <w:rsid w:val="002D0D13"/>
    <w:rsid w:val="002D35B2"/>
    <w:rsid w:val="002F5C12"/>
    <w:rsid w:val="003020BC"/>
    <w:rsid w:val="003069DF"/>
    <w:rsid w:val="00307A62"/>
    <w:rsid w:val="003125D8"/>
    <w:rsid w:val="0033580F"/>
    <w:rsid w:val="00364202"/>
    <w:rsid w:val="003B278A"/>
    <w:rsid w:val="003B695B"/>
    <w:rsid w:val="003C1E57"/>
    <w:rsid w:val="003C3914"/>
    <w:rsid w:val="004117E1"/>
    <w:rsid w:val="00417792"/>
    <w:rsid w:val="004454B3"/>
    <w:rsid w:val="00453F40"/>
    <w:rsid w:val="004900DF"/>
    <w:rsid w:val="004A0990"/>
    <w:rsid w:val="004D6450"/>
    <w:rsid w:val="004E2548"/>
    <w:rsid w:val="004E6A83"/>
    <w:rsid w:val="005C0C3C"/>
    <w:rsid w:val="005F2DE9"/>
    <w:rsid w:val="006141E2"/>
    <w:rsid w:val="0064297D"/>
    <w:rsid w:val="00656AC4"/>
    <w:rsid w:val="006A59F9"/>
    <w:rsid w:val="00751693"/>
    <w:rsid w:val="00756EE5"/>
    <w:rsid w:val="00764FD8"/>
    <w:rsid w:val="00770C08"/>
    <w:rsid w:val="007778CE"/>
    <w:rsid w:val="007B4389"/>
    <w:rsid w:val="007E5B76"/>
    <w:rsid w:val="00842D11"/>
    <w:rsid w:val="00903B62"/>
    <w:rsid w:val="00916796"/>
    <w:rsid w:val="00927995"/>
    <w:rsid w:val="009321D1"/>
    <w:rsid w:val="009A3251"/>
    <w:rsid w:val="009B4004"/>
    <w:rsid w:val="009E7D26"/>
    <w:rsid w:val="00A06956"/>
    <w:rsid w:val="00A769A3"/>
    <w:rsid w:val="00B04FD9"/>
    <w:rsid w:val="00B363C3"/>
    <w:rsid w:val="00B6576D"/>
    <w:rsid w:val="00BB2A27"/>
    <w:rsid w:val="00BC0517"/>
    <w:rsid w:val="00BE76E8"/>
    <w:rsid w:val="00C20F55"/>
    <w:rsid w:val="00C43CEF"/>
    <w:rsid w:val="00C74A6A"/>
    <w:rsid w:val="00C75EE2"/>
    <w:rsid w:val="00C846E5"/>
    <w:rsid w:val="00C91A28"/>
    <w:rsid w:val="00CD5504"/>
    <w:rsid w:val="00CF18C8"/>
    <w:rsid w:val="00D43B4A"/>
    <w:rsid w:val="00D44C57"/>
    <w:rsid w:val="00D4770C"/>
    <w:rsid w:val="00D50160"/>
    <w:rsid w:val="00D64555"/>
    <w:rsid w:val="00D9709D"/>
    <w:rsid w:val="00DD073E"/>
    <w:rsid w:val="00DD443E"/>
    <w:rsid w:val="00DF28A3"/>
    <w:rsid w:val="00E82B82"/>
    <w:rsid w:val="00EA5CC9"/>
    <w:rsid w:val="00F37E13"/>
    <w:rsid w:val="00F56158"/>
    <w:rsid w:val="00F635C8"/>
    <w:rsid w:val="00FF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E2D48"/>
  <w15:chartTrackingRefBased/>
  <w15:docId w15:val="{8D7C1C46-9550-4629-B665-A74EEEC7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21D1"/>
    <w:pPr>
      <w:jc w:val="left"/>
    </w:pPr>
    <w:rPr>
      <w:rFonts w:ascii="Times New Roman" w:eastAsia="Times New Roman" w:hAnsi="Times New Roman" w:cs="Times New Roman"/>
      <w:sz w:val="20"/>
      <w:szCs w:val="20"/>
      <w:lang w:val="en-US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3475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003475"/>
  </w:style>
  <w:style w:type="paragraph" w:styleId="a6">
    <w:name w:val="footer"/>
    <w:basedOn w:val="a"/>
    <w:link w:val="a7"/>
    <w:uiPriority w:val="99"/>
    <w:unhideWhenUsed/>
    <w:rsid w:val="00003475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003475"/>
  </w:style>
  <w:style w:type="table" w:customStyle="1" w:styleId="1">
    <w:name w:val="Сетка таблицы1"/>
    <w:basedOn w:val="a1"/>
    <w:next w:val="a3"/>
    <w:uiPriority w:val="99"/>
    <w:rsid w:val="00173043"/>
    <w:pPr>
      <w:jc w:val="left"/>
    </w:pPr>
    <w:rPr>
      <w:rFonts w:ascii="Times New Roman" w:eastAsia="Times New Roman" w:hAnsi="Times New Roman" w:cs="Times New Roman"/>
      <w:sz w:val="20"/>
      <w:szCs w:val="20"/>
      <w:lang w:val="en-US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74477-9F01-452D-BFC9-0BB2A8627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1714</Words>
  <Characters>977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Татарнікова Тетяна Олександрівна</dc:creator>
  <cp:keywords/>
  <dc:description/>
  <cp:lastModifiedBy>Лохмачов Роман Валерійович</cp:lastModifiedBy>
  <cp:revision>2</cp:revision>
  <dcterms:created xsi:type="dcterms:W3CDTF">2025-03-27T10:05:00Z</dcterms:created>
  <dcterms:modified xsi:type="dcterms:W3CDTF">2025-03-27T10:05:00Z</dcterms:modified>
</cp:coreProperties>
</file>