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6A1E" w14:textId="77777777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327F6B0" w14:textId="77777777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6F83DEE3" w14:textId="77777777" w:rsidR="00281F81" w:rsidRDefault="00281F81" w:rsidP="0028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6827376"/>
      <w:bookmarkStart w:id="1" w:name="_Hlk204344783"/>
      <w:r w:rsidRPr="00281F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45450000-6 Інші завершальні будівельні роботи (Послуга з поточного ремонту нежитлових приміщень №№ 2-9 адміністративної будівлі (станція діагностики, літ. Ц) за </w:t>
      </w:r>
      <w:proofErr w:type="spellStart"/>
      <w:r w:rsidRPr="00281F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адресою</w:t>
      </w:r>
      <w:proofErr w:type="spellEnd"/>
      <w:r w:rsidRPr="00281F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 м. Київ, вул. Мрії, 19)</w:t>
      </w:r>
      <w:bookmarkEnd w:id="1"/>
      <w:r w:rsidRPr="00281F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6D381D7C" w14:textId="35EA1066" w:rsidR="004A5107" w:rsidRPr="00E7290E" w:rsidRDefault="004A5107" w:rsidP="00281F8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290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1CD004ED" w14:textId="033DB8F6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2B4D50"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1F81" w:rsidRPr="00281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UA-2025-07-25-006233-a</w:t>
      </w: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0"/>
    </w:p>
    <w:p w14:paraId="7359BAB5" w14:textId="77777777" w:rsidR="004A5107" w:rsidRPr="00E7290E" w:rsidRDefault="004A5107" w:rsidP="004A5107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73D1" w14:textId="77777777" w:rsidR="001B4006" w:rsidRPr="00E7290E" w:rsidRDefault="001B4006" w:rsidP="001B4006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90E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2D6C0A4B" w14:textId="4B5C2957" w:rsidR="001B4006" w:rsidRPr="00E7290E" w:rsidRDefault="004A5107" w:rsidP="004A5107">
      <w:pPr>
        <w:pStyle w:val="1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7290E">
        <w:rPr>
          <w:rFonts w:ascii="Times New Roman" w:hAnsi="Times New Roman" w:cs="Times New Roman"/>
          <w:sz w:val="24"/>
          <w:szCs w:val="24"/>
        </w:rPr>
        <w:t>1)</w:t>
      </w:r>
      <w:bookmarkStart w:id="2" w:name="_Hlk197523526"/>
      <w:r w:rsidR="006C30F2" w:rsidRPr="00E7290E">
        <w:rPr>
          <w:rFonts w:ascii="Times New Roman" w:hAnsi="Times New Roman" w:cs="Times New Roman"/>
          <w:sz w:val="24"/>
          <w:szCs w:val="24"/>
        </w:rPr>
        <w:t xml:space="preserve"> </w:t>
      </w:r>
      <w:r w:rsidR="00281F81" w:rsidRPr="00281F81">
        <w:rPr>
          <w:rFonts w:ascii="Times New Roman" w:hAnsi="Times New Roman" w:cs="Times New Roman"/>
          <w:sz w:val="24"/>
          <w:szCs w:val="24"/>
        </w:rPr>
        <w:t xml:space="preserve">Послуга з поточного ремонту нежитлових приміщень №№ 2-9 адміністративної будівлі (станція діагностики, літ. Ц) за </w:t>
      </w:r>
      <w:proofErr w:type="spellStart"/>
      <w:r w:rsidR="00281F81" w:rsidRPr="00281F8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281F81" w:rsidRPr="00281F81">
        <w:rPr>
          <w:rFonts w:ascii="Times New Roman" w:hAnsi="Times New Roman" w:cs="Times New Roman"/>
          <w:sz w:val="24"/>
          <w:szCs w:val="24"/>
        </w:rPr>
        <w:t>: м. Київ, вул. Мрії, 19)</w:t>
      </w:r>
      <w:r w:rsidRPr="00E7290E">
        <w:rPr>
          <w:rFonts w:ascii="Times New Roman" w:hAnsi="Times New Roman" w:cs="Times New Roman"/>
          <w:sz w:val="24"/>
          <w:szCs w:val="24"/>
        </w:rPr>
        <w:t xml:space="preserve">– </w:t>
      </w:r>
      <w:bookmarkEnd w:id="2"/>
      <w:r w:rsidR="00281F8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A1D7E" w:rsidRPr="00E7290E">
        <w:rPr>
          <w:rFonts w:ascii="Times New Roman" w:hAnsi="Times New Roman" w:cs="Times New Roman"/>
          <w:sz w:val="24"/>
          <w:szCs w:val="24"/>
        </w:rPr>
        <w:t xml:space="preserve"> </w:t>
      </w:r>
      <w:r w:rsidR="00281F81">
        <w:rPr>
          <w:rFonts w:ascii="Times New Roman" w:hAnsi="Times New Roman" w:cs="Times New Roman"/>
          <w:sz w:val="24"/>
          <w:szCs w:val="24"/>
        </w:rPr>
        <w:t>послуга</w:t>
      </w:r>
      <w:r w:rsidR="00FA1D7E" w:rsidRPr="00E7290E">
        <w:rPr>
          <w:rFonts w:ascii="Times New Roman" w:hAnsi="Times New Roman" w:cs="Times New Roman"/>
          <w:sz w:val="24"/>
          <w:szCs w:val="24"/>
        </w:rPr>
        <w:t>.</w:t>
      </w:r>
    </w:p>
    <w:p w14:paraId="24D3B258" w14:textId="783D0ED1" w:rsidR="001B4006" w:rsidRDefault="004F0BF5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E7290E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B4006" w:rsidRPr="00E7290E">
        <w:rPr>
          <w:rFonts w:ascii="Times New Roman" w:hAnsi="Times New Roman" w:cs="Times New Roman"/>
          <w:iCs/>
          <w:sz w:val="20"/>
          <w:szCs w:val="28"/>
        </w:rPr>
        <w:t>(номенклатурна позиція предмета закупівлі)</w:t>
      </w:r>
    </w:p>
    <w:p w14:paraId="30BAAC39" w14:textId="046DC414" w:rsidR="00281F81" w:rsidRDefault="00281F81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tbl>
      <w:tblPr>
        <w:tblW w:w="0" w:type="auto"/>
        <w:tblInd w:w="-7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3039"/>
        <w:gridCol w:w="2498"/>
        <w:gridCol w:w="4261"/>
      </w:tblGrid>
      <w:tr w:rsidR="00281F81" w:rsidRPr="00281F81" w14:paraId="1B4F164C" w14:textId="77777777" w:rsidTr="00281F81">
        <w:trPr>
          <w:trHeight w:hRule="exact" w:val="11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370D" w14:textId="77777777" w:rsidR="00281F81" w:rsidRPr="00281F81" w:rsidRDefault="00281F81" w:rsidP="00281F81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ADF64" w14:textId="77777777" w:rsidR="00281F81" w:rsidRPr="00281F81" w:rsidRDefault="00281F81" w:rsidP="00281F81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Технічні (якісні)</w:t>
            </w:r>
          </w:p>
          <w:p w14:paraId="5B98C7DB" w14:textId="77777777" w:rsidR="00281F81" w:rsidRPr="00281F81" w:rsidRDefault="00281F81" w:rsidP="00281F81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  <w:p w14:paraId="0F38162C" w14:textId="77777777" w:rsidR="00281F81" w:rsidRPr="00281F81" w:rsidRDefault="00281F81" w:rsidP="00281F81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B741E4" w14:textId="77777777" w:rsidR="00281F81" w:rsidRPr="00281F81" w:rsidRDefault="00281F81" w:rsidP="00281F81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67B29B" w14:textId="77777777" w:rsidR="00281F81" w:rsidRPr="00281F81" w:rsidRDefault="00281F81" w:rsidP="00281F81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Обґрунтування технічних (якісних) характеристик</w:t>
            </w:r>
          </w:p>
          <w:p w14:paraId="2F3B91A4" w14:textId="77777777" w:rsidR="00281F81" w:rsidRPr="00281F81" w:rsidRDefault="00281F81" w:rsidP="00281F81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Calibri" w:hAnsi="Times New Roman" w:cs="Times New Roman"/>
                <w:b/>
                <w:spacing w:val="9"/>
                <w:sz w:val="24"/>
                <w:szCs w:val="24"/>
                <w:lang w:eastAsia="ru-RU"/>
              </w:rPr>
              <w:t>предмета закупівлі</w:t>
            </w:r>
          </w:p>
        </w:tc>
      </w:tr>
      <w:tr w:rsidR="00281F81" w:rsidRPr="00281F81" w14:paraId="4EBF9E35" w14:textId="77777777" w:rsidTr="00281F81">
        <w:trPr>
          <w:trHeight w:val="20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733A8" w14:textId="77777777" w:rsidR="00281F81" w:rsidRPr="00281F81" w:rsidRDefault="00281F81" w:rsidP="00281F81">
            <w:pPr>
              <w:widowControl w:val="0"/>
              <w:spacing w:after="0" w:line="262" w:lineRule="exact"/>
              <w:ind w:right="1"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eastAsia="ru-RU"/>
              </w:rPr>
            </w:pPr>
            <w:r w:rsidRPr="00281F81">
              <w:rPr>
                <w:rFonts w:ascii="Calibri" w:eastAsia="Calibri" w:hAnsi="Calibri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589E6" w14:textId="6CF4F40B" w:rsidR="00281F81" w:rsidRPr="00281F81" w:rsidRDefault="00281F81" w:rsidP="00281F81">
            <w:pPr>
              <w:widowControl w:val="0"/>
              <w:spacing w:after="0" w:line="256" w:lineRule="auto"/>
              <w:ind w:left="143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Послуга з </w:t>
            </w:r>
            <w:r w:rsidRPr="0028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поточного ремонту нежитлових приміщень №№ 2-9 адміністративної будівлі (станція діагностики, літ.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28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Ц) за </w:t>
            </w:r>
            <w:proofErr w:type="spellStart"/>
            <w:r w:rsidRPr="0028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28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28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Київ, вул. Мрії,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81C8A" w14:textId="77777777" w:rsidR="00281F81" w:rsidRPr="00281F81" w:rsidRDefault="00281F81" w:rsidP="00281F81">
            <w:pPr>
              <w:widowControl w:val="0"/>
              <w:spacing w:after="0" w:line="256" w:lineRule="auto"/>
              <w:ind w:left="143" w:right="169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>Об’єми, склад та зміст ремонтних робіт визначені у Дефектному акті, який складений в ході обстеження приміщень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DBA7C2" w14:textId="46E422A7" w:rsidR="00281F81" w:rsidRPr="00281F81" w:rsidRDefault="00281F81" w:rsidP="00281F81">
            <w:pPr>
              <w:widowControl w:val="0"/>
              <w:spacing w:after="0" w:line="240" w:lineRule="auto"/>
              <w:ind w:left="77" w:right="157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F8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 xml:space="preserve">Необхідність виконання поточного ремонту приміщень обумовлена фізичним та моральним зносом  приміщень (на підлозі потертий лінолеум, через який проглядається старий паркет, стіни потребують фарбування, в коридорах розвивається грибок стін, що призводить до необхідності  заміни штукатурки та нового оздоблення стін, в двух приміщеннях - стіни із вапняною та масляною фарбою, на стелях старі неенергоефективні  лампи, електричні  та сантехнічні мережі </w:t>
            </w:r>
            <w:bookmarkStart w:id="3" w:name="_GoBack"/>
            <w:bookmarkEnd w:id="3"/>
            <w:r w:rsidRPr="00281F8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 xml:space="preserve">потребують заміни), що не відповідає необхідним умовам для роботи працівників лабораторії </w:t>
            </w:r>
            <w:r w:rsidRPr="0028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 відповідності продукції</w:t>
            </w:r>
            <w:r w:rsidRPr="00281F8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eastAsia="ru-RU"/>
              </w:rPr>
              <w:t xml:space="preserve"> та прийому громадян.</w:t>
            </w:r>
          </w:p>
        </w:tc>
      </w:tr>
    </w:tbl>
    <w:p w14:paraId="0207DDAE" w14:textId="02D00859" w:rsidR="00281F81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01DCF14A" w14:textId="14215BC7" w:rsidR="00281F81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5ECAA079" w14:textId="77777777" w:rsidR="00281F81" w:rsidRPr="00E7290E" w:rsidRDefault="00281F81" w:rsidP="00281F81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031339B8" w14:textId="399EA525" w:rsidR="00855A29" w:rsidRPr="00E7290E" w:rsidRDefault="00855A29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0BFC2C5E" w14:textId="77777777" w:rsidR="00CA782C" w:rsidRPr="00E7290E" w:rsidRDefault="00CA782C" w:rsidP="00BF5AE3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8"/>
        </w:rPr>
      </w:pPr>
    </w:p>
    <w:p w14:paraId="114927F9" w14:textId="3E8F4231" w:rsidR="008E52CD" w:rsidRPr="00E7290E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18EB1743" w14:textId="77777777" w:rsidR="008E52CD" w:rsidRPr="00E7290E" w:rsidRDefault="008E52CD" w:rsidP="008E52CD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0"/>
          <w:szCs w:val="28"/>
        </w:rPr>
      </w:pPr>
    </w:p>
    <w:p w14:paraId="2CE03C37" w14:textId="0D58B66F" w:rsidR="004A5107" w:rsidRPr="00E7290E" w:rsidRDefault="004A5107" w:rsidP="004A5107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5B7740" w14:textId="77777777" w:rsidR="004A5107" w:rsidRPr="00E7290E" w:rsidRDefault="004A5107">
      <w:pPr>
        <w:rPr>
          <w:rFonts w:ascii="Times New Roman" w:eastAsia="Times New Roman" w:hAnsi="Times New Roman" w:cs="Times New Roman"/>
          <w:sz w:val="28"/>
          <w:szCs w:val="28"/>
        </w:rPr>
      </w:pPr>
      <w:r w:rsidRPr="00E7290E">
        <w:rPr>
          <w:rFonts w:ascii="Times New Roman" w:hAnsi="Times New Roman" w:cs="Times New Roman"/>
          <w:sz w:val="28"/>
          <w:szCs w:val="28"/>
        </w:rPr>
        <w:br w:type="page"/>
      </w:r>
    </w:p>
    <w:p w14:paraId="7886343B" w14:textId="77777777" w:rsidR="004A5107" w:rsidRPr="00E7290E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14:paraId="4F8EA29D" w14:textId="77777777" w:rsidR="004A5107" w:rsidRPr="00E7290E" w:rsidRDefault="004A5107" w:rsidP="004A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67B7BCDC" w14:textId="173866DC" w:rsidR="004A5107" w:rsidRPr="00E7290E" w:rsidRDefault="00281F81" w:rsidP="003D17FE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81F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Код ДК 021:2015 45450000-6 Інші завершальні будівельні роботи (Послуга з поточного ремонту нежитлових приміщень №№ 2-9 адміністративної будівлі (станція діагностики, літ. Ц) за </w:t>
      </w:r>
      <w:proofErr w:type="spellStart"/>
      <w:r w:rsidRPr="00281F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адресою</w:t>
      </w:r>
      <w:proofErr w:type="spellEnd"/>
      <w:r w:rsidRPr="00281F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 м. Київ, вул. Мрії, 19)</w:t>
      </w:r>
      <w:r w:rsidR="00175B31" w:rsidRPr="00E7290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0ED53B96" w14:textId="77777777" w:rsidR="004A5107" w:rsidRPr="00E7290E" w:rsidRDefault="004A5107" w:rsidP="004A5107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290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22C7967F" w14:textId="7FBE945E" w:rsidR="004A5107" w:rsidRPr="00E7290E" w:rsidRDefault="004A5107" w:rsidP="004A510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</w:t>
      </w:r>
      <w:r w:rsidR="003D17FE"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1F81" w:rsidRPr="00281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UA-2025-07-25-006233-a</w:t>
      </w:r>
      <w:r w:rsidR="00764B60" w:rsidRPr="00E729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DE544DA" w14:textId="77777777" w:rsidR="004A5107" w:rsidRPr="00E7290E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F8F3A4F" w14:textId="1E27CD66" w:rsidR="004A5107" w:rsidRPr="00E7290E" w:rsidRDefault="00281F81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281F8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1 374 330,67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</w:t>
      </w:r>
      <w:r w:rsidR="004A5107" w:rsidRPr="00E7290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грн</w:t>
      </w:r>
    </w:p>
    <w:p w14:paraId="74BCBDBD" w14:textId="77777777" w:rsidR="004A5107" w:rsidRPr="00E7290E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E7290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07C80216" w14:textId="3190CB4D" w:rsidR="004A5107" w:rsidRPr="00E7290E" w:rsidRDefault="004A5107" w:rsidP="004A5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1"/>
        <w:gridCol w:w="1841"/>
        <w:gridCol w:w="1719"/>
        <w:gridCol w:w="5243"/>
      </w:tblGrid>
      <w:tr w:rsidR="004A5107" w:rsidRPr="00E7290E" w14:paraId="7B79E2B6" w14:textId="77777777" w:rsidTr="00B8777F">
        <w:trPr>
          <w:cantSplit/>
          <w:trHeight w:val="628"/>
        </w:trPr>
        <w:tc>
          <w:tcPr>
            <w:tcW w:w="0" w:type="auto"/>
            <w:vAlign w:val="center"/>
          </w:tcPr>
          <w:p w14:paraId="39EBD4B5" w14:textId="77777777" w:rsidR="004A5107" w:rsidRPr="00E7290E" w:rsidRDefault="004A5107" w:rsidP="009B296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274BF940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14:paraId="28A5E065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vAlign w:val="center"/>
          </w:tcPr>
          <w:p w14:paraId="7E9E5BDA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vAlign w:val="center"/>
          </w:tcPr>
          <w:p w14:paraId="1C36C03F" w14:textId="77777777" w:rsidR="004A5107" w:rsidRPr="00E7290E" w:rsidRDefault="004A5107" w:rsidP="004A5107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4A5107" w:rsidRPr="00E7290E" w14:paraId="4C5AAAE7" w14:textId="77777777" w:rsidTr="00B8777F">
        <w:trPr>
          <w:trHeight w:val="107"/>
        </w:trPr>
        <w:tc>
          <w:tcPr>
            <w:tcW w:w="0" w:type="auto"/>
            <w:vAlign w:val="center"/>
          </w:tcPr>
          <w:p w14:paraId="0DFB584E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Align w:val="center"/>
          </w:tcPr>
          <w:p w14:paraId="7E77694C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Align w:val="center"/>
          </w:tcPr>
          <w:p w14:paraId="460F74F5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Align w:val="center"/>
          </w:tcPr>
          <w:p w14:paraId="5A06A7A7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4A5107" w:rsidRPr="00E7290E" w14:paraId="70A9D8A5" w14:textId="77777777" w:rsidTr="00B8777F">
        <w:trPr>
          <w:trHeight w:val="148"/>
        </w:trPr>
        <w:tc>
          <w:tcPr>
            <w:tcW w:w="0" w:type="auto"/>
            <w:vAlign w:val="center"/>
          </w:tcPr>
          <w:p w14:paraId="4D5B35B6" w14:textId="77777777" w:rsidR="004A5107" w:rsidRPr="00E7290E" w:rsidRDefault="004A5107" w:rsidP="009B29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vAlign w:val="center"/>
          </w:tcPr>
          <w:p w14:paraId="0AFCCA1A" w14:textId="24B4E96D" w:rsidR="004A5107" w:rsidRPr="00E7290E" w:rsidRDefault="00281F81" w:rsidP="00E236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281F8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1 374 330,67</w:t>
            </w:r>
          </w:p>
        </w:tc>
        <w:tc>
          <w:tcPr>
            <w:tcW w:w="0" w:type="auto"/>
            <w:vAlign w:val="center"/>
          </w:tcPr>
          <w:p w14:paraId="5F5E1627" w14:textId="4C73CC02" w:rsidR="004A5107" w:rsidRPr="00E7290E" w:rsidRDefault="00281F81" w:rsidP="004A51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281F8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1 374 330,67</w:t>
            </w:r>
          </w:p>
        </w:tc>
        <w:tc>
          <w:tcPr>
            <w:tcW w:w="0" w:type="auto"/>
            <w:vAlign w:val="center"/>
          </w:tcPr>
          <w:p w14:paraId="25CE268E" w14:textId="4BED7314" w:rsidR="004A5107" w:rsidRPr="00E7290E" w:rsidRDefault="00E2367A" w:rsidP="009B296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Розрахунок очікуваної вартості проводився відповідно до</w:t>
            </w:r>
            <w:r w:rsidR="00B114B7"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 абзацу одинадцятого </w:t>
            </w:r>
            <w:r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пункту 1 розділу ІІІ Примірної методики визначення очікуваної вартості предмета закупівлі, затвердженої наказом Мінекономіки від 18.02.2020 № 275</w:t>
            </w:r>
            <w:r w:rsidR="00B114B7" w:rsidRPr="00E7290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.</w:t>
            </w:r>
          </w:p>
        </w:tc>
      </w:tr>
    </w:tbl>
    <w:p w14:paraId="00245836" w14:textId="2495ED49" w:rsidR="007E258F" w:rsidRPr="00E7290E" w:rsidRDefault="00281F81" w:rsidP="008E6A20">
      <w:pPr>
        <w:pStyle w:val="1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E258F" w:rsidRPr="00E7290E" w:rsidSect="00E7290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abstractNum w:abstractNumId="1" w15:restartNumberingAfterBreak="0">
    <w:nsid w:val="116040E6"/>
    <w:multiLevelType w:val="hybridMultilevel"/>
    <w:tmpl w:val="A9688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132"/>
    <w:multiLevelType w:val="hybridMultilevel"/>
    <w:tmpl w:val="3F6EB4A2"/>
    <w:lvl w:ilvl="0" w:tplc="9B8A7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04709"/>
    <w:multiLevelType w:val="hybridMultilevel"/>
    <w:tmpl w:val="DF241B88"/>
    <w:lvl w:ilvl="0" w:tplc="0422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37E03D27"/>
    <w:multiLevelType w:val="hybridMultilevel"/>
    <w:tmpl w:val="721C2EAE"/>
    <w:lvl w:ilvl="0" w:tplc="117898C0">
      <w:start w:val="1"/>
      <w:numFmt w:val="bullet"/>
      <w:lvlText w:val="–"/>
      <w:lvlJc w:val="left"/>
      <w:pPr>
        <w:ind w:left="99" w:hanging="17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7494BA8A">
      <w:start w:val="1"/>
      <w:numFmt w:val="bullet"/>
      <w:lvlText w:val="•"/>
      <w:lvlJc w:val="left"/>
      <w:pPr>
        <w:ind w:left="715" w:hanging="176"/>
      </w:pPr>
      <w:rPr>
        <w:rFonts w:hint="default"/>
      </w:rPr>
    </w:lvl>
    <w:lvl w:ilvl="2" w:tplc="CAC0ACF0">
      <w:start w:val="1"/>
      <w:numFmt w:val="bullet"/>
      <w:lvlText w:val="•"/>
      <w:lvlJc w:val="left"/>
      <w:pPr>
        <w:ind w:left="1330" w:hanging="176"/>
      </w:pPr>
      <w:rPr>
        <w:rFonts w:hint="default"/>
      </w:rPr>
    </w:lvl>
    <w:lvl w:ilvl="3" w:tplc="0A72F17A">
      <w:start w:val="1"/>
      <w:numFmt w:val="bullet"/>
      <w:lvlText w:val="•"/>
      <w:lvlJc w:val="left"/>
      <w:pPr>
        <w:ind w:left="1945" w:hanging="176"/>
      </w:pPr>
      <w:rPr>
        <w:rFonts w:hint="default"/>
      </w:rPr>
    </w:lvl>
    <w:lvl w:ilvl="4" w:tplc="5BA8D9F2">
      <w:start w:val="1"/>
      <w:numFmt w:val="bullet"/>
      <w:lvlText w:val="•"/>
      <w:lvlJc w:val="left"/>
      <w:pPr>
        <w:ind w:left="2560" w:hanging="176"/>
      </w:pPr>
      <w:rPr>
        <w:rFonts w:hint="default"/>
      </w:rPr>
    </w:lvl>
    <w:lvl w:ilvl="5" w:tplc="A0043D6A">
      <w:start w:val="1"/>
      <w:numFmt w:val="bullet"/>
      <w:lvlText w:val="•"/>
      <w:lvlJc w:val="left"/>
      <w:pPr>
        <w:ind w:left="3176" w:hanging="176"/>
      </w:pPr>
      <w:rPr>
        <w:rFonts w:hint="default"/>
      </w:rPr>
    </w:lvl>
    <w:lvl w:ilvl="6" w:tplc="70EEF2AC">
      <w:start w:val="1"/>
      <w:numFmt w:val="bullet"/>
      <w:lvlText w:val="•"/>
      <w:lvlJc w:val="left"/>
      <w:pPr>
        <w:ind w:left="3791" w:hanging="176"/>
      </w:pPr>
      <w:rPr>
        <w:rFonts w:hint="default"/>
      </w:rPr>
    </w:lvl>
    <w:lvl w:ilvl="7" w:tplc="67405884">
      <w:start w:val="1"/>
      <w:numFmt w:val="bullet"/>
      <w:lvlText w:val="•"/>
      <w:lvlJc w:val="left"/>
      <w:pPr>
        <w:ind w:left="4406" w:hanging="176"/>
      </w:pPr>
      <w:rPr>
        <w:rFonts w:hint="default"/>
      </w:rPr>
    </w:lvl>
    <w:lvl w:ilvl="8" w:tplc="3710CEBC">
      <w:start w:val="1"/>
      <w:numFmt w:val="bullet"/>
      <w:lvlText w:val="•"/>
      <w:lvlJc w:val="left"/>
      <w:pPr>
        <w:ind w:left="5021" w:hanging="176"/>
      </w:pPr>
      <w:rPr>
        <w:rFonts w:hint="default"/>
      </w:rPr>
    </w:lvl>
  </w:abstractNum>
  <w:abstractNum w:abstractNumId="5" w15:restartNumberingAfterBreak="0">
    <w:nsid w:val="3CE4314A"/>
    <w:multiLevelType w:val="hybridMultilevel"/>
    <w:tmpl w:val="EB84D5CE"/>
    <w:lvl w:ilvl="0" w:tplc="D81AFC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105E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B"/>
    <w:rsid w:val="00000377"/>
    <w:rsid w:val="00012226"/>
    <w:rsid w:val="00016459"/>
    <w:rsid w:val="000172EB"/>
    <w:rsid w:val="0004687A"/>
    <w:rsid w:val="0011223A"/>
    <w:rsid w:val="001343EC"/>
    <w:rsid w:val="00146F03"/>
    <w:rsid w:val="00175B31"/>
    <w:rsid w:val="001A3E0F"/>
    <w:rsid w:val="001B4006"/>
    <w:rsid w:val="00253656"/>
    <w:rsid w:val="00281F81"/>
    <w:rsid w:val="002B4D50"/>
    <w:rsid w:val="002D3A31"/>
    <w:rsid w:val="00305C82"/>
    <w:rsid w:val="00366852"/>
    <w:rsid w:val="003D17FE"/>
    <w:rsid w:val="00401EC3"/>
    <w:rsid w:val="004670D3"/>
    <w:rsid w:val="004A5107"/>
    <w:rsid w:val="004F0BF5"/>
    <w:rsid w:val="006157AB"/>
    <w:rsid w:val="006A280B"/>
    <w:rsid w:val="006C30F2"/>
    <w:rsid w:val="00701E58"/>
    <w:rsid w:val="00721ECB"/>
    <w:rsid w:val="0076158F"/>
    <w:rsid w:val="00764B60"/>
    <w:rsid w:val="00855A29"/>
    <w:rsid w:val="00864E94"/>
    <w:rsid w:val="00897844"/>
    <w:rsid w:val="008E52CD"/>
    <w:rsid w:val="008E6A20"/>
    <w:rsid w:val="0091339A"/>
    <w:rsid w:val="009479FE"/>
    <w:rsid w:val="00977237"/>
    <w:rsid w:val="00A8693A"/>
    <w:rsid w:val="00AE63A5"/>
    <w:rsid w:val="00B114B7"/>
    <w:rsid w:val="00B238AA"/>
    <w:rsid w:val="00B8777F"/>
    <w:rsid w:val="00BB14B5"/>
    <w:rsid w:val="00BF5AE3"/>
    <w:rsid w:val="00C22480"/>
    <w:rsid w:val="00C93A31"/>
    <w:rsid w:val="00C97FEF"/>
    <w:rsid w:val="00CA782C"/>
    <w:rsid w:val="00D26B7E"/>
    <w:rsid w:val="00E0208A"/>
    <w:rsid w:val="00E2367A"/>
    <w:rsid w:val="00E668AF"/>
    <w:rsid w:val="00E7290E"/>
    <w:rsid w:val="00E74A9E"/>
    <w:rsid w:val="00F15526"/>
    <w:rsid w:val="00FA1D7E"/>
    <w:rsid w:val="00FE240E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690"/>
  <w15:chartTrackingRefBased/>
  <w15:docId w15:val="{B91C0632-3C98-4EB3-93C4-ECC9B08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B4006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1B4006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B4006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locked/>
    <w:rsid w:val="001B4006"/>
  </w:style>
  <w:style w:type="character" w:styleId="a7">
    <w:name w:val="Strong"/>
    <w:basedOn w:val="a0"/>
    <w:uiPriority w:val="22"/>
    <w:qFormat/>
    <w:rsid w:val="00864E94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4A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3"/>
    <w:uiPriority w:val="39"/>
    <w:rsid w:val="008E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30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29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2A01-C3BA-4429-A936-B6DD36E4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Новіцька Наталія Вікторівна</dc:creator>
  <cp:keywords/>
  <dc:description/>
  <cp:lastModifiedBy>Мицак Анна Миколаївна</cp:lastModifiedBy>
  <cp:revision>3</cp:revision>
  <cp:lastPrinted>2025-07-07T08:47:00Z</cp:lastPrinted>
  <dcterms:created xsi:type="dcterms:W3CDTF">2025-07-25T11:00:00Z</dcterms:created>
  <dcterms:modified xsi:type="dcterms:W3CDTF">2025-07-25T11:08:00Z</dcterms:modified>
</cp:coreProperties>
</file>