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17CF9" w14:textId="77777777" w:rsidR="00F15908" w:rsidRPr="00641C64" w:rsidRDefault="00F15908" w:rsidP="00F15908">
      <w:pPr>
        <w:suppressAutoHyphens/>
        <w:spacing w:after="0"/>
        <w:jc w:val="center"/>
        <w:rPr>
          <w:rFonts w:ascii="Times New Roman" w:eastAsia="Calibri" w:hAnsi="Times New Roman" w:cs="Times New Roman"/>
          <w:b/>
          <w:sz w:val="26"/>
          <w:szCs w:val="26"/>
        </w:rPr>
      </w:pPr>
      <w:r w:rsidRPr="00641C64">
        <w:rPr>
          <w:rFonts w:ascii="Times New Roman" w:eastAsia="Calibri" w:hAnsi="Times New Roman" w:cs="Times New Roman"/>
          <w:b/>
          <w:sz w:val="26"/>
          <w:szCs w:val="26"/>
        </w:rPr>
        <w:t>Обґрунтування</w:t>
      </w:r>
    </w:p>
    <w:p w14:paraId="4B94620E" w14:textId="77777777" w:rsidR="00F15908" w:rsidRPr="00641C64" w:rsidRDefault="00F15908" w:rsidP="00F15908">
      <w:pPr>
        <w:suppressAutoHyphens/>
        <w:spacing w:after="0"/>
        <w:jc w:val="center"/>
        <w:rPr>
          <w:rFonts w:ascii="Times New Roman" w:eastAsia="Calibri" w:hAnsi="Times New Roman" w:cs="Times New Roman"/>
          <w:b/>
          <w:sz w:val="26"/>
          <w:szCs w:val="26"/>
        </w:rPr>
      </w:pPr>
      <w:r w:rsidRPr="00641C64">
        <w:rPr>
          <w:rFonts w:ascii="Times New Roman" w:eastAsia="Calibri" w:hAnsi="Times New Roman" w:cs="Times New Roman"/>
          <w:b/>
          <w:sz w:val="26"/>
          <w:szCs w:val="26"/>
        </w:rPr>
        <w:t>технічних та якісних характеристик предмета закупівлі</w:t>
      </w:r>
    </w:p>
    <w:p w14:paraId="168287D5" w14:textId="77777777" w:rsidR="00F15908" w:rsidRPr="00641C64" w:rsidRDefault="00641C64" w:rsidP="00F15908">
      <w:pPr>
        <w:suppressAutoHyphens/>
        <w:spacing w:after="0"/>
        <w:jc w:val="center"/>
        <w:rPr>
          <w:rFonts w:ascii="Times New Roman" w:eastAsia="Calibri" w:hAnsi="Times New Roman" w:cs="Times New Roman"/>
          <w:b/>
          <w:iCs/>
          <w:sz w:val="26"/>
          <w:szCs w:val="26"/>
        </w:rPr>
      </w:pPr>
      <w:bookmarkStart w:id="0" w:name="_Hlk205995774"/>
      <w:bookmarkStart w:id="1" w:name="_Hlk204852814"/>
      <w:r w:rsidRPr="00641C64">
        <w:rPr>
          <w:rFonts w:ascii="Times New Roman" w:eastAsia="Calibri" w:hAnsi="Times New Roman" w:cs="Times New Roman"/>
          <w:b/>
          <w:iCs/>
          <w:sz w:val="26"/>
          <w:szCs w:val="26"/>
        </w:rPr>
        <w:t xml:space="preserve">Код ДК 021:2015 48460000-0 Пакети аналітичного, наукового, математичного чи </w:t>
      </w:r>
      <w:proofErr w:type="spellStart"/>
      <w:r w:rsidRPr="00641C64">
        <w:rPr>
          <w:rFonts w:ascii="Times New Roman" w:eastAsia="Calibri" w:hAnsi="Times New Roman" w:cs="Times New Roman"/>
          <w:b/>
          <w:iCs/>
          <w:sz w:val="26"/>
          <w:szCs w:val="26"/>
        </w:rPr>
        <w:t>прогнозувального</w:t>
      </w:r>
      <w:proofErr w:type="spellEnd"/>
      <w:r w:rsidRPr="00641C64">
        <w:rPr>
          <w:rFonts w:ascii="Times New Roman" w:eastAsia="Calibri" w:hAnsi="Times New Roman" w:cs="Times New Roman"/>
          <w:b/>
          <w:iCs/>
          <w:sz w:val="26"/>
          <w:szCs w:val="26"/>
        </w:rPr>
        <w:t xml:space="preserve"> програмного забезпечення (Програмні забезпечення)</w:t>
      </w:r>
    </w:p>
    <w:p w14:paraId="28A1BA91" w14:textId="77777777" w:rsidR="00F15908" w:rsidRPr="00641C64" w:rsidRDefault="00F15908" w:rsidP="00F15908">
      <w:pPr>
        <w:suppressAutoHyphens/>
        <w:spacing w:after="240"/>
        <w:jc w:val="center"/>
        <w:rPr>
          <w:rFonts w:ascii="Times New Roman" w:eastAsia="Calibri" w:hAnsi="Times New Roman" w:cs="Times New Roman"/>
          <w:iCs/>
          <w:sz w:val="20"/>
          <w:szCs w:val="20"/>
        </w:rPr>
      </w:pPr>
      <w:r w:rsidRPr="00641C64">
        <w:rPr>
          <w:rFonts w:ascii="Times New Roman" w:eastAsia="Calibri" w:hAnsi="Times New Roman" w:cs="Times New Roman"/>
          <w:iCs/>
          <w:sz w:val="20"/>
          <w:szCs w:val="20"/>
        </w:rPr>
        <w:t>(назва предмета закупівлі)</w:t>
      </w:r>
    </w:p>
    <w:p w14:paraId="5F7F0B64" w14:textId="77777777" w:rsidR="00F15908" w:rsidRPr="00641C64" w:rsidRDefault="00F15908" w:rsidP="00F15908">
      <w:pPr>
        <w:suppressAutoHyphens/>
        <w:spacing w:after="0"/>
        <w:jc w:val="center"/>
        <w:rPr>
          <w:rFonts w:ascii="Times New Roman" w:eastAsia="Calibri" w:hAnsi="Times New Roman" w:cs="Times New Roman"/>
          <w:b/>
          <w:sz w:val="26"/>
          <w:szCs w:val="26"/>
        </w:rPr>
      </w:pPr>
      <w:bookmarkStart w:id="2" w:name="_Hlk199331911"/>
      <w:r w:rsidRPr="00641C64">
        <w:rPr>
          <w:rFonts w:ascii="Times New Roman" w:eastAsia="Calibri" w:hAnsi="Times New Roman" w:cs="Times New Roman"/>
          <w:b/>
          <w:sz w:val="26"/>
          <w:szCs w:val="26"/>
        </w:rPr>
        <w:t xml:space="preserve">(номер / ідентифікатор закупівлі </w:t>
      </w:r>
      <w:bookmarkEnd w:id="0"/>
      <w:bookmarkEnd w:id="1"/>
      <w:bookmarkEnd w:id="2"/>
      <w:r w:rsidR="00641C64" w:rsidRPr="00641C64">
        <w:rPr>
          <w:rFonts w:ascii="Times New Roman" w:eastAsia="Calibri" w:hAnsi="Times New Roman" w:cs="Times New Roman"/>
          <w:b/>
          <w:sz w:val="26"/>
          <w:szCs w:val="26"/>
        </w:rPr>
        <w:t>UA-2025-11-03-014202-a</w:t>
      </w:r>
      <w:r w:rsidR="008B7FD8" w:rsidRPr="00641C64">
        <w:rPr>
          <w:rFonts w:ascii="Times New Roman" w:eastAsia="Calibri" w:hAnsi="Times New Roman" w:cs="Times New Roman"/>
          <w:b/>
          <w:sz w:val="26"/>
          <w:szCs w:val="26"/>
        </w:rPr>
        <w:t>)</w:t>
      </w:r>
    </w:p>
    <w:p w14:paraId="27E4D671" w14:textId="77777777" w:rsidR="00F15908" w:rsidRPr="00641C64" w:rsidRDefault="00F15908" w:rsidP="00F15908">
      <w:pPr>
        <w:widowControl w:val="0"/>
        <w:suppressAutoHyphens/>
        <w:spacing w:after="0" w:line="240" w:lineRule="auto"/>
        <w:ind w:firstLine="580"/>
        <w:jc w:val="both"/>
        <w:rPr>
          <w:rFonts w:ascii="Times New Roman" w:eastAsia="Calibri" w:hAnsi="Times New Roman" w:cs="Times New Roman"/>
        </w:rPr>
      </w:pPr>
    </w:p>
    <w:p w14:paraId="11038219" w14:textId="77777777" w:rsidR="00F15908" w:rsidRPr="00641C64" w:rsidRDefault="00F15908" w:rsidP="00F15908">
      <w:pPr>
        <w:widowControl w:val="0"/>
        <w:spacing w:after="0" w:line="240" w:lineRule="auto"/>
        <w:ind w:firstLine="709"/>
        <w:jc w:val="both"/>
        <w:rPr>
          <w:rFonts w:ascii="Times New Roman" w:eastAsia="Calibri" w:hAnsi="Times New Roman" w:cs="Times New Roman"/>
          <w:sz w:val="24"/>
        </w:rPr>
      </w:pPr>
      <w:r w:rsidRPr="00641C64">
        <w:rPr>
          <w:rFonts w:ascii="Times New Roman" w:eastAsia="Calibri" w:hAnsi="Times New Roman" w:cs="Times New Roman"/>
          <w:sz w:val="24"/>
        </w:rPr>
        <w:t>Технічні та якісні характеристики предмета закупівлі та їх обґрунтування щодо позиції/позицій предмета закупівлі:</w:t>
      </w:r>
    </w:p>
    <w:p w14:paraId="4EA2B2C7" w14:textId="77777777" w:rsidR="00F15908" w:rsidRPr="00641C64" w:rsidRDefault="00F15908" w:rsidP="00641C64">
      <w:pPr>
        <w:pStyle w:val="a3"/>
        <w:rPr>
          <w:rFonts w:ascii="Times New Roman" w:hAnsi="Times New Roman" w:cs="Times New Roman"/>
          <w:sz w:val="24"/>
        </w:rPr>
      </w:pPr>
    </w:p>
    <w:p w14:paraId="52B150E3" w14:textId="77777777" w:rsidR="00CB3DEE" w:rsidRPr="00CB3DEE" w:rsidRDefault="00CB3DEE" w:rsidP="00CB3DEE">
      <w:pPr>
        <w:pStyle w:val="a3"/>
        <w:jc w:val="both"/>
        <w:rPr>
          <w:rFonts w:ascii="Times New Roman" w:hAnsi="Times New Roman" w:cs="Times New Roman"/>
          <w:bCs/>
          <w:sz w:val="24"/>
          <w:szCs w:val="24"/>
        </w:rPr>
      </w:pPr>
      <w:r w:rsidRPr="00F74445">
        <w:rPr>
          <w:rFonts w:ascii="Times New Roman" w:hAnsi="Times New Roman" w:cs="Times New Roman"/>
          <w:b/>
          <w:bCs/>
          <w:sz w:val="24"/>
          <w:szCs w:val="24"/>
        </w:rPr>
        <w:t>1.</w:t>
      </w:r>
      <w:r>
        <w:rPr>
          <w:rFonts w:ascii="Times New Roman" w:hAnsi="Times New Roman" w:cs="Times New Roman"/>
          <w:bCs/>
          <w:sz w:val="24"/>
          <w:szCs w:val="24"/>
        </w:rPr>
        <w:t xml:space="preserve"> </w:t>
      </w:r>
      <w:r w:rsidRPr="00CB3DEE">
        <w:rPr>
          <w:rFonts w:ascii="Times New Roman" w:hAnsi="Times New Roman" w:cs="Times New Roman"/>
          <w:bCs/>
          <w:sz w:val="24"/>
          <w:szCs w:val="24"/>
        </w:rPr>
        <w:t>Програмне забезпечення для вилучення та аналізу даних з мобільних пристроїв</w:t>
      </w:r>
      <w:r>
        <w:rPr>
          <w:rFonts w:ascii="Times New Roman" w:hAnsi="Times New Roman" w:cs="Times New Roman"/>
          <w:bCs/>
          <w:sz w:val="24"/>
          <w:szCs w:val="24"/>
        </w:rPr>
        <w:t xml:space="preserve"> - </w:t>
      </w:r>
      <w:r w:rsidRPr="00CB3DEE">
        <w:rPr>
          <w:rFonts w:ascii="Times New Roman" w:hAnsi="Times New Roman" w:cs="Times New Roman"/>
          <w:bCs/>
          <w:sz w:val="24"/>
          <w:szCs w:val="24"/>
        </w:rPr>
        <w:t>1 послуга</w:t>
      </w:r>
      <w:r>
        <w:rPr>
          <w:rFonts w:ascii="Times New Roman" w:hAnsi="Times New Roman" w:cs="Times New Roman"/>
          <w:bCs/>
          <w:sz w:val="24"/>
          <w:szCs w:val="24"/>
        </w:rPr>
        <w:t>.</w:t>
      </w:r>
    </w:p>
    <w:p w14:paraId="7778F113" w14:textId="77777777" w:rsidR="00CB3DEE" w:rsidRPr="00CB3DEE" w:rsidRDefault="00CB3DEE" w:rsidP="00CB3DEE">
      <w:pPr>
        <w:pStyle w:val="a3"/>
        <w:jc w:val="both"/>
        <w:rPr>
          <w:rFonts w:ascii="Times New Roman" w:hAnsi="Times New Roman" w:cs="Times New Roman"/>
          <w:bCs/>
          <w:sz w:val="24"/>
          <w:szCs w:val="24"/>
        </w:rPr>
      </w:pPr>
      <w:r w:rsidRPr="00F74445">
        <w:rPr>
          <w:rFonts w:ascii="Times New Roman" w:hAnsi="Times New Roman" w:cs="Times New Roman"/>
          <w:b/>
          <w:bCs/>
          <w:sz w:val="24"/>
          <w:szCs w:val="24"/>
        </w:rPr>
        <w:t>2.</w:t>
      </w:r>
      <w:r>
        <w:rPr>
          <w:rFonts w:ascii="Times New Roman" w:hAnsi="Times New Roman" w:cs="Times New Roman"/>
          <w:bCs/>
          <w:sz w:val="24"/>
          <w:szCs w:val="24"/>
        </w:rPr>
        <w:t xml:space="preserve"> </w:t>
      </w:r>
      <w:r w:rsidRPr="00CB3DEE">
        <w:rPr>
          <w:rFonts w:ascii="Times New Roman" w:hAnsi="Times New Roman" w:cs="Times New Roman"/>
          <w:bCs/>
          <w:sz w:val="24"/>
          <w:szCs w:val="24"/>
        </w:rPr>
        <w:t>Програмне забезпечення для роботи з копіями (образами) накопичувачів інформації</w:t>
      </w:r>
      <w:r>
        <w:rPr>
          <w:rFonts w:ascii="Times New Roman" w:hAnsi="Times New Roman" w:cs="Times New Roman"/>
          <w:bCs/>
          <w:sz w:val="24"/>
          <w:szCs w:val="24"/>
        </w:rPr>
        <w:t xml:space="preserve"> </w:t>
      </w:r>
      <w:r w:rsidR="00574375">
        <w:rPr>
          <w:rFonts w:ascii="Times New Roman" w:hAnsi="Times New Roman" w:cs="Times New Roman"/>
          <w:bCs/>
          <w:sz w:val="24"/>
          <w:szCs w:val="24"/>
        </w:rPr>
        <w:t>–</w:t>
      </w:r>
      <w:r>
        <w:rPr>
          <w:rFonts w:ascii="Times New Roman" w:hAnsi="Times New Roman" w:cs="Times New Roman"/>
          <w:bCs/>
          <w:sz w:val="24"/>
          <w:szCs w:val="24"/>
        </w:rPr>
        <w:t xml:space="preserve"> </w:t>
      </w:r>
      <w:r w:rsidRPr="00CB3DEE">
        <w:rPr>
          <w:rFonts w:ascii="Times New Roman" w:hAnsi="Times New Roman" w:cs="Times New Roman"/>
          <w:bCs/>
          <w:sz w:val="24"/>
          <w:szCs w:val="24"/>
        </w:rPr>
        <w:t>1</w:t>
      </w:r>
      <w:r w:rsidR="00574375">
        <w:rPr>
          <w:rFonts w:ascii="Times New Roman" w:hAnsi="Times New Roman" w:cs="Times New Roman"/>
          <w:bCs/>
          <w:sz w:val="24"/>
          <w:szCs w:val="24"/>
        </w:rPr>
        <w:t> </w:t>
      </w:r>
      <w:r w:rsidRPr="00CB3DEE">
        <w:rPr>
          <w:rFonts w:ascii="Times New Roman" w:hAnsi="Times New Roman" w:cs="Times New Roman"/>
          <w:bCs/>
          <w:sz w:val="24"/>
          <w:szCs w:val="24"/>
        </w:rPr>
        <w:t>послуга</w:t>
      </w:r>
      <w:r>
        <w:rPr>
          <w:rFonts w:ascii="Times New Roman" w:hAnsi="Times New Roman" w:cs="Times New Roman"/>
          <w:bCs/>
          <w:sz w:val="24"/>
          <w:szCs w:val="24"/>
        </w:rPr>
        <w:t>.</w:t>
      </w:r>
    </w:p>
    <w:p w14:paraId="75C55338" w14:textId="77777777" w:rsidR="00CB3DEE" w:rsidRPr="00CB3DEE" w:rsidRDefault="00CB3DEE" w:rsidP="00CB3DEE">
      <w:pPr>
        <w:pStyle w:val="a3"/>
        <w:jc w:val="both"/>
        <w:rPr>
          <w:rFonts w:ascii="Times New Roman" w:hAnsi="Times New Roman" w:cs="Times New Roman"/>
          <w:bCs/>
          <w:sz w:val="24"/>
          <w:szCs w:val="24"/>
        </w:rPr>
      </w:pPr>
      <w:r w:rsidRPr="00F74445">
        <w:rPr>
          <w:rFonts w:ascii="Times New Roman" w:hAnsi="Times New Roman" w:cs="Times New Roman"/>
          <w:b/>
          <w:bCs/>
          <w:sz w:val="24"/>
          <w:szCs w:val="24"/>
        </w:rPr>
        <w:t>3.</w:t>
      </w:r>
      <w:r>
        <w:rPr>
          <w:rFonts w:ascii="Times New Roman" w:hAnsi="Times New Roman" w:cs="Times New Roman"/>
          <w:bCs/>
          <w:sz w:val="24"/>
          <w:szCs w:val="24"/>
        </w:rPr>
        <w:t xml:space="preserve"> </w:t>
      </w:r>
      <w:r w:rsidRPr="00CB3DEE">
        <w:rPr>
          <w:rFonts w:ascii="Times New Roman" w:hAnsi="Times New Roman" w:cs="Times New Roman"/>
          <w:bCs/>
          <w:sz w:val="24"/>
          <w:szCs w:val="24"/>
        </w:rPr>
        <w:t>Програмне забезпечення для вилучення даних з заблокованих/ зашифрованих пристроїв</w:t>
      </w:r>
      <w:r>
        <w:rPr>
          <w:rFonts w:ascii="Times New Roman" w:hAnsi="Times New Roman" w:cs="Times New Roman"/>
          <w:bCs/>
          <w:sz w:val="24"/>
          <w:szCs w:val="24"/>
        </w:rPr>
        <w:t xml:space="preserve"> </w:t>
      </w:r>
      <w:r w:rsidR="00574375">
        <w:rPr>
          <w:rFonts w:ascii="Times New Roman" w:hAnsi="Times New Roman" w:cs="Times New Roman"/>
          <w:bCs/>
          <w:sz w:val="24"/>
          <w:szCs w:val="24"/>
        </w:rPr>
        <w:t>–</w:t>
      </w:r>
      <w:r>
        <w:rPr>
          <w:rFonts w:ascii="Times New Roman" w:hAnsi="Times New Roman" w:cs="Times New Roman"/>
          <w:bCs/>
          <w:sz w:val="24"/>
          <w:szCs w:val="24"/>
        </w:rPr>
        <w:t xml:space="preserve"> </w:t>
      </w:r>
      <w:r w:rsidRPr="00CB3DEE">
        <w:rPr>
          <w:rFonts w:ascii="Times New Roman" w:hAnsi="Times New Roman" w:cs="Times New Roman"/>
          <w:bCs/>
          <w:sz w:val="24"/>
          <w:szCs w:val="24"/>
        </w:rPr>
        <w:t>1</w:t>
      </w:r>
      <w:r w:rsidR="00574375">
        <w:rPr>
          <w:rFonts w:ascii="Times New Roman" w:hAnsi="Times New Roman" w:cs="Times New Roman"/>
          <w:bCs/>
          <w:sz w:val="24"/>
          <w:szCs w:val="24"/>
        </w:rPr>
        <w:t> </w:t>
      </w:r>
      <w:r w:rsidRPr="00CB3DEE">
        <w:rPr>
          <w:rFonts w:ascii="Times New Roman" w:hAnsi="Times New Roman" w:cs="Times New Roman"/>
          <w:bCs/>
          <w:sz w:val="24"/>
          <w:szCs w:val="24"/>
        </w:rPr>
        <w:t>послуга</w:t>
      </w:r>
      <w:r>
        <w:rPr>
          <w:rFonts w:ascii="Times New Roman" w:hAnsi="Times New Roman" w:cs="Times New Roman"/>
          <w:bCs/>
          <w:sz w:val="24"/>
          <w:szCs w:val="24"/>
        </w:rPr>
        <w:t>.</w:t>
      </w:r>
    </w:p>
    <w:p w14:paraId="2E168C26" w14:textId="77777777" w:rsidR="00CB3DEE" w:rsidRPr="00CB3DEE" w:rsidRDefault="00CB3DEE" w:rsidP="00CB3DEE">
      <w:pPr>
        <w:pStyle w:val="a3"/>
        <w:jc w:val="both"/>
        <w:rPr>
          <w:rFonts w:ascii="Times New Roman" w:hAnsi="Times New Roman" w:cs="Times New Roman"/>
          <w:bCs/>
          <w:sz w:val="24"/>
          <w:szCs w:val="24"/>
        </w:rPr>
      </w:pPr>
      <w:r w:rsidRPr="00F74445">
        <w:rPr>
          <w:rFonts w:ascii="Times New Roman" w:hAnsi="Times New Roman" w:cs="Times New Roman"/>
          <w:b/>
          <w:bCs/>
          <w:sz w:val="24"/>
          <w:szCs w:val="24"/>
        </w:rPr>
        <w:t>4.</w:t>
      </w:r>
      <w:r>
        <w:rPr>
          <w:rFonts w:ascii="Times New Roman" w:hAnsi="Times New Roman" w:cs="Times New Roman"/>
          <w:bCs/>
          <w:sz w:val="24"/>
          <w:szCs w:val="24"/>
        </w:rPr>
        <w:t xml:space="preserve"> </w:t>
      </w:r>
      <w:r w:rsidRPr="00CB3DEE">
        <w:rPr>
          <w:rFonts w:ascii="Times New Roman" w:hAnsi="Times New Roman" w:cs="Times New Roman"/>
          <w:bCs/>
          <w:sz w:val="24"/>
          <w:szCs w:val="24"/>
        </w:rPr>
        <w:t xml:space="preserve">Програмне забезпечення для вилучення даних з </w:t>
      </w:r>
      <w:proofErr w:type="spellStart"/>
      <w:r w:rsidRPr="00CB3DEE">
        <w:rPr>
          <w:rFonts w:ascii="Times New Roman" w:hAnsi="Times New Roman" w:cs="Times New Roman"/>
          <w:bCs/>
          <w:sz w:val="24"/>
          <w:szCs w:val="24"/>
        </w:rPr>
        <w:t>відеореєстраторів</w:t>
      </w:r>
      <w:proofErr w:type="spellEnd"/>
      <w:r>
        <w:rPr>
          <w:rFonts w:ascii="Times New Roman" w:hAnsi="Times New Roman" w:cs="Times New Roman"/>
          <w:bCs/>
          <w:sz w:val="24"/>
          <w:szCs w:val="24"/>
        </w:rPr>
        <w:t xml:space="preserve"> - </w:t>
      </w:r>
      <w:r w:rsidRPr="00CB3DEE">
        <w:rPr>
          <w:rFonts w:ascii="Times New Roman" w:hAnsi="Times New Roman" w:cs="Times New Roman"/>
          <w:bCs/>
          <w:sz w:val="24"/>
          <w:szCs w:val="24"/>
        </w:rPr>
        <w:t>1 послуга</w:t>
      </w:r>
      <w:r>
        <w:rPr>
          <w:rFonts w:ascii="Times New Roman" w:hAnsi="Times New Roman" w:cs="Times New Roman"/>
          <w:bCs/>
          <w:sz w:val="24"/>
          <w:szCs w:val="24"/>
        </w:rPr>
        <w:t>.</w:t>
      </w:r>
    </w:p>
    <w:p w14:paraId="320B4A93" w14:textId="77777777" w:rsidR="00CB3DEE" w:rsidRPr="00CB3DEE" w:rsidRDefault="00CB3DEE" w:rsidP="00CB3DEE">
      <w:pPr>
        <w:pStyle w:val="a3"/>
        <w:jc w:val="both"/>
        <w:rPr>
          <w:rFonts w:ascii="Times New Roman" w:hAnsi="Times New Roman" w:cs="Times New Roman"/>
          <w:bCs/>
          <w:sz w:val="24"/>
          <w:szCs w:val="24"/>
        </w:rPr>
      </w:pPr>
      <w:r w:rsidRPr="00F74445">
        <w:rPr>
          <w:rFonts w:ascii="Times New Roman" w:hAnsi="Times New Roman" w:cs="Times New Roman"/>
          <w:b/>
          <w:bCs/>
          <w:sz w:val="24"/>
          <w:szCs w:val="24"/>
        </w:rPr>
        <w:t>5.</w:t>
      </w:r>
      <w:r>
        <w:rPr>
          <w:rFonts w:ascii="Times New Roman" w:hAnsi="Times New Roman" w:cs="Times New Roman"/>
          <w:bCs/>
          <w:sz w:val="24"/>
          <w:szCs w:val="24"/>
        </w:rPr>
        <w:t xml:space="preserve"> </w:t>
      </w:r>
      <w:r w:rsidRPr="00CB3DEE">
        <w:rPr>
          <w:rFonts w:ascii="Times New Roman" w:hAnsi="Times New Roman" w:cs="Times New Roman"/>
          <w:bCs/>
          <w:sz w:val="24"/>
          <w:szCs w:val="24"/>
        </w:rPr>
        <w:t xml:space="preserve">Подовження (оновлення) терміну дії ліцензій програмного забезпечення </w:t>
      </w:r>
      <w:proofErr w:type="spellStart"/>
      <w:r w:rsidRPr="00CB3DEE">
        <w:rPr>
          <w:rFonts w:ascii="Times New Roman" w:hAnsi="Times New Roman" w:cs="Times New Roman"/>
          <w:bCs/>
          <w:sz w:val="24"/>
          <w:szCs w:val="24"/>
        </w:rPr>
        <w:t>AccessData</w:t>
      </w:r>
      <w:proofErr w:type="spellEnd"/>
      <w:r w:rsidRPr="00CB3DEE">
        <w:rPr>
          <w:rFonts w:ascii="Times New Roman" w:hAnsi="Times New Roman" w:cs="Times New Roman"/>
          <w:bCs/>
          <w:sz w:val="24"/>
          <w:szCs w:val="24"/>
        </w:rPr>
        <w:t xml:space="preserve"> FTK</w:t>
      </w:r>
      <w:r>
        <w:rPr>
          <w:rFonts w:ascii="Times New Roman" w:hAnsi="Times New Roman" w:cs="Times New Roman"/>
          <w:bCs/>
          <w:sz w:val="24"/>
          <w:szCs w:val="24"/>
        </w:rPr>
        <w:t xml:space="preserve"> - </w:t>
      </w:r>
      <w:r w:rsidRPr="00CB3DEE">
        <w:rPr>
          <w:rFonts w:ascii="Times New Roman" w:hAnsi="Times New Roman" w:cs="Times New Roman"/>
          <w:bCs/>
          <w:sz w:val="24"/>
          <w:szCs w:val="24"/>
        </w:rPr>
        <w:t>3 послуг</w:t>
      </w:r>
      <w:r>
        <w:rPr>
          <w:rFonts w:ascii="Times New Roman" w:hAnsi="Times New Roman" w:cs="Times New Roman"/>
          <w:bCs/>
          <w:sz w:val="24"/>
          <w:szCs w:val="24"/>
        </w:rPr>
        <w:t>и.</w:t>
      </w:r>
    </w:p>
    <w:p w14:paraId="7638A8CA" w14:textId="77777777" w:rsidR="00CB3DEE" w:rsidRPr="00CB3DEE" w:rsidRDefault="00CB3DEE" w:rsidP="00CB3DEE">
      <w:pPr>
        <w:pStyle w:val="a3"/>
        <w:jc w:val="both"/>
        <w:rPr>
          <w:rFonts w:ascii="Times New Roman" w:hAnsi="Times New Roman" w:cs="Times New Roman"/>
          <w:bCs/>
          <w:sz w:val="24"/>
          <w:szCs w:val="24"/>
        </w:rPr>
      </w:pPr>
      <w:r w:rsidRPr="00F74445">
        <w:rPr>
          <w:rFonts w:ascii="Times New Roman" w:hAnsi="Times New Roman" w:cs="Times New Roman"/>
          <w:b/>
          <w:bCs/>
          <w:sz w:val="24"/>
          <w:szCs w:val="24"/>
        </w:rPr>
        <w:t>6.</w:t>
      </w:r>
      <w:r>
        <w:rPr>
          <w:rFonts w:ascii="Times New Roman" w:hAnsi="Times New Roman" w:cs="Times New Roman"/>
          <w:bCs/>
          <w:sz w:val="24"/>
          <w:szCs w:val="24"/>
        </w:rPr>
        <w:t xml:space="preserve"> </w:t>
      </w:r>
      <w:r w:rsidRPr="00CB3DEE">
        <w:rPr>
          <w:rFonts w:ascii="Times New Roman" w:hAnsi="Times New Roman" w:cs="Times New Roman"/>
          <w:bCs/>
          <w:sz w:val="24"/>
          <w:szCs w:val="24"/>
        </w:rPr>
        <w:t>Подовження (оновлення) терміну дії ліцензій програмного забезпечення X-</w:t>
      </w:r>
      <w:proofErr w:type="spellStart"/>
      <w:r w:rsidRPr="00CB3DEE">
        <w:rPr>
          <w:rFonts w:ascii="Times New Roman" w:hAnsi="Times New Roman" w:cs="Times New Roman"/>
          <w:bCs/>
          <w:sz w:val="24"/>
          <w:szCs w:val="24"/>
        </w:rPr>
        <w:t>Ways</w:t>
      </w:r>
      <w:proofErr w:type="spellEnd"/>
      <w:r w:rsidRPr="00CB3DEE">
        <w:rPr>
          <w:rFonts w:ascii="Times New Roman" w:hAnsi="Times New Roman" w:cs="Times New Roman"/>
          <w:bCs/>
          <w:sz w:val="24"/>
          <w:szCs w:val="24"/>
        </w:rPr>
        <w:t xml:space="preserve"> </w:t>
      </w:r>
      <w:proofErr w:type="spellStart"/>
      <w:r w:rsidRPr="00CB3DEE">
        <w:rPr>
          <w:rFonts w:ascii="Times New Roman" w:hAnsi="Times New Roman" w:cs="Times New Roman"/>
          <w:bCs/>
          <w:sz w:val="24"/>
          <w:szCs w:val="24"/>
        </w:rPr>
        <w:t>Forensics</w:t>
      </w:r>
      <w:proofErr w:type="spellEnd"/>
      <w:r>
        <w:rPr>
          <w:rFonts w:ascii="Times New Roman" w:hAnsi="Times New Roman" w:cs="Times New Roman"/>
          <w:bCs/>
          <w:sz w:val="24"/>
          <w:szCs w:val="24"/>
        </w:rPr>
        <w:t xml:space="preserve"> - </w:t>
      </w:r>
      <w:r w:rsidRPr="00CB3DEE">
        <w:rPr>
          <w:rFonts w:ascii="Times New Roman" w:hAnsi="Times New Roman" w:cs="Times New Roman"/>
          <w:bCs/>
          <w:sz w:val="24"/>
          <w:szCs w:val="24"/>
        </w:rPr>
        <w:t>6 послуг</w:t>
      </w:r>
      <w:r>
        <w:rPr>
          <w:rFonts w:ascii="Times New Roman" w:hAnsi="Times New Roman" w:cs="Times New Roman"/>
          <w:bCs/>
          <w:sz w:val="24"/>
          <w:szCs w:val="24"/>
        </w:rPr>
        <w:t>.</w:t>
      </w:r>
    </w:p>
    <w:p w14:paraId="76B040D8" w14:textId="77777777" w:rsidR="00CB3DEE" w:rsidRPr="00CB3DEE" w:rsidRDefault="00CB3DEE" w:rsidP="00CB3DEE">
      <w:pPr>
        <w:pStyle w:val="a3"/>
        <w:jc w:val="both"/>
        <w:rPr>
          <w:rFonts w:ascii="Times New Roman" w:hAnsi="Times New Roman" w:cs="Times New Roman"/>
          <w:bCs/>
          <w:sz w:val="24"/>
          <w:szCs w:val="24"/>
        </w:rPr>
      </w:pPr>
      <w:r w:rsidRPr="00F74445">
        <w:rPr>
          <w:rFonts w:ascii="Times New Roman" w:hAnsi="Times New Roman" w:cs="Times New Roman"/>
          <w:b/>
          <w:bCs/>
          <w:sz w:val="24"/>
          <w:szCs w:val="24"/>
        </w:rPr>
        <w:t>7.</w:t>
      </w:r>
      <w:r>
        <w:rPr>
          <w:rFonts w:ascii="Times New Roman" w:hAnsi="Times New Roman" w:cs="Times New Roman"/>
          <w:bCs/>
          <w:sz w:val="24"/>
          <w:szCs w:val="24"/>
        </w:rPr>
        <w:t xml:space="preserve"> </w:t>
      </w:r>
      <w:r w:rsidRPr="00CB3DEE">
        <w:rPr>
          <w:rFonts w:ascii="Times New Roman" w:hAnsi="Times New Roman" w:cs="Times New Roman"/>
          <w:bCs/>
          <w:sz w:val="24"/>
          <w:szCs w:val="24"/>
        </w:rPr>
        <w:t xml:space="preserve">Подовження (оновлення) терміну дії ліцензій програмного забезпечення </w:t>
      </w:r>
      <w:proofErr w:type="spellStart"/>
      <w:r w:rsidRPr="00CB3DEE">
        <w:rPr>
          <w:rFonts w:ascii="Times New Roman" w:hAnsi="Times New Roman" w:cs="Times New Roman"/>
          <w:bCs/>
          <w:sz w:val="24"/>
          <w:szCs w:val="24"/>
        </w:rPr>
        <w:t>Oxygen</w:t>
      </w:r>
      <w:proofErr w:type="spellEnd"/>
      <w:r w:rsidRPr="00CB3DEE">
        <w:rPr>
          <w:rFonts w:ascii="Times New Roman" w:hAnsi="Times New Roman" w:cs="Times New Roman"/>
          <w:bCs/>
          <w:sz w:val="24"/>
          <w:szCs w:val="24"/>
        </w:rPr>
        <w:t xml:space="preserve"> </w:t>
      </w:r>
      <w:proofErr w:type="spellStart"/>
      <w:r w:rsidRPr="00CB3DEE">
        <w:rPr>
          <w:rFonts w:ascii="Times New Roman" w:hAnsi="Times New Roman" w:cs="Times New Roman"/>
          <w:bCs/>
          <w:sz w:val="24"/>
          <w:szCs w:val="24"/>
        </w:rPr>
        <w:t>Forensic</w:t>
      </w:r>
      <w:proofErr w:type="spellEnd"/>
      <w:r w:rsidRPr="00CB3DEE">
        <w:rPr>
          <w:rFonts w:ascii="Times New Roman" w:hAnsi="Times New Roman" w:cs="Times New Roman"/>
          <w:bCs/>
          <w:sz w:val="24"/>
          <w:szCs w:val="24"/>
        </w:rPr>
        <w:t xml:space="preserve"> </w:t>
      </w:r>
      <w:proofErr w:type="spellStart"/>
      <w:r w:rsidRPr="00CB3DEE">
        <w:rPr>
          <w:rFonts w:ascii="Times New Roman" w:hAnsi="Times New Roman" w:cs="Times New Roman"/>
          <w:bCs/>
          <w:sz w:val="24"/>
          <w:szCs w:val="24"/>
        </w:rPr>
        <w:t>Detective</w:t>
      </w:r>
      <w:proofErr w:type="spellEnd"/>
      <w:r>
        <w:rPr>
          <w:rFonts w:ascii="Times New Roman" w:hAnsi="Times New Roman" w:cs="Times New Roman"/>
          <w:bCs/>
          <w:sz w:val="24"/>
          <w:szCs w:val="24"/>
        </w:rPr>
        <w:t xml:space="preserve"> - </w:t>
      </w:r>
      <w:r w:rsidRPr="00CB3DEE">
        <w:rPr>
          <w:rFonts w:ascii="Times New Roman" w:hAnsi="Times New Roman" w:cs="Times New Roman"/>
          <w:bCs/>
          <w:sz w:val="24"/>
          <w:szCs w:val="24"/>
        </w:rPr>
        <w:t>4 послуг</w:t>
      </w:r>
      <w:r>
        <w:rPr>
          <w:rFonts w:ascii="Times New Roman" w:hAnsi="Times New Roman" w:cs="Times New Roman"/>
          <w:bCs/>
          <w:sz w:val="24"/>
          <w:szCs w:val="24"/>
        </w:rPr>
        <w:t>и.</w:t>
      </w:r>
    </w:p>
    <w:p w14:paraId="62B49B39" w14:textId="77777777" w:rsidR="00641C64" w:rsidRPr="00641C64" w:rsidRDefault="00CB3DEE" w:rsidP="00CB3DEE">
      <w:pPr>
        <w:pStyle w:val="a3"/>
        <w:jc w:val="both"/>
        <w:rPr>
          <w:rFonts w:ascii="Times New Roman" w:hAnsi="Times New Roman" w:cs="Times New Roman"/>
          <w:bCs/>
          <w:sz w:val="24"/>
          <w:szCs w:val="24"/>
        </w:rPr>
      </w:pPr>
      <w:r w:rsidRPr="00F74445">
        <w:rPr>
          <w:rFonts w:ascii="Times New Roman" w:hAnsi="Times New Roman" w:cs="Times New Roman"/>
          <w:b/>
          <w:bCs/>
          <w:sz w:val="24"/>
          <w:szCs w:val="24"/>
        </w:rPr>
        <w:t>8.</w:t>
      </w:r>
      <w:r>
        <w:rPr>
          <w:rFonts w:ascii="Times New Roman" w:hAnsi="Times New Roman" w:cs="Times New Roman"/>
          <w:bCs/>
          <w:sz w:val="24"/>
          <w:szCs w:val="24"/>
        </w:rPr>
        <w:t xml:space="preserve"> </w:t>
      </w:r>
      <w:r w:rsidRPr="00CB3DEE">
        <w:rPr>
          <w:rFonts w:ascii="Times New Roman" w:hAnsi="Times New Roman" w:cs="Times New Roman"/>
          <w:bCs/>
          <w:sz w:val="24"/>
          <w:szCs w:val="24"/>
        </w:rPr>
        <w:t xml:space="preserve">Подовження (оновлення) терміну дії ліцензії програмного забезпечення UFS Explorer Professional </w:t>
      </w:r>
      <w:proofErr w:type="spellStart"/>
      <w:r w:rsidRPr="00CB3DEE">
        <w:rPr>
          <w:rFonts w:ascii="Times New Roman" w:hAnsi="Times New Roman" w:cs="Times New Roman"/>
          <w:bCs/>
          <w:sz w:val="24"/>
          <w:szCs w:val="24"/>
        </w:rPr>
        <w:t>Recovery</w:t>
      </w:r>
      <w:proofErr w:type="spellEnd"/>
      <w:r>
        <w:rPr>
          <w:rFonts w:ascii="Times New Roman" w:hAnsi="Times New Roman" w:cs="Times New Roman"/>
          <w:bCs/>
          <w:sz w:val="24"/>
          <w:szCs w:val="24"/>
        </w:rPr>
        <w:t xml:space="preserve"> - </w:t>
      </w:r>
      <w:r w:rsidRPr="00CB3DEE">
        <w:rPr>
          <w:rFonts w:ascii="Times New Roman" w:hAnsi="Times New Roman" w:cs="Times New Roman"/>
          <w:bCs/>
          <w:sz w:val="24"/>
          <w:szCs w:val="24"/>
        </w:rPr>
        <w:t>1 послуга</w:t>
      </w:r>
      <w:r>
        <w:rPr>
          <w:rFonts w:ascii="Times New Roman" w:hAnsi="Times New Roman" w:cs="Times New Roman"/>
          <w:bCs/>
          <w:sz w:val="24"/>
          <w:szCs w:val="24"/>
        </w:rPr>
        <w:t>.</w:t>
      </w:r>
    </w:p>
    <w:p w14:paraId="45B3C42E" w14:textId="77777777" w:rsidR="00641C64" w:rsidRPr="00641C64" w:rsidRDefault="00641C64" w:rsidP="00641C64">
      <w:pPr>
        <w:pStyle w:val="a3"/>
        <w:rPr>
          <w:rFonts w:ascii="Times New Roman" w:hAnsi="Times New Roman" w:cs="Times New Roman"/>
          <w:bCs/>
          <w:sz w:val="24"/>
          <w:szCs w:val="24"/>
        </w:rPr>
      </w:pPr>
    </w:p>
    <w:p w14:paraId="1C79F6D3" w14:textId="77777777" w:rsidR="00641C64" w:rsidRPr="00641C64" w:rsidRDefault="00641C64" w:rsidP="00574375">
      <w:pPr>
        <w:pStyle w:val="40"/>
        <w:shd w:val="clear" w:color="auto" w:fill="auto"/>
        <w:spacing w:line="240" w:lineRule="auto"/>
        <w:jc w:val="both"/>
        <w:rPr>
          <w:b w:val="0"/>
          <w:bCs w:val="0"/>
          <w:sz w:val="24"/>
          <w:szCs w:val="24"/>
        </w:rPr>
      </w:pPr>
      <w:r w:rsidRPr="00641C64">
        <w:rPr>
          <w:b w:val="0"/>
          <w:bCs w:val="0"/>
          <w:sz w:val="24"/>
          <w:szCs w:val="24"/>
        </w:rPr>
        <w:t>Таблиця 1. Програмне забезпечення</w:t>
      </w:r>
      <w:r w:rsidRPr="00641C64">
        <w:rPr>
          <w:sz w:val="24"/>
          <w:szCs w:val="24"/>
        </w:rPr>
        <w:t xml:space="preserve"> </w:t>
      </w:r>
      <w:r w:rsidRPr="00641C64">
        <w:rPr>
          <w:b w:val="0"/>
          <w:bCs w:val="0"/>
          <w:sz w:val="24"/>
          <w:szCs w:val="24"/>
        </w:rPr>
        <w:t>для вилучення та аналізу даних з мобільних пристроїв – 1</w:t>
      </w:r>
      <w:r w:rsidR="00574375">
        <w:rPr>
          <w:b w:val="0"/>
          <w:bCs w:val="0"/>
          <w:sz w:val="24"/>
          <w:szCs w:val="24"/>
        </w:rPr>
        <w:t> </w:t>
      </w:r>
      <w:r w:rsidRPr="00641C64">
        <w:rPr>
          <w:b w:val="0"/>
          <w:bCs w:val="0"/>
          <w:sz w:val="24"/>
          <w:szCs w:val="24"/>
        </w:rPr>
        <w:t>примірник</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7"/>
        <w:gridCol w:w="2395"/>
        <w:gridCol w:w="3827"/>
        <w:gridCol w:w="2977"/>
      </w:tblGrid>
      <w:tr w:rsidR="00641C64" w:rsidRPr="00641C64" w14:paraId="18049927" w14:textId="77777777" w:rsidTr="00CB3DEE">
        <w:trPr>
          <w:trHeight w:val="20"/>
        </w:trPr>
        <w:tc>
          <w:tcPr>
            <w:tcW w:w="577" w:type="dxa"/>
            <w:shd w:val="clear" w:color="auto" w:fill="FFFFFF"/>
            <w:vAlign w:val="center"/>
            <w:hideMark/>
          </w:tcPr>
          <w:p w14:paraId="0DFEB587"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b/>
                <w:sz w:val="24"/>
              </w:rPr>
              <w:t>№ з/п</w:t>
            </w:r>
          </w:p>
        </w:tc>
        <w:tc>
          <w:tcPr>
            <w:tcW w:w="2395" w:type="dxa"/>
            <w:tcBorders>
              <w:top w:val="single" w:sz="6" w:space="0" w:color="000000"/>
              <w:left w:val="single" w:sz="6" w:space="0" w:color="000000"/>
              <w:bottom w:val="single" w:sz="6" w:space="0" w:color="000000"/>
              <w:right w:val="single" w:sz="6" w:space="0" w:color="000000"/>
            </w:tcBorders>
            <w:vAlign w:val="center"/>
          </w:tcPr>
          <w:p w14:paraId="7F86AA58"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Технічні (якісні)</w:t>
            </w:r>
          </w:p>
          <w:p w14:paraId="6C41FBE9"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характеристики</w:t>
            </w:r>
          </w:p>
          <w:p w14:paraId="3A6A02EB"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c>
          <w:tcPr>
            <w:tcW w:w="3827" w:type="dxa"/>
            <w:tcBorders>
              <w:top w:val="single" w:sz="6" w:space="0" w:color="000000"/>
              <w:left w:val="single" w:sz="6" w:space="0" w:color="000000"/>
              <w:bottom w:val="single" w:sz="6" w:space="0" w:color="000000"/>
              <w:right w:val="single" w:sz="4" w:space="0" w:color="000000"/>
            </w:tcBorders>
            <w:vAlign w:val="center"/>
          </w:tcPr>
          <w:p w14:paraId="0FFED328"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Параметри технічних (якісних) характеристик предмета закупівлі</w:t>
            </w:r>
          </w:p>
        </w:tc>
        <w:tc>
          <w:tcPr>
            <w:tcW w:w="2977" w:type="dxa"/>
            <w:tcBorders>
              <w:top w:val="single" w:sz="6" w:space="0" w:color="000000"/>
              <w:left w:val="single" w:sz="6" w:space="0" w:color="000000"/>
              <w:bottom w:val="single" w:sz="6" w:space="0" w:color="000000"/>
              <w:right w:val="single" w:sz="4" w:space="0" w:color="000000"/>
            </w:tcBorders>
            <w:vAlign w:val="center"/>
          </w:tcPr>
          <w:p w14:paraId="3DF75A95"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Обґрунтування технічних (якісних) характеристик</w:t>
            </w:r>
          </w:p>
          <w:p w14:paraId="555AD0AE"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r>
      <w:tr w:rsidR="00641C64" w:rsidRPr="00641C64" w14:paraId="3EFB47F5" w14:textId="77777777" w:rsidTr="00CB3DEE">
        <w:trPr>
          <w:trHeight w:val="163"/>
        </w:trPr>
        <w:tc>
          <w:tcPr>
            <w:tcW w:w="577" w:type="dxa"/>
            <w:shd w:val="clear" w:color="auto" w:fill="FFFFFF"/>
            <w:vAlign w:val="center"/>
          </w:tcPr>
          <w:p w14:paraId="03741CE7"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1</w:t>
            </w:r>
          </w:p>
        </w:tc>
        <w:tc>
          <w:tcPr>
            <w:tcW w:w="2395" w:type="dxa"/>
            <w:shd w:val="clear" w:color="auto" w:fill="FFFFFF"/>
            <w:vAlign w:val="center"/>
          </w:tcPr>
          <w:p w14:paraId="18857215"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2</w:t>
            </w:r>
          </w:p>
        </w:tc>
        <w:tc>
          <w:tcPr>
            <w:tcW w:w="3827" w:type="dxa"/>
            <w:shd w:val="clear" w:color="auto" w:fill="FFFFFF"/>
            <w:vAlign w:val="center"/>
          </w:tcPr>
          <w:p w14:paraId="527650E4"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3</w:t>
            </w:r>
          </w:p>
        </w:tc>
        <w:tc>
          <w:tcPr>
            <w:tcW w:w="2977" w:type="dxa"/>
            <w:shd w:val="clear" w:color="auto" w:fill="FFFFFF"/>
            <w:vAlign w:val="center"/>
          </w:tcPr>
          <w:p w14:paraId="200A1CB0"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4</w:t>
            </w:r>
          </w:p>
        </w:tc>
      </w:tr>
      <w:tr w:rsidR="00641C64" w:rsidRPr="00641C64" w14:paraId="701D4D78" w14:textId="77777777" w:rsidTr="00CB3DEE">
        <w:trPr>
          <w:trHeight w:val="20"/>
        </w:trPr>
        <w:tc>
          <w:tcPr>
            <w:tcW w:w="577" w:type="dxa"/>
            <w:shd w:val="clear" w:color="auto" w:fill="FFFFFF"/>
            <w:vAlign w:val="center"/>
          </w:tcPr>
          <w:p w14:paraId="49044870"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1.</w:t>
            </w:r>
          </w:p>
        </w:tc>
        <w:tc>
          <w:tcPr>
            <w:tcW w:w="2395" w:type="dxa"/>
            <w:shd w:val="clear" w:color="auto" w:fill="FFFFFF"/>
            <w:vAlign w:val="center"/>
            <w:hideMark/>
          </w:tcPr>
          <w:p w14:paraId="445BC0A3"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Загальні вимоги</w:t>
            </w:r>
          </w:p>
        </w:tc>
        <w:tc>
          <w:tcPr>
            <w:tcW w:w="3827" w:type="dxa"/>
            <w:shd w:val="clear" w:color="auto" w:fill="FFFFFF"/>
            <w:vAlign w:val="center"/>
            <w:hideMark/>
          </w:tcPr>
          <w:p w14:paraId="0EF9FFCA"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Програмне забезпечення для комп’ютерно-технічних досліджень, що здійснює автоматизований пошук файлів в образах носіїв інформації та мобільних пристроїв на базі OS </w:t>
            </w:r>
            <w:proofErr w:type="spellStart"/>
            <w:r w:rsidRPr="00641C64">
              <w:rPr>
                <w:rFonts w:ascii="Times New Roman" w:hAnsi="Times New Roman" w:cs="Times New Roman"/>
                <w:bCs/>
              </w:rPr>
              <w:t>Android</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iOS</w:t>
            </w:r>
            <w:proofErr w:type="spellEnd"/>
            <w:r w:rsidRPr="00641C64">
              <w:rPr>
                <w:rFonts w:ascii="Times New Roman" w:hAnsi="Times New Roman" w:cs="Times New Roman"/>
                <w:bCs/>
              </w:rPr>
              <w:t xml:space="preserve">, Windows </w:t>
            </w:r>
            <w:proofErr w:type="spellStart"/>
            <w:r w:rsidRPr="00641C64">
              <w:rPr>
                <w:rFonts w:ascii="Times New Roman" w:hAnsi="Times New Roman" w:cs="Times New Roman"/>
                <w:bCs/>
              </w:rPr>
              <w:t>Mobile</w:t>
            </w:r>
            <w:proofErr w:type="spellEnd"/>
            <w:r w:rsidRPr="00641C64">
              <w:rPr>
                <w:rFonts w:ascii="Times New Roman" w:hAnsi="Times New Roman" w:cs="Times New Roman"/>
                <w:bCs/>
              </w:rPr>
              <w:t xml:space="preserve"> та інших, автоматизований аналіз контактів, історій викликів та SMS повідомлень, повідомлень SMS, чатів, електронної пошти, календаря, історії браузерів</w:t>
            </w:r>
          </w:p>
        </w:tc>
        <w:tc>
          <w:tcPr>
            <w:tcW w:w="2977" w:type="dxa"/>
            <w:shd w:val="clear" w:color="auto" w:fill="FFFFFF"/>
            <w:vAlign w:val="center"/>
          </w:tcPr>
          <w:p w14:paraId="27D6A24E"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Виконання комп’ютерно-технічних експертиз та досліджень різного виду мобільних пристроїв </w:t>
            </w:r>
          </w:p>
        </w:tc>
      </w:tr>
      <w:tr w:rsidR="00641C64" w:rsidRPr="00641C64" w14:paraId="13FBDE38" w14:textId="77777777" w:rsidTr="00CB3DEE">
        <w:trPr>
          <w:trHeight w:val="20"/>
        </w:trPr>
        <w:tc>
          <w:tcPr>
            <w:tcW w:w="577" w:type="dxa"/>
            <w:shd w:val="clear" w:color="auto" w:fill="FFFFFF"/>
            <w:vAlign w:val="center"/>
          </w:tcPr>
          <w:p w14:paraId="2F31EB35"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2.</w:t>
            </w:r>
          </w:p>
        </w:tc>
        <w:tc>
          <w:tcPr>
            <w:tcW w:w="2395" w:type="dxa"/>
            <w:shd w:val="clear" w:color="auto" w:fill="FFFFFF"/>
            <w:vAlign w:val="center"/>
          </w:tcPr>
          <w:p w14:paraId="2919186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Кількість</w:t>
            </w:r>
          </w:p>
        </w:tc>
        <w:tc>
          <w:tcPr>
            <w:tcW w:w="3827" w:type="dxa"/>
            <w:shd w:val="clear" w:color="auto" w:fill="FFFFFF"/>
            <w:vAlign w:val="center"/>
          </w:tcPr>
          <w:p w14:paraId="42CA4AE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1 шт./одиниці/примірники/ліцензії/ програмні забезпечення</w:t>
            </w:r>
          </w:p>
        </w:tc>
        <w:tc>
          <w:tcPr>
            <w:tcW w:w="2977" w:type="dxa"/>
            <w:shd w:val="clear" w:color="auto" w:fill="FFFFFF"/>
            <w:vAlign w:val="center"/>
          </w:tcPr>
          <w:p w14:paraId="65A8B385"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Забезпечення відділу комп’ютерно-технічних досліджень ЛКТТД ДНДЕКЦ МВС достатньою кількістю ПЗ для комп’ютерно-технічних досліджень мобільних пристроїв</w:t>
            </w:r>
          </w:p>
        </w:tc>
      </w:tr>
      <w:tr w:rsidR="00641C64" w:rsidRPr="00641C64" w14:paraId="1716A53C" w14:textId="77777777" w:rsidTr="00CB3DEE">
        <w:trPr>
          <w:trHeight w:val="20"/>
        </w:trPr>
        <w:tc>
          <w:tcPr>
            <w:tcW w:w="577" w:type="dxa"/>
            <w:shd w:val="clear" w:color="auto" w:fill="FFFFFF"/>
            <w:vAlign w:val="center"/>
            <w:hideMark/>
          </w:tcPr>
          <w:p w14:paraId="4088C935"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3.</w:t>
            </w:r>
          </w:p>
        </w:tc>
        <w:tc>
          <w:tcPr>
            <w:tcW w:w="2395" w:type="dxa"/>
            <w:shd w:val="clear" w:color="auto" w:fill="FFFFFF"/>
            <w:vAlign w:val="center"/>
            <w:hideMark/>
          </w:tcPr>
          <w:p w14:paraId="5A9BDF4D"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Сумісність з операційними системами</w:t>
            </w:r>
          </w:p>
        </w:tc>
        <w:tc>
          <w:tcPr>
            <w:tcW w:w="3827" w:type="dxa"/>
            <w:shd w:val="clear" w:color="auto" w:fill="FFFFFF"/>
            <w:vAlign w:val="center"/>
            <w:hideMark/>
          </w:tcPr>
          <w:p w14:paraId="28D28024"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ОС Windows 10 і більш нові</w:t>
            </w:r>
          </w:p>
        </w:tc>
        <w:tc>
          <w:tcPr>
            <w:tcW w:w="2977" w:type="dxa"/>
            <w:shd w:val="clear" w:color="auto" w:fill="FFFFFF"/>
            <w:vAlign w:val="center"/>
          </w:tcPr>
          <w:p w14:paraId="2E8A9F86"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Можливість використання ПЗ на сучасних операційних системах</w:t>
            </w:r>
          </w:p>
        </w:tc>
      </w:tr>
      <w:tr w:rsidR="00641C64" w:rsidRPr="00641C64" w14:paraId="739F1C8D" w14:textId="77777777" w:rsidTr="00CB3DEE">
        <w:trPr>
          <w:trHeight w:val="20"/>
        </w:trPr>
        <w:tc>
          <w:tcPr>
            <w:tcW w:w="577" w:type="dxa"/>
            <w:shd w:val="clear" w:color="auto" w:fill="FFFFFF"/>
            <w:vAlign w:val="center"/>
          </w:tcPr>
          <w:p w14:paraId="5ACDA232"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4.</w:t>
            </w:r>
          </w:p>
        </w:tc>
        <w:tc>
          <w:tcPr>
            <w:tcW w:w="2395" w:type="dxa"/>
            <w:shd w:val="clear" w:color="auto" w:fill="FFFFFF"/>
            <w:vAlign w:val="center"/>
          </w:tcPr>
          <w:p w14:paraId="1DD4493C"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Підтримка пристроїв</w:t>
            </w:r>
          </w:p>
        </w:tc>
        <w:tc>
          <w:tcPr>
            <w:tcW w:w="3827" w:type="dxa"/>
            <w:shd w:val="clear" w:color="auto" w:fill="FFFFFF"/>
            <w:vAlign w:val="center"/>
          </w:tcPr>
          <w:p w14:paraId="740A39F1"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Мобільні телефони, смартфони, планшети, SIM-карти, карти пам’яті, </w:t>
            </w:r>
            <w:proofErr w:type="spellStart"/>
            <w:r w:rsidRPr="00641C64">
              <w:rPr>
                <w:rFonts w:ascii="Times New Roman" w:hAnsi="Times New Roman" w:cs="Times New Roman"/>
                <w:bCs/>
              </w:rPr>
              <w:t>дрони</w:t>
            </w:r>
            <w:proofErr w:type="spellEnd"/>
            <w:r w:rsidRPr="00641C64">
              <w:rPr>
                <w:rFonts w:ascii="Times New Roman" w:hAnsi="Times New Roman" w:cs="Times New Roman"/>
                <w:bCs/>
              </w:rPr>
              <w:t xml:space="preserve">, побітові копії, пристроїв </w:t>
            </w:r>
            <w:proofErr w:type="spellStart"/>
            <w:r w:rsidRPr="00641C64">
              <w:rPr>
                <w:rFonts w:ascii="Times New Roman" w:hAnsi="Times New Roman" w:cs="Times New Roman"/>
                <w:bCs/>
              </w:rPr>
              <w:t>IoT</w:t>
            </w:r>
            <w:proofErr w:type="spellEnd"/>
            <w:r w:rsidRPr="00641C64">
              <w:rPr>
                <w:rFonts w:ascii="Times New Roman" w:hAnsi="Times New Roman" w:cs="Times New Roman"/>
                <w:bCs/>
              </w:rPr>
              <w:t xml:space="preserve"> та хмарні сервіси</w:t>
            </w:r>
          </w:p>
        </w:tc>
        <w:tc>
          <w:tcPr>
            <w:tcW w:w="2977" w:type="dxa"/>
            <w:vMerge w:val="restart"/>
            <w:shd w:val="clear" w:color="auto" w:fill="FFFFFF"/>
            <w:vAlign w:val="center"/>
          </w:tcPr>
          <w:p w14:paraId="475DC6C4"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Можливість вилучення  даних з максимальної кількості різноманітних пристроїв </w:t>
            </w:r>
          </w:p>
        </w:tc>
      </w:tr>
      <w:tr w:rsidR="00641C64" w:rsidRPr="00641C64" w14:paraId="0B8537B2" w14:textId="77777777" w:rsidTr="00CB3DEE">
        <w:trPr>
          <w:trHeight w:val="20"/>
        </w:trPr>
        <w:tc>
          <w:tcPr>
            <w:tcW w:w="577" w:type="dxa"/>
            <w:shd w:val="clear" w:color="auto" w:fill="FFFFFF"/>
            <w:vAlign w:val="center"/>
          </w:tcPr>
          <w:p w14:paraId="3A1734C6"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5.</w:t>
            </w:r>
          </w:p>
        </w:tc>
        <w:tc>
          <w:tcPr>
            <w:tcW w:w="2395" w:type="dxa"/>
            <w:shd w:val="clear" w:color="auto" w:fill="FFFFFF"/>
            <w:vAlign w:val="center"/>
          </w:tcPr>
          <w:p w14:paraId="27506AF8"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Підтримка файлових/операційних систем</w:t>
            </w:r>
          </w:p>
        </w:tc>
        <w:tc>
          <w:tcPr>
            <w:tcW w:w="3827" w:type="dxa"/>
            <w:shd w:val="clear" w:color="auto" w:fill="FFFFFF"/>
            <w:vAlign w:val="center"/>
          </w:tcPr>
          <w:p w14:paraId="53247A2B"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OS </w:t>
            </w:r>
            <w:proofErr w:type="spellStart"/>
            <w:r w:rsidRPr="00641C64">
              <w:rPr>
                <w:rFonts w:ascii="Times New Roman" w:hAnsi="Times New Roman" w:cs="Times New Roman"/>
                <w:bCs/>
              </w:rPr>
              <w:t>Android</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iOS</w:t>
            </w:r>
            <w:proofErr w:type="spellEnd"/>
            <w:r w:rsidRPr="00641C64">
              <w:rPr>
                <w:rFonts w:ascii="Times New Roman" w:hAnsi="Times New Roman" w:cs="Times New Roman"/>
                <w:bCs/>
              </w:rPr>
              <w:t xml:space="preserve">, Windows </w:t>
            </w:r>
            <w:proofErr w:type="spellStart"/>
            <w:r w:rsidRPr="00641C64">
              <w:rPr>
                <w:rFonts w:ascii="Times New Roman" w:hAnsi="Times New Roman" w:cs="Times New Roman"/>
                <w:bCs/>
              </w:rPr>
              <w:t>Mobile</w:t>
            </w:r>
            <w:proofErr w:type="spellEnd"/>
            <w:r w:rsidRPr="00641C64">
              <w:rPr>
                <w:rFonts w:ascii="Times New Roman" w:hAnsi="Times New Roman" w:cs="Times New Roman"/>
                <w:bCs/>
              </w:rPr>
              <w:t>, інші</w:t>
            </w:r>
          </w:p>
        </w:tc>
        <w:tc>
          <w:tcPr>
            <w:tcW w:w="2977" w:type="dxa"/>
            <w:vMerge/>
            <w:shd w:val="clear" w:color="auto" w:fill="FFFFFF"/>
            <w:vAlign w:val="center"/>
          </w:tcPr>
          <w:p w14:paraId="396FA7CD" w14:textId="77777777" w:rsidR="00641C64" w:rsidRPr="00641C64" w:rsidRDefault="00641C64" w:rsidP="00CB3DEE">
            <w:pPr>
              <w:autoSpaceDE w:val="0"/>
              <w:autoSpaceDN w:val="0"/>
              <w:adjustRightInd w:val="0"/>
              <w:spacing w:after="0"/>
              <w:ind w:left="60"/>
              <w:rPr>
                <w:rFonts w:ascii="Times New Roman" w:hAnsi="Times New Roman" w:cs="Times New Roman"/>
                <w:bCs/>
              </w:rPr>
            </w:pPr>
          </w:p>
        </w:tc>
      </w:tr>
      <w:tr w:rsidR="00641C64" w:rsidRPr="00641C64" w14:paraId="2726DE16" w14:textId="77777777" w:rsidTr="00CB3DEE">
        <w:trPr>
          <w:trHeight w:val="20"/>
        </w:trPr>
        <w:tc>
          <w:tcPr>
            <w:tcW w:w="577" w:type="dxa"/>
            <w:shd w:val="clear" w:color="auto" w:fill="FFFFFF"/>
            <w:vAlign w:val="center"/>
          </w:tcPr>
          <w:p w14:paraId="10B66170"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6.</w:t>
            </w:r>
          </w:p>
        </w:tc>
        <w:tc>
          <w:tcPr>
            <w:tcW w:w="2395" w:type="dxa"/>
            <w:shd w:val="clear" w:color="auto" w:fill="FFFFFF"/>
            <w:vAlign w:val="center"/>
          </w:tcPr>
          <w:p w14:paraId="3FC4BAE3"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Підтримка типи образів</w:t>
            </w:r>
          </w:p>
        </w:tc>
        <w:tc>
          <w:tcPr>
            <w:tcW w:w="3827" w:type="dxa"/>
            <w:shd w:val="clear" w:color="auto" w:fill="FFFFFF"/>
            <w:vAlign w:val="center"/>
          </w:tcPr>
          <w:p w14:paraId="79426EF4"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Образи в форматах </w:t>
            </w:r>
            <w:proofErr w:type="spellStart"/>
            <w:r w:rsidRPr="00641C64">
              <w:rPr>
                <w:rFonts w:ascii="Times New Roman" w:hAnsi="Times New Roman" w:cs="Times New Roman"/>
                <w:bCs/>
              </w:rPr>
              <w:t>ufd</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img</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iTunes</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Android</w:t>
            </w:r>
            <w:proofErr w:type="spellEnd"/>
            <w:r w:rsidRPr="00641C64">
              <w:rPr>
                <w:rFonts w:ascii="Times New Roman" w:hAnsi="Times New Roman" w:cs="Times New Roman"/>
                <w:bCs/>
              </w:rPr>
              <w:t xml:space="preserve"> ADB </w:t>
            </w:r>
            <w:proofErr w:type="spellStart"/>
            <w:r w:rsidRPr="00641C64">
              <w:rPr>
                <w:rFonts w:ascii="Times New Roman" w:hAnsi="Times New Roman" w:cs="Times New Roman"/>
                <w:bCs/>
              </w:rPr>
              <w:t>backups</w:t>
            </w:r>
            <w:proofErr w:type="spellEnd"/>
            <w:r w:rsidRPr="00641C64">
              <w:rPr>
                <w:rFonts w:ascii="Times New Roman" w:hAnsi="Times New Roman" w:cs="Times New Roman"/>
                <w:bCs/>
              </w:rPr>
              <w:t>, JTAG/ISP,CHIP-</w:t>
            </w:r>
            <w:proofErr w:type="spellStart"/>
            <w:r w:rsidRPr="00641C64">
              <w:rPr>
                <w:rFonts w:ascii="Times New Roman" w:hAnsi="Times New Roman" w:cs="Times New Roman"/>
                <w:bCs/>
              </w:rPr>
              <w:t>Off</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images</w:t>
            </w:r>
            <w:proofErr w:type="spellEnd"/>
            <w:r w:rsidRPr="00641C64">
              <w:rPr>
                <w:rFonts w:ascii="Times New Roman" w:hAnsi="Times New Roman" w:cs="Times New Roman"/>
                <w:bCs/>
              </w:rPr>
              <w:t>, .</w:t>
            </w:r>
            <w:proofErr w:type="spellStart"/>
            <w:r w:rsidRPr="00641C64">
              <w:rPr>
                <w:rFonts w:ascii="Times New Roman" w:hAnsi="Times New Roman" w:cs="Times New Roman"/>
                <w:bCs/>
              </w:rPr>
              <w:t>dar</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archives</w:t>
            </w:r>
            <w:proofErr w:type="spellEnd"/>
            <w:r w:rsidRPr="00641C64">
              <w:rPr>
                <w:rFonts w:ascii="Times New Roman" w:hAnsi="Times New Roman" w:cs="Times New Roman"/>
                <w:bCs/>
              </w:rPr>
              <w:t>, XRY, UFED</w:t>
            </w:r>
          </w:p>
        </w:tc>
        <w:tc>
          <w:tcPr>
            <w:tcW w:w="2977" w:type="dxa"/>
            <w:vMerge/>
            <w:shd w:val="clear" w:color="auto" w:fill="FFFFFF"/>
            <w:vAlign w:val="center"/>
          </w:tcPr>
          <w:p w14:paraId="04A77457" w14:textId="77777777" w:rsidR="00641C64" w:rsidRPr="00641C64" w:rsidRDefault="00641C64" w:rsidP="00CB3DEE">
            <w:pPr>
              <w:autoSpaceDE w:val="0"/>
              <w:autoSpaceDN w:val="0"/>
              <w:adjustRightInd w:val="0"/>
              <w:spacing w:after="0"/>
              <w:ind w:left="60"/>
              <w:rPr>
                <w:rFonts w:ascii="Times New Roman" w:hAnsi="Times New Roman" w:cs="Times New Roman"/>
                <w:bCs/>
              </w:rPr>
            </w:pPr>
          </w:p>
        </w:tc>
      </w:tr>
      <w:tr w:rsidR="00641C64" w:rsidRPr="00641C64" w14:paraId="0A6D2F39" w14:textId="77777777" w:rsidTr="00CB3DEE">
        <w:trPr>
          <w:trHeight w:val="20"/>
        </w:trPr>
        <w:tc>
          <w:tcPr>
            <w:tcW w:w="577" w:type="dxa"/>
            <w:shd w:val="clear" w:color="auto" w:fill="FFFFFF"/>
            <w:vAlign w:val="center"/>
          </w:tcPr>
          <w:p w14:paraId="1922B97A"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7.</w:t>
            </w:r>
          </w:p>
        </w:tc>
        <w:tc>
          <w:tcPr>
            <w:tcW w:w="2395" w:type="dxa"/>
            <w:shd w:val="clear" w:color="auto" w:fill="FFFFFF"/>
            <w:vAlign w:val="center"/>
          </w:tcPr>
          <w:p w14:paraId="64323BBC"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Загальна функціональність</w:t>
            </w:r>
          </w:p>
        </w:tc>
        <w:tc>
          <w:tcPr>
            <w:tcW w:w="3827" w:type="dxa"/>
            <w:shd w:val="clear" w:color="auto" w:fill="FFFFFF"/>
            <w:vAlign w:val="center"/>
          </w:tcPr>
          <w:p w14:paraId="762A80E6"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Автоматизований аналіз контактів, історій викликів та SMS повідомлень, повідомлень SMS, чатів, електронної пошти, календаря, історії браузерів </w:t>
            </w:r>
          </w:p>
          <w:p w14:paraId="579FDD15"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Вбудований засіб перегляду медіа файлів, електронних листів, повідомлень, документів</w:t>
            </w:r>
          </w:p>
          <w:p w14:paraId="2AF14D44"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Доступ до файлів на образах дисків, віртуальних дисках, хмарних сховищах</w:t>
            </w:r>
          </w:p>
          <w:p w14:paraId="062DECFE"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Відновлення видалених файлів; </w:t>
            </w:r>
          </w:p>
          <w:p w14:paraId="2AE9841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Відновлення видалених записів із баз даних; відновлення даних із SIM-карт </w:t>
            </w:r>
          </w:p>
          <w:p w14:paraId="5B7D72EB"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Копіювання наявної та видаленої інформації із носіїв інформації, хмарних сховищ</w:t>
            </w:r>
          </w:p>
          <w:p w14:paraId="76AE9847"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Вилучення даних із заблокованих пристроїв </w:t>
            </w:r>
          </w:p>
          <w:p w14:paraId="2314E61D"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Пошук паролів до зашифрованих резервних копій</w:t>
            </w:r>
          </w:p>
          <w:p w14:paraId="73CCA5FF"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Автоматизований пошук файлів в образах носіїв інформації та мобільних пристроях, побітових копіях </w:t>
            </w:r>
          </w:p>
          <w:p w14:paraId="0D092213"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Автоматизований аналіз баз даних Sqlite3</w:t>
            </w:r>
          </w:p>
          <w:p w14:paraId="326CDEE3"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Вилучення та аналіз </w:t>
            </w:r>
            <w:proofErr w:type="spellStart"/>
            <w:r w:rsidRPr="00641C64">
              <w:rPr>
                <w:rFonts w:ascii="Times New Roman" w:hAnsi="Times New Roman" w:cs="Times New Roman"/>
                <w:bCs/>
              </w:rPr>
              <w:t>геокоординатів</w:t>
            </w:r>
            <w:proofErr w:type="spellEnd"/>
          </w:p>
          <w:p w14:paraId="15AF75D8"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Отримання даних з найпопулярніших хмарних сервісів, включаючи: </w:t>
            </w:r>
            <w:proofErr w:type="spellStart"/>
            <w:r w:rsidRPr="00641C64">
              <w:rPr>
                <w:rFonts w:ascii="Times New Roman" w:hAnsi="Times New Roman" w:cs="Times New Roman"/>
                <w:bCs/>
              </w:rPr>
              <w:t>WhatsApp</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iCloud</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Google</w:t>
            </w:r>
            <w:proofErr w:type="spellEnd"/>
            <w:r w:rsidRPr="00641C64">
              <w:rPr>
                <w:rFonts w:ascii="Times New Roman" w:hAnsi="Times New Roman" w:cs="Times New Roman"/>
                <w:bCs/>
              </w:rPr>
              <w:t xml:space="preserve">, Microsoft, </w:t>
            </w:r>
            <w:proofErr w:type="spellStart"/>
            <w:r w:rsidRPr="00641C64">
              <w:rPr>
                <w:rFonts w:ascii="Times New Roman" w:hAnsi="Times New Roman" w:cs="Times New Roman"/>
                <w:bCs/>
              </w:rPr>
              <w:t>Mi</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Cloud</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Huawei</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Samsung</w:t>
            </w:r>
            <w:proofErr w:type="spellEnd"/>
            <w:r w:rsidRPr="00641C64">
              <w:rPr>
                <w:rFonts w:ascii="Times New Roman" w:hAnsi="Times New Roman" w:cs="Times New Roman"/>
                <w:bCs/>
              </w:rPr>
              <w:t>, сервери електронної пошти (IMAP)</w:t>
            </w:r>
          </w:p>
        </w:tc>
        <w:tc>
          <w:tcPr>
            <w:tcW w:w="2977" w:type="dxa"/>
            <w:shd w:val="clear" w:color="auto" w:fill="FFFFFF"/>
            <w:vAlign w:val="center"/>
          </w:tcPr>
          <w:p w14:paraId="0748AEF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eastAsia="Courier New" w:hAnsi="Times New Roman" w:cs="Times New Roman"/>
              </w:rPr>
              <w:t>Можливість вирішення широкого кола експертних завдань під час проведення комп’ютерно-технічних досліджень мобільних пристроїв</w:t>
            </w:r>
          </w:p>
        </w:tc>
      </w:tr>
      <w:tr w:rsidR="00641C64" w:rsidRPr="00641C64" w14:paraId="11EAB8DF" w14:textId="77777777" w:rsidTr="00CB3DEE">
        <w:trPr>
          <w:trHeight w:val="20"/>
        </w:trPr>
        <w:tc>
          <w:tcPr>
            <w:tcW w:w="577" w:type="dxa"/>
            <w:shd w:val="clear" w:color="auto" w:fill="FFFFFF"/>
            <w:vAlign w:val="center"/>
          </w:tcPr>
          <w:p w14:paraId="19B949FE"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8.</w:t>
            </w:r>
          </w:p>
        </w:tc>
        <w:tc>
          <w:tcPr>
            <w:tcW w:w="2395" w:type="dxa"/>
            <w:shd w:val="clear" w:color="auto" w:fill="FFFFFF"/>
            <w:vAlign w:val="center"/>
          </w:tcPr>
          <w:p w14:paraId="7458562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Відновлення даних</w:t>
            </w:r>
          </w:p>
        </w:tc>
        <w:tc>
          <w:tcPr>
            <w:tcW w:w="3827" w:type="dxa"/>
            <w:shd w:val="clear" w:color="auto" w:fill="FFFFFF"/>
            <w:vAlign w:val="center"/>
          </w:tcPr>
          <w:p w14:paraId="7BEE4845"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За метаданими файлових систем</w:t>
            </w:r>
          </w:p>
          <w:p w14:paraId="7F577620"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За внутрішньою структурою файлів</w:t>
            </w:r>
          </w:p>
          <w:p w14:paraId="595B9B97"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Відновлення даних після форматування</w:t>
            </w:r>
          </w:p>
          <w:p w14:paraId="2A6CD456"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Відновлення даних з образів мобільних пристроїв</w:t>
            </w:r>
          </w:p>
          <w:p w14:paraId="2C1AB0F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Відновлення файлів всередині інших файлів</w:t>
            </w:r>
          </w:p>
        </w:tc>
        <w:tc>
          <w:tcPr>
            <w:tcW w:w="2977" w:type="dxa"/>
            <w:shd w:val="clear" w:color="auto" w:fill="FFFFFF"/>
            <w:vAlign w:val="center"/>
          </w:tcPr>
          <w:p w14:paraId="1704101C"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eastAsia="Courier New" w:hAnsi="Times New Roman" w:cs="Times New Roman"/>
              </w:rPr>
              <w:t>Можливість пошуку необхідної інформації серед видалених даних</w:t>
            </w:r>
          </w:p>
        </w:tc>
      </w:tr>
      <w:tr w:rsidR="00641C64" w:rsidRPr="00641C64" w14:paraId="615655FD" w14:textId="77777777" w:rsidTr="00CB3DEE">
        <w:trPr>
          <w:trHeight w:val="20"/>
        </w:trPr>
        <w:tc>
          <w:tcPr>
            <w:tcW w:w="577" w:type="dxa"/>
            <w:shd w:val="clear" w:color="auto" w:fill="FFFFFF"/>
            <w:vAlign w:val="center"/>
          </w:tcPr>
          <w:p w14:paraId="74C30D6A"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9.</w:t>
            </w:r>
          </w:p>
        </w:tc>
        <w:tc>
          <w:tcPr>
            <w:tcW w:w="2395" w:type="dxa"/>
            <w:shd w:val="clear" w:color="auto" w:fill="FFFFFF"/>
            <w:vAlign w:val="center"/>
          </w:tcPr>
          <w:p w14:paraId="79E68381"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Копіювання даних</w:t>
            </w:r>
          </w:p>
        </w:tc>
        <w:tc>
          <w:tcPr>
            <w:tcW w:w="3827" w:type="dxa"/>
            <w:shd w:val="clear" w:color="auto" w:fill="FFFFFF"/>
            <w:vAlign w:val="center"/>
          </w:tcPr>
          <w:p w14:paraId="1B4FF090"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Виявлення прихованих областей і копіювання виявлених файлів</w:t>
            </w:r>
          </w:p>
          <w:p w14:paraId="64CC922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Копіювання файлів з групуванням за типом, автором, наявністю у файловій системі, ключовими словами та ін. параметрами</w:t>
            </w:r>
          </w:p>
        </w:tc>
        <w:tc>
          <w:tcPr>
            <w:tcW w:w="2977" w:type="dxa"/>
            <w:shd w:val="clear" w:color="auto" w:fill="FFFFFF"/>
            <w:vAlign w:val="center"/>
          </w:tcPr>
          <w:p w14:paraId="1710248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Можливість копіювання виявлених файлів для надання ініціатору проведення експертизи разом зі звітом</w:t>
            </w:r>
          </w:p>
        </w:tc>
      </w:tr>
      <w:tr w:rsidR="00641C64" w:rsidRPr="00641C64" w14:paraId="2EB4E7D5" w14:textId="77777777" w:rsidTr="00CB3DEE">
        <w:trPr>
          <w:trHeight w:val="20"/>
        </w:trPr>
        <w:tc>
          <w:tcPr>
            <w:tcW w:w="577" w:type="dxa"/>
            <w:shd w:val="clear" w:color="auto" w:fill="FFFFFF"/>
            <w:vAlign w:val="center"/>
          </w:tcPr>
          <w:p w14:paraId="482DA9EB"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10.</w:t>
            </w:r>
          </w:p>
        </w:tc>
        <w:tc>
          <w:tcPr>
            <w:tcW w:w="2395" w:type="dxa"/>
            <w:shd w:val="clear" w:color="auto" w:fill="FFFFFF"/>
            <w:vAlign w:val="center"/>
          </w:tcPr>
          <w:p w14:paraId="1ADC8280"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Аналіз даних</w:t>
            </w:r>
          </w:p>
        </w:tc>
        <w:tc>
          <w:tcPr>
            <w:tcW w:w="3827" w:type="dxa"/>
            <w:shd w:val="clear" w:color="auto" w:fill="FFFFFF"/>
            <w:vAlign w:val="center"/>
          </w:tcPr>
          <w:p w14:paraId="18873215"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Сортування, фільтрування та групування за атрибутами файлів, активністю використання, контактами або </w:t>
            </w:r>
            <w:proofErr w:type="spellStart"/>
            <w:r w:rsidRPr="00641C64">
              <w:rPr>
                <w:rFonts w:ascii="Times New Roman" w:hAnsi="Times New Roman" w:cs="Times New Roman"/>
                <w:bCs/>
              </w:rPr>
              <w:t>геоданими</w:t>
            </w:r>
            <w:proofErr w:type="spellEnd"/>
          </w:p>
          <w:p w14:paraId="15991158"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Аналіз та відновлення даних логічних розділів</w:t>
            </w:r>
          </w:p>
          <w:p w14:paraId="2C3B1BE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Визначення та пошук, аналіз файлів зображень, включаючи </w:t>
            </w:r>
            <w:proofErr w:type="spellStart"/>
            <w:r w:rsidRPr="00641C64">
              <w:rPr>
                <w:rFonts w:ascii="Times New Roman" w:hAnsi="Times New Roman" w:cs="Times New Roman"/>
                <w:bCs/>
              </w:rPr>
              <w:t>bmp</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gif</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jpeg</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png</w:t>
            </w:r>
            <w:proofErr w:type="spellEnd"/>
            <w:r w:rsidRPr="00641C64">
              <w:rPr>
                <w:rFonts w:ascii="Times New Roman" w:hAnsi="Times New Roman" w:cs="Times New Roman"/>
                <w:bCs/>
              </w:rPr>
              <w:t>, інші</w:t>
            </w:r>
          </w:p>
          <w:p w14:paraId="72AA834C"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Аналіз відео файлів, включаючи 3gp, </w:t>
            </w:r>
            <w:proofErr w:type="spellStart"/>
            <w:r w:rsidRPr="00641C64">
              <w:rPr>
                <w:rFonts w:ascii="Times New Roman" w:hAnsi="Times New Roman" w:cs="Times New Roman"/>
                <w:bCs/>
              </w:rPr>
              <w:t>avi</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flv</w:t>
            </w:r>
            <w:proofErr w:type="spellEnd"/>
            <w:r w:rsidRPr="00641C64">
              <w:rPr>
                <w:rFonts w:ascii="Times New Roman" w:hAnsi="Times New Roman" w:cs="Times New Roman"/>
                <w:bCs/>
              </w:rPr>
              <w:t xml:space="preserve">, mp4, </w:t>
            </w:r>
            <w:proofErr w:type="spellStart"/>
            <w:r w:rsidRPr="00641C64">
              <w:rPr>
                <w:rFonts w:ascii="Times New Roman" w:hAnsi="Times New Roman" w:cs="Times New Roman"/>
                <w:bCs/>
              </w:rPr>
              <w:t>mov</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mpeg</w:t>
            </w:r>
            <w:proofErr w:type="spellEnd"/>
            <w:r w:rsidRPr="00641C64">
              <w:rPr>
                <w:rFonts w:ascii="Times New Roman" w:hAnsi="Times New Roman" w:cs="Times New Roman"/>
                <w:bCs/>
              </w:rPr>
              <w:t>, інші</w:t>
            </w:r>
          </w:p>
          <w:p w14:paraId="127BE9A8"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Аналіз файлів документів Microsoft Office, </w:t>
            </w:r>
            <w:proofErr w:type="spellStart"/>
            <w:r w:rsidRPr="00641C64">
              <w:rPr>
                <w:rFonts w:ascii="Times New Roman" w:hAnsi="Times New Roman" w:cs="Times New Roman"/>
                <w:bCs/>
              </w:rPr>
              <w:t>Open</w:t>
            </w:r>
            <w:proofErr w:type="spellEnd"/>
            <w:r w:rsidRPr="00641C64">
              <w:rPr>
                <w:rFonts w:ascii="Times New Roman" w:hAnsi="Times New Roman" w:cs="Times New Roman"/>
                <w:bCs/>
              </w:rPr>
              <w:t xml:space="preserve"> Office, PDF, RTF, інші</w:t>
            </w:r>
          </w:p>
          <w:p w14:paraId="36BF8D00"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Аналіз історії браузерів та програм обміну повідомленнями</w:t>
            </w:r>
          </w:p>
          <w:p w14:paraId="6D9110F7"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Аналіз файлів електронної пошти (</w:t>
            </w:r>
            <w:proofErr w:type="spellStart"/>
            <w:r w:rsidRPr="00641C64">
              <w:rPr>
                <w:rFonts w:ascii="Times New Roman" w:hAnsi="Times New Roman" w:cs="Times New Roman"/>
                <w:bCs/>
              </w:rPr>
              <w:t>msg</w:t>
            </w:r>
            <w:proofErr w:type="spellEnd"/>
            <w:r w:rsidRPr="00641C64">
              <w:rPr>
                <w:rFonts w:ascii="Times New Roman" w:hAnsi="Times New Roman" w:cs="Times New Roman"/>
                <w:bCs/>
              </w:rPr>
              <w:t>, інші)</w:t>
            </w:r>
          </w:p>
          <w:p w14:paraId="7144B702"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Пошук та виділення вкладених об’єктів у складних типах файлів</w:t>
            </w:r>
          </w:p>
          <w:p w14:paraId="742DBB7D"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Аналіз стиснених та шифрованих файлів</w:t>
            </w:r>
          </w:p>
          <w:p w14:paraId="197E9CAE"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Аналіз файлів архівів</w:t>
            </w:r>
          </w:p>
          <w:p w14:paraId="294D72D7"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Швидкий перегляд файлів зображень</w:t>
            </w:r>
          </w:p>
          <w:p w14:paraId="1B3B5B5A"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Побудова та аналіз дерева каталогів та файлів</w:t>
            </w:r>
          </w:p>
          <w:p w14:paraId="4F2C5CD8"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Аналіз службових файлів та журналів файлових систем, пошук та аналіз прихованих даних</w:t>
            </w:r>
          </w:p>
          <w:p w14:paraId="73F29971"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Аналіз соціальних </w:t>
            </w:r>
            <w:proofErr w:type="spellStart"/>
            <w:r w:rsidRPr="00641C64">
              <w:rPr>
                <w:rFonts w:ascii="Times New Roman" w:hAnsi="Times New Roman" w:cs="Times New Roman"/>
                <w:bCs/>
              </w:rPr>
              <w:t>зв’язків</w:t>
            </w:r>
            <w:proofErr w:type="spellEnd"/>
            <w:r w:rsidRPr="00641C64">
              <w:rPr>
                <w:rFonts w:ascii="Times New Roman" w:hAnsi="Times New Roman" w:cs="Times New Roman"/>
                <w:bCs/>
              </w:rPr>
              <w:t xml:space="preserve"> між власником пристрою та контактами або між кількома пристроями</w:t>
            </w:r>
          </w:p>
        </w:tc>
        <w:tc>
          <w:tcPr>
            <w:tcW w:w="2977" w:type="dxa"/>
            <w:shd w:val="clear" w:color="auto" w:fill="FFFFFF"/>
            <w:vAlign w:val="center"/>
          </w:tcPr>
          <w:p w14:paraId="3CF56F20"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eastAsia="Courier New" w:hAnsi="Times New Roman" w:cs="Times New Roman"/>
              </w:rPr>
              <w:t>Можливість вирішення широкого кола експертних завдань під час проведення комп’ютерно-технічних досліджень носіїв цифрової інформації</w:t>
            </w:r>
          </w:p>
        </w:tc>
      </w:tr>
      <w:tr w:rsidR="00641C64" w:rsidRPr="00641C64" w14:paraId="57DB9D44" w14:textId="77777777" w:rsidTr="00CB3DEE">
        <w:trPr>
          <w:trHeight w:val="20"/>
        </w:trPr>
        <w:tc>
          <w:tcPr>
            <w:tcW w:w="577" w:type="dxa"/>
            <w:shd w:val="clear" w:color="auto" w:fill="FFFFFF"/>
            <w:vAlign w:val="center"/>
          </w:tcPr>
          <w:p w14:paraId="6D2E9B9C"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11.</w:t>
            </w:r>
          </w:p>
        </w:tc>
        <w:tc>
          <w:tcPr>
            <w:tcW w:w="2395" w:type="dxa"/>
            <w:shd w:val="clear" w:color="auto" w:fill="FFFFFF"/>
            <w:vAlign w:val="center"/>
          </w:tcPr>
          <w:p w14:paraId="3014A995"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Створення звітів та експорт</w:t>
            </w:r>
          </w:p>
        </w:tc>
        <w:tc>
          <w:tcPr>
            <w:tcW w:w="3827" w:type="dxa"/>
            <w:shd w:val="clear" w:color="auto" w:fill="FFFFFF"/>
            <w:vAlign w:val="center"/>
          </w:tcPr>
          <w:p w14:paraId="23BA80FD"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Експорт окремих файлів</w:t>
            </w:r>
          </w:p>
          <w:p w14:paraId="44F324CE"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Експорт вибраних даних, файлів за категоріями, усіх даних</w:t>
            </w:r>
          </w:p>
          <w:p w14:paraId="3ED7C3D5"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Вибір об’єктів для включення у звіт</w:t>
            </w:r>
          </w:p>
          <w:p w14:paraId="7680A9C7"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Можливість налаштування звітів</w:t>
            </w:r>
          </w:p>
          <w:p w14:paraId="40FE2A9C"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Експорт у файли-контейнери</w:t>
            </w:r>
          </w:p>
        </w:tc>
        <w:tc>
          <w:tcPr>
            <w:tcW w:w="2977" w:type="dxa"/>
            <w:shd w:val="clear" w:color="auto" w:fill="FFFFFF"/>
            <w:vAlign w:val="center"/>
          </w:tcPr>
          <w:p w14:paraId="71B56B20"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eastAsia="Courier New" w:hAnsi="Times New Roman" w:cs="Times New Roman"/>
              </w:rPr>
              <w:t>Можливість створення зручних звітів з виявленою в результаті дослідження  інформацією для надання ініціатору проведення експертизи</w:t>
            </w:r>
          </w:p>
        </w:tc>
      </w:tr>
      <w:tr w:rsidR="00641C64" w:rsidRPr="00641C64" w14:paraId="52392BF1" w14:textId="77777777" w:rsidTr="00CB3DEE">
        <w:trPr>
          <w:trHeight w:val="20"/>
        </w:trPr>
        <w:tc>
          <w:tcPr>
            <w:tcW w:w="577" w:type="dxa"/>
            <w:shd w:val="clear" w:color="auto" w:fill="FFFFFF"/>
            <w:vAlign w:val="center"/>
          </w:tcPr>
          <w:p w14:paraId="1F2D103F"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12.</w:t>
            </w:r>
          </w:p>
        </w:tc>
        <w:tc>
          <w:tcPr>
            <w:tcW w:w="2395" w:type="dxa"/>
            <w:shd w:val="clear" w:color="auto" w:fill="FFFFFF"/>
            <w:vAlign w:val="center"/>
          </w:tcPr>
          <w:p w14:paraId="1ED512DC"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Мова інтерфейсу</w:t>
            </w:r>
          </w:p>
        </w:tc>
        <w:tc>
          <w:tcPr>
            <w:tcW w:w="3827" w:type="dxa"/>
            <w:shd w:val="clear" w:color="auto" w:fill="FFFFFF"/>
            <w:vAlign w:val="center"/>
          </w:tcPr>
          <w:p w14:paraId="6F4150D2"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Наявність інтерфейсу українською мовою</w:t>
            </w:r>
          </w:p>
        </w:tc>
        <w:tc>
          <w:tcPr>
            <w:tcW w:w="2977" w:type="dxa"/>
            <w:shd w:val="clear" w:color="auto" w:fill="FFFFFF"/>
            <w:vAlign w:val="center"/>
          </w:tcPr>
          <w:p w14:paraId="37C66C65" w14:textId="77777777" w:rsidR="00641C64" w:rsidRPr="00641C64" w:rsidRDefault="00641C64" w:rsidP="00CB3DEE">
            <w:pPr>
              <w:autoSpaceDE w:val="0"/>
              <w:autoSpaceDN w:val="0"/>
              <w:adjustRightInd w:val="0"/>
              <w:spacing w:after="0"/>
              <w:ind w:left="60"/>
              <w:rPr>
                <w:rFonts w:ascii="Times New Roman" w:eastAsia="Courier New" w:hAnsi="Times New Roman" w:cs="Times New Roman"/>
              </w:rPr>
            </w:pPr>
            <w:r w:rsidRPr="00641C64">
              <w:rPr>
                <w:rFonts w:ascii="Times New Roman" w:eastAsia="Courier New" w:hAnsi="Times New Roman" w:cs="Times New Roman"/>
              </w:rPr>
              <w:t>Можливість використання інтерфейсу програми та створення звітів державною мовою</w:t>
            </w:r>
          </w:p>
        </w:tc>
      </w:tr>
      <w:tr w:rsidR="00641C64" w:rsidRPr="00641C64" w14:paraId="6173AC85" w14:textId="77777777" w:rsidTr="00CB3DEE">
        <w:trPr>
          <w:trHeight w:val="20"/>
        </w:trPr>
        <w:tc>
          <w:tcPr>
            <w:tcW w:w="577" w:type="dxa"/>
            <w:shd w:val="clear" w:color="auto" w:fill="FFFFFF"/>
            <w:vAlign w:val="center"/>
            <w:hideMark/>
          </w:tcPr>
          <w:p w14:paraId="7657A0CD"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13.</w:t>
            </w:r>
          </w:p>
        </w:tc>
        <w:tc>
          <w:tcPr>
            <w:tcW w:w="2395" w:type="dxa"/>
            <w:shd w:val="clear" w:color="auto" w:fill="FFFFFF"/>
            <w:vAlign w:val="center"/>
            <w:hideMark/>
          </w:tcPr>
          <w:p w14:paraId="1AC0DA07"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Підтримка</w:t>
            </w:r>
          </w:p>
        </w:tc>
        <w:tc>
          <w:tcPr>
            <w:tcW w:w="3827" w:type="dxa"/>
            <w:shd w:val="clear" w:color="auto" w:fill="FFFFFF"/>
            <w:vAlign w:val="center"/>
            <w:hideMark/>
          </w:tcPr>
          <w:p w14:paraId="7378F444"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Наявність технічної підтримки від виробника протягом 1 року з моменту активації</w:t>
            </w:r>
          </w:p>
        </w:tc>
        <w:tc>
          <w:tcPr>
            <w:tcW w:w="2977" w:type="dxa"/>
            <w:shd w:val="clear" w:color="auto" w:fill="FFFFFF"/>
            <w:vAlign w:val="center"/>
          </w:tcPr>
          <w:p w14:paraId="023FB79D" w14:textId="77777777" w:rsidR="00641C64" w:rsidRPr="00641C64" w:rsidRDefault="00641C64" w:rsidP="00CB3DEE">
            <w:pPr>
              <w:autoSpaceDE w:val="0"/>
              <w:autoSpaceDN w:val="0"/>
              <w:adjustRightInd w:val="0"/>
              <w:spacing w:after="0"/>
              <w:ind w:left="62"/>
              <w:rPr>
                <w:rFonts w:ascii="Times New Roman" w:eastAsia="Courier New" w:hAnsi="Times New Roman" w:cs="Times New Roman"/>
              </w:rPr>
            </w:pPr>
            <w:r w:rsidRPr="00641C64">
              <w:rPr>
                <w:rFonts w:ascii="Times New Roman" w:eastAsia="Calibri" w:hAnsi="Times New Roman" w:cs="Times New Roman"/>
              </w:rPr>
              <w:t>Можливість звернення до розробника для усунення технічних проблем ПЗ, а також доповнення його функціональності за потребою користувача</w:t>
            </w:r>
          </w:p>
        </w:tc>
      </w:tr>
      <w:tr w:rsidR="00641C64" w:rsidRPr="00641C64" w14:paraId="356604C2" w14:textId="77777777" w:rsidTr="00CB3DEE">
        <w:trPr>
          <w:trHeight w:val="20"/>
        </w:trPr>
        <w:tc>
          <w:tcPr>
            <w:tcW w:w="577" w:type="dxa"/>
            <w:shd w:val="clear" w:color="auto" w:fill="FFFFFF"/>
            <w:vAlign w:val="center"/>
            <w:hideMark/>
          </w:tcPr>
          <w:p w14:paraId="2DAE43C9"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14.</w:t>
            </w:r>
          </w:p>
        </w:tc>
        <w:tc>
          <w:tcPr>
            <w:tcW w:w="2395" w:type="dxa"/>
            <w:shd w:val="clear" w:color="auto" w:fill="FFFFFF"/>
            <w:vAlign w:val="center"/>
          </w:tcPr>
          <w:p w14:paraId="116B3BDB"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Тип ліцензії</w:t>
            </w:r>
          </w:p>
        </w:tc>
        <w:tc>
          <w:tcPr>
            <w:tcW w:w="3827" w:type="dxa"/>
            <w:shd w:val="clear" w:color="auto" w:fill="FFFFFF"/>
            <w:vAlign w:val="center"/>
          </w:tcPr>
          <w:p w14:paraId="59E3FF1F"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Безстрокова</w:t>
            </w:r>
          </w:p>
        </w:tc>
        <w:tc>
          <w:tcPr>
            <w:tcW w:w="2977" w:type="dxa"/>
            <w:shd w:val="clear" w:color="auto" w:fill="FFFFFF"/>
            <w:vAlign w:val="center"/>
          </w:tcPr>
          <w:p w14:paraId="1ABF3BCE"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Можливість використання ПЗ після закінчення терміну дії ліцензії</w:t>
            </w:r>
          </w:p>
        </w:tc>
      </w:tr>
      <w:tr w:rsidR="00641C64" w:rsidRPr="00641C64" w14:paraId="2A62211F" w14:textId="77777777" w:rsidTr="00CB3DEE">
        <w:trPr>
          <w:trHeight w:val="20"/>
        </w:trPr>
        <w:tc>
          <w:tcPr>
            <w:tcW w:w="577" w:type="dxa"/>
            <w:shd w:val="clear" w:color="auto" w:fill="FFFFFF"/>
            <w:vAlign w:val="center"/>
          </w:tcPr>
          <w:p w14:paraId="25D165CA"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15.</w:t>
            </w:r>
          </w:p>
        </w:tc>
        <w:tc>
          <w:tcPr>
            <w:tcW w:w="2395" w:type="dxa"/>
            <w:shd w:val="clear" w:color="auto" w:fill="FFFFFF"/>
            <w:vAlign w:val="center"/>
          </w:tcPr>
          <w:p w14:paraId="6D3AABA8"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Комплектація</w:t>
            </w:r>
          </w:p>
        </w:tc>
        <w:tc>
          <w:tcPr>
            <w:tcW w:w="3827" w:type="dxa"/>
            <w:shd w:val="clear" w:color="auto" w:fill="FFFFFF"/>
            <w:vAlign w:val="center"/>
          </w:tcPr>
          <w:p w14:paraId="7ED82B7D"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Інсталяційний пакет програмного забезпечення на фізичному носії інформації</w:t>
            </w:r>
          </w:p>
          <w:p w14:paraId="46094422"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Інструкція з інсталяції</w:t>
            </w:r>
          </w:p>
          <w:p w14:paraId="6C87B194"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Керівництво користувача, опис програмного забезпечення</w:t>
            </w:r>
          </w:p>
          <w:p w14:paraId="2CB463D1" w14:textId="77777777" w:rsidR="00641C64" w:rsidRPr="00641C64" w:rsidRDefault="00641C64" w:rsidP="00CB3DEE">
            <w:pPr>
              <w:spacing w:after="0"/>
              <w:ind w:left="60"/>
              <w:rPr>
                <w:rFonts w:ascii="Times New Roman" w:hAnsi="Times New Roman" w:cs="Times New Roman"/>
                <w:bCs/>
              </w:rPr>
            </w:pPr>
            <w:r w:rsidRPr="00641C64">
              <w:rPr>
                <w:rFonts w:ascii="Times New Roman" w:hAnsi="Times New Roman" w:cs="Times New Roman"/>
                <w:bCs/>
              </w:rPr>
              <w:t>Електронна ліцензія або ключ на фізичному носії інформації</w:t>
            </w:r>
          </w:p>
        </w:tc>
        <w:tc>
          <w:tcPr>
            <w:tcW w:w="2977" w:type="dxa"/>
            <w:shd w:val="clear" w:color="auto" w:fill="FFFFFF"/>
            <w:vAlign w:val="center"/>
          </w:tcPr>
          <w:p w14:paraId="1F6615E1"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Можливість самостійної повторної інсталяції  ПЗ, а також його використання на різних ПК</w:t>
            </w:r>
          </w:p>
        </w:tc>
      </w:tr>
    </w:tbl>
    <w:p w14:paraId="119D6793" w14:textId="77777777" w:rsidR="00641C64" w:rsidRPr="00641C64" w:rsidRDefault="00641C64" w:rsidP="00641C64">
      <w:pPr>
        <w:pStyle w:val="40"/>
        <w:shd w:val="clear" w:color="auto" w:fill="auto"/>
        <w:spacing w:line="240" w:lineRule="auto"/>
        <w:ind w:firstLine="567"/>
        <w:jc w:val="both"/>
        <w:rPr>
          <w:b w:val="0"/>
          <w:bCs w:val="0"/>
          <w:sz w:val="24"/>
          <w:szCs w:val="24"/>
        </w:rPr>
      </w:pPr>
    </w:p>
    <w:p w14:paraId="5E9B268D" w14:textId="77777777" w:rsidR="00641C64" w:rsidRPr="00641C64" w:rsidRDefault="00641C64" w:rsidP="00574375">
      <w:pPr>
        <w:pStyle w:val="40"/>
        <w:shd w:val="clear" w:color="auto" w:fill="auto"/>
        <w:spacing w:line="240" w:lineRule="auto"/>
        <w:jc w:val="both"/>
        <w:rPr>
          <w:b w:val="0"/>
          <w:bCs w:val="0"/>
          <w:sz w:val="24"/>
          <w:szCs w:val="24"/>
        </w:rPr>
      </w:pPr>
      <w:r w:rsidRPr="00641C64">
        <w:rPr>
          <w:b w:val="0"/>
          <w:bCs w:val="0"/>
          <w:sz w:val="24"/>
          <w:szCs w:val="24"/>
        </w:rPr>
        <w:t>Таблиця 2. Програмне забезпечення для роботи з копіями (образами) накопичувачів інформації – 1 примірник</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09"/>
        <w:gridCol w:w="2321"/>
        <w:gridCol w:w="3969"/>
        <w:gridCol w:w="2977"/>
      </w:tblGrid>
      <w:tr w:rsidR="00641C64" w:rsidRPr="00641C64" w14:paraId="52DB7E26" w14:textId="77777777" w:rsidTr="00CB3DEE">
        <w:trPr>
          <w:trHeight w:val="2"/>
        </w:trPr>
        <w:tc>
          <w:tcPr>
            <w:tcW w:w="509" w:type="dxa"/>
            <w:shd w:val="clear" w:color="auto" w:fill="FFFFFF"/>
            <w:vAlign w:val="center"/>
          </w:tcPr>
          <w:p w14:paraId="0122D940"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b/>
                <w:sz w:val="24"/>
              </w:rPr>
              <w:t>№ з/п</w:t>
            </w:r>
          </w:p>
        </w:tc>
        <w:tc>
          <w:tcPr>
            <w:tcW w:w="2321" w:type="dxa"/>
            <w:shd w:val="clear" w:color="auto" w:fill="FFFFFF"/>
            <w:vAlign w:val="center"/>
          </w:tcPr>
          <w:p w14:paraId="30F5208D"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Технічні (якісні)</w:t>
            </w:r>
          </w:p>
          <w:p w14:paraId="46EE92D2"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характеристики</w:t>
            </w:r>
          </w:p>
          <w:p w14:paraId="49836036"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c>
          <w:tcPr>
            <w:tcW w:w="3969" w:type="dxa"/>
            <w:shd w:val="clear" w:color="auto" w:fill="FFFFFF"/>
            <w:vAlign w:val="center"/>
          </w:tcPr>
          <w:p w14:paraId="500ED893"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Параметри технічних (якісних) характеристик предмета закупівлі</w:t>
            </w:r>
          </w:p>
        </w:tc>
        <w:tc>
          <w:tcPr>
            <w:tcW w:w="2977" w:type="dxa"/>
            <w:shd w:val="clear" w:color="auto" w:fill="FFFFFF"/>
            <w:vAlign w:val="center"/>
          </w:tcPr>
          <w:p w14:paraId="64975AE3"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Обґрунтування технічних (якісних) характеристик</w:t>
            </w:r>
          </w:p>
          <w:p w14:paraId="1D86AE5A"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r>
      <w:tr w:rsidR="00641C64" w:rsidRPr="00641C64" w14:paraId="4F3D7DCD" w14:textId="77777777" w:rsidTr="00CB3DEE">
        <w:trPr>
          <w:trHeight w:val="2"/>
        </w:trPr>
        <w:tc>
          <w:tcPr>
            <w:tcW w:w="509" w:type="dxa"/>
            <w:shd w:val="clear" w:color="auto" w:fill="FFFFFF"/>
            <w:vAlign w:val="center"/>
          </w:tcPr>
          <w:p w14:paraId="49834E46"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1</w:t>
            </w:r>
          </w:p>
        </w:tc>
        <w:tc>
          <w:tcPr>
            <w:tcW w:w="2321" w:type="dxa"/>
            <w:shd w:val="clear" w:color="auto" w:fill="FFFFFF"/>
            <w:vAlign w:val="center"/>
          </w:tcPr>
          <w:p w14:paraId="4D5E9E6F"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2</w:t>
            </w:r>
          </w:p>
        </w:tc>
        <w:tc>
          <w:tcPr>
            <w:tcW w:w="3969" w:type="dxa"/>
            <w:shd w:val="clear" w:color="auto" w:fill="FFFFFF"/>
            <w:vAlign w:val="center"/>
          </w:tcPr>
          <w:p w14:paraId="41F0DB58"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3</w:t>
            </w:r>
          </w:p>
        </w:tc>
        <w:tc>
          <w:tcPr>
            <w:tcW w:w="2977" w:type="dxa"/>
            <w:shd w:val="clear" w:color="auto" w:fill="FFFFFF"/>
            <w:vAlign w:val="center"/>
          </w:tcPr>
          <w:p w14:paraId="501BA2B3"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4</w:t>
            </w:r>
          </w:p>
        </w:tc>
      </w:tr>
      <w:tr w:rsidR="00641C64" w:rsidRPr="00641C64" w14:paraId="38EB3900" w14:textId="77777777" w:rsidTr="00CB3DEE">
        <w:trPr>
          <w:trHeight w:val="2"/>
        </w:trPr>
        <w:tc>
          <w:tcPr>
            <w:tcW w:w="509" w:type="dxa"/>
            <w:shd w:val="clear" w:color="auto" w:fill="FFFFFF"/>
            <w:vAlign w:val="center"/>
          </w:tcPr>
          <w:p w14:paraId="050FF3F9"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1.</w:t>
            </w:r>
          </w:p>
        </w:tc>
        <w:tc>
          <w:tcPr>
            <w:tcW w:w="2321" w:type="dxa"/>
            <w:shd w:val="clear" w:color="auto" w:fill="FFFFFF"/>
            <w:vAlign w:val="center"/>
            <w:hideMark/>
          </w:tcPr>
          <w:p w14:paraId="500F4A68"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Загальні вимоги</w:t>
            </w:r>
          </w:p>
        </w:tc>
        <w:tc>
          <w:tcPr>
            <w:tcW w:w="3969" w:type="dxa"/>
            <w:shd w:val="clear" w:color="auto" w:fill="FFFFFF"/>
            <w:vAlign w:val="center"/>
            <w:hideMark/>
          </w:tcPr>
          <w:p w14:paraId="75A66566"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Програмне забезпечення для монтування вмісту образів носіїв інформації як повних дисків у Windows</w:t>
            </w:r>
          </w:p>
        </w:tc>
        <w:tc>
          <w:tcPr>
            <w:tcW w:w="2977" w:type="dxa"/>
            <w:shd w:val="clear" w:color="auto" w:fill="FFFFFF"/>
          </w:tcPr>
          <w:p w14:paraId="0B8CF04C"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Можливість монтування та віртуалізації образів носіїв інформації під час проведення комп’ютерно-технічних досліджень</w:t>
            </w:r>
          </w:p>
        </w:tc>
      </w:tr>
      <w:tr w:rsidR="00641C64" w:rsidRPr="00641C64" w14:paraId="133BCA0A" w14:textId="77777777" w:rsidTr="00CB3DEE">
        <w:trPr>
          <w:trHeight w:val="2"/>
        </w:trPr>
        <w:tc>
          <w:tcPr>
            <w:tcW w:w="509" w:type="dxa"/>
            <w:shd w:val="clear" w:color="auto" w:fill="FFFFFF"/>
            <w:vAlign w:val="center"/>
          </w:tcPr>
          <w:p w14:paraId="32F680FA"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2.</w:t>
            </w:r>
          </w:p>
        </w:tc>
        <w:tc>
          <w:tcPr>
            <w:tcW w:w="2321" w:type="dxa"/>
            <w:shd w:val="clear" w:color="auto" w:fill="FFFFFF"/>
            <w:vAlign w:val="center"/>
          </w:tcPr>
          <w:p w14:paraId="35BED7B4"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Кількість</w:t>
            </w:r>
          </w:p>
        </w:tc>
        <w:tc>
          <w:tcPr>
            <w:tcW w:w="3969" w:type="dxa"/>
            <w:shd w:val="clear" w:color="auto" w:fill="FFFFFF"/>
            <w:vAlign w:val="center"/>
          </w:tcPr>
          <w:p w14:paraId="7565E8E8"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1 шт./одиниці/примірники/ліцензії/ програмні забезпечення</w:t>
            </w:r>
          </w:p>
        </w:tc>
        <w:tc>
          <w:tcPr>
            <w:tcW w:w="2977" w:type="dxa"/>
            <w:shd w:val="clear" w:color="auto" w:fill="FFFFFF"/>
          </w:tcPr>
          <w:p w14:paraId="61A5084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Забезпечення відділу комп’ютерно-технічних досліджень ЛКТТД ДНДЕКЦ МВС ПЗ монтування та віртуалізації образів носіїв інформації</w:t>
            </w:r>
          </w:p>
        </w:tc>
      </w:tr>
      <w:tr w:rsidR="00641C64" w:rsidRPr="00641C64" w14:paraId="668E1E21" w14:textId="77777777" w:rsidTr="00CB3DEE">
        <w:trPr>
          <w:trHeight w:val="2"/>
        </w:trPr>
        <w:tc>
          <w:tcPr>
            <w:tcW w:w="509" w:type="dxa"/>
            <w:shd w:val="clear" w:color="auto" w:fill="FFFFFF"/>
            <w:vAlign w:val="center"/>
            <w:hideMark/>
          </w:tcPr>
          <w:p w14:paraId="77C29C39"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3.</w:t>
            </w:r>
          </w:p>
        </w:tc>
        <w:tc>
          <w:tcPr>
            <w:tcW w:w="2321" w:type="dxa"/>
            <w:shd w:val="clear" w:color="auto" w:fill="FFFFFF"/>
            <w:vAlign w:val="center"/>
            <w:hideMark/>
          </w:tcPr>
          <w:p w14:paraId="7FF0388E"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Сумісність з існуючим</w:t>
            </w:r>
          </w:p>
          <w:p w14:paraId="3DB6978C"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забезпеченням</w:t>
            </w:r>
          </w:p>
        </w:tc>
        <w:tc>
          <w:tcPr>
            <w:tcW w:w="3969" w:type="dxa"/>
            <w:shd w:val="clear" w:color="auto" w:fill="FFFFFF"/>
            <w:vAlign w:val="center"/>
            <w:hideMark/>
          </w:tcPr>
          <w:p w14:paraId="20E0A85C"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ОС Windows 10 (версія 1703 або пізніша), 11, Server 2016/2019 x64 і вище.</w:t>
            </w:r>
          </w:p>
        </w:tc>
        <w:tc>
          <w:tcPr>
            <w:tcW w:w="2977" w:type="dxa"/>
            <w:shd w:val="clear" w:color="auto" w:fill="FFFFFF"/>
          </w:tcPr>
          <w:p w14:paraId="65A7845F"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Можливість використання ПЗ на сучасних операційних системах та різних платформах</w:t>
            </w:r>
          </w:p>
        </w:tc>
      </w:tr>
      <w:tr w:rsidR="00641C64" w:rsidRPr="00641C64" w14:paraId="21B4C4DF" w14:textId="77777777" w:rsidTr="00CB3DEE">
        <w:trPr>
          <w:trHeight w:val="2"/>
        </w:trPr>
        <w:tc>
          <w:tcPr>
            <w:tcW w:w="509" w:type="dxa"/>
            <w:shd w:val="clear" w:color="auto" w:fill="FFFFFF"/>
            <w:vAlign w:val="center"/>
            <w:hideMark/>
          </w:tcPr>
          <w:p w14:paraId="7526CE39"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4.</w:t>
            </w:r>
          </w:p>
        </w:tc>
        <w:tc>
          <w:tcPr>
            <w:tcW w:w="2321" w:type="dxa"/>
            <w:shd w:val="clear" w:color="auto" w:fill="FFFFFF"/>
            <w:vAlign w:val="center"/>
            <w:hideMark/>
          </w:tcPr>
          <w:p w14:paraId="6CC252AC"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Функціональність</w:t>
            </w:r>
          </w:p>
        </w:tc>
        <w:tc>
          <w:tcPr>
            <w:tcW w:w="3969" w:type="dxa"/>
            <w:shd w:val="clear" w:color="auto" w:fill="FFFFFF"/>
            <w:vAlign w:val="center"/>
            <w:hideMark/>
          </w:tcPr>
          <w:p w14:paraId="75EA74F6"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Монтування необроблених, криміналістичних та образів дисків віртуальних машин як повних дисків у Windows</w:t>
            </w:r>
          </w:p>
          <w:p w14:paraId="3E95F18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Підтримка тимчасового запису з відтворюваними файлами відмінностей для всіх підтримуваних форматів образів дисків</w:t>
            </w:r>
          </w:p>
          <w:p w14:paraId="195FEB77"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Зберігання «фізично» змонтованих об'єктів в різних форматах образів дисків</w:t>
            </w:r>
          </w:p>
          <w:p w14:paraId="0FD8EDC7"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Доступ до дисків, томів і тіньових копій томів як віртуальних файлів </w:t>
            </w:r>
            <w:proofErr w:type="spellStart"/>
            <w:r w:rsidRPr="00641C64">
              <w:rPr>
                <w:rFonts w:ascii="Times New Roman" w:hAnsi="Times New Roman" w:cs="Times New Roman"/>
                <w:bCs/>
              </w:rPr>
              <w:t>dd</w:t>
            </w:r>
            <w:proofErr w:type="spellEnd"/>
          </w:p>
          <w:p w14:paraId="1026B1F4"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Віртуальне монтування оптичних зображень</w:t>
            </w:r>
          </w:p>
          <w:p w14:paraId="37859C22"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Створення RAM-диска зі статичним або динамічним розподілом пам'яті</w:t>
            </w:r>
          </w:p>
          <w:p w14:paraId="1BC38A90"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Ін’єкція MBR, фальшиві підписи дисків, емуляція знімного диска </w:t>
            </w:r>
          </w:p>
          <w:p w14:paraId="37A7715B"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Обхід Windows аутентифікації та DPAPI у віртуальних машинах</w:t>
            </w:r>
          </w:p>
          <w:p w14:paraId="2DB48EFF"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Монтування тіньової копії томів (стандартне, з обходом драйвера Windows NTFS або як повні диски)</w:t>
            </w:r>
          </w:p>
          <w:p w14:paraId="02DE8570"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Обхід драйверів файлової системи Windows (FAT, NTFS, </w:t>
            </w:r>
            <w:proofErr w:type="spellStart"/>
            <w:r w:rsidRPr="00641C64">
              <w:rPr>
                <w:rFonts w:ascii="Times New Roman" w:hAnsi="Times New Roman" w:cs="Times New Roman"/>
                <w:bCs/>
              </w:rPr>
              <w:t>ExFAT</w:t>
            </w:r>
            <w:proofErr w:type="spellEnd"/>
            <w:r w:rsidRPr="00641C64">
              <w:rPr>
                <w:rFonts w:ascii="Times New Roman" w:hAnsi="Times New Roman" w:cs="Times New Roman"/>
                <w:bCs/>
              </w:rPr>
              <w:t>, HFS+, Ext2/3/4)</w:t>
            </w:r>
          </w:p>
          <w:p w14:paraId="2DB1C107"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Віртуальне монтування архівів і каталогів</w:t>
            </w:r>
          </w:p>
          <w:p w14:paraId="1746EAE3"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Зберігання образів дисків із повністю розшифрованими томами </w:t>
            </w:r>
            <w:proofErr w:type="spellStart"/>
            <w:r w:rsidRPr="00641C64">
              <w:rPr>
                <w:rFonts w:ascii="Times New Roman" w:hAnsi="Times New Roman" w:cs="Times New Roman"/>
                <w:bCs/>
              </w:rPr>
              <w:t>BitLocker</w:t>
            </w:r>
            <w:proofErr w:type="spellEnd"/>
          </w:p>
        </w:tc>
        <w:tc>
          <w:tcPr>
            <w:tcW w:w="2977" w:type="dxa"/>
            <w:shd w:val="clear" w:color="auto" w:fill="FFFFFF"/>
            <w:vAlign w:val="center"/>
          </w:tcPr>
          <w:p w14:paraId="16ADB992"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eastAsia="Courier New" w:hAnsi="Times New Roman" w:cs="Times New Roman"/>
              </w:rPr>
              <w:t>Можливість вирішення широкого кола експертних завдань під час проведення комп’ютерно-технічних досліджень носіїв цифрової інформації</w:t>
            </w:r>
          </w:p>
        </w:tc>
      </w:tr>
      <w:tr w:rsidR="00641C64" w:rsidRPr="00641C64" w14:paraId="48B0FFC0" w14:textId="77777777" w:rsidTr="00CB3DEE">
        <w:trPr>
          <w:trHeight w:val="2"/>
        </w:trPr>
        <w:tc>
          <w:tcPr>
            <w:tcW w:w="509" w:type="dxa"/>
            <w:shd w:val="clear" w:color="auto" w:fill="FFFFFF"/>
            <w:vAlign w:val="center"/>
            <w:hideMark/>
          </w:tcPr>
          <w:p w14:paraId="2EF166A5"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5.</w:t>
            </w:r>
          </w:p>
        </w:tc>
        <w:tc>
          <w:tcPr>
            <w:tcW w:w="2321" w:type="dxa"/>
            <w:shd w:val="clear" w:color="auto" w:fill="FFFFFF"/>
            <w:vAlign w:val="center"/>
          </w:tcPr>
          <w:p w14:paraId="7DFB944A"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Підтримка файлових систем</w:t>
            </w:r>
          </w:p>
        </w:tc>
        <w:tc>
          <w:tcPr>
            <w:tcW w:w="3969" w:type="dxa"/>
            <w:shd w:val="clear" w:color="auto" w:fill="FFFFFF"/>
            <w:vAlign w:val="center"/>
          </w:tcPr>
          <w:p w14:paraId="3774DE9C"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 xml:space="preserve">NTFS, FAT32, </w:t>
            </w:r>
            <w:proofErr w:type="spellStart"/>
            <w:r w:rsidRPr="00641C64">
              <w:rPr>
                <w:rFonts w:ascii="Times New Roman" w:hAnsi="Times New Roman" w:cs="Times New Roman"/>
                <w:bCs/>
              </w:rPr>
              <w:t>ReFS</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exFAT</w:t>
            </w:r>
            <w:proofErr w:type="spellEnd"/>
            <w:r w:rsidRPr="00641C64">
              <w:rPr>
                <w:rFonts w:ascii="Times New Roman" w:hAnsi="Times New Roman" w:cs="Times New Roman"/>
                <w:bCs/>
              </w:rPr>
              <w:t>, HFS+, UFS і EXT3</w:t>
            </w:r>
          </w:p>
        </w:tc>
        <w:tc>
          <w:tcPr>
            <w:tcW w:w="2977" w:type="dxa"/>
            <w:vMerge w:val="restart"/>
            <w:shd w:val="clear" w:color="auto" w:fill="FFFFFF"/>
            <w:vAlign w:val="center"/>
          </w:tcPr>
          <w:p w14:paraId="198CC6BD"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Можливість роботи з максимальною кількістю різноманітних образів та файлових систем</w:t>
            </w:r>
          </w:p>
        </w:tc>
      </w:tr>
      <w:tr w:rsidR="00641C64" w:rsidRPr="00641C64" w14:paraId="4B36A79B" w14:textId="77777777" w:rsidTr="00CB3DEE">
        <w:trPr>
          <w:trHeight w:val="2"/>
        </w:trPr>
        <w:tc>
          <w:tcPr>
            <w:tcW w:w="509" w:type="dxa"/>
            <w:shd w:val="clear" w:color="auto" w:fill="FFFFFF"/>
            <w:vAlign w:val="center"/>
            <w:hideMark/>
          </w:tcPr>
          <w:p w14:paraId="49504057"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6.</w:t>
            </w:r>
          </w:p>
        </w:tc>
        <w:tc>
          <w:tcPr>
            <w:tcW w:w="2321" w:type="dxa"/>
            <w:shd w:val="clear" w:color="auto" w:fill="FFFFFF"/>
            <w:vAlign w:val="center"/>
          </w:tcPr>
          <w:p w14:paraId="26C1306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Підтримка образів дисків</w:t>
            </w:r>
          </w:p>
        </w:tc>
        <w:tc>
          <w:tcPr>
            <w:tcW w:w="3969" w:type="dxa"/>
            <w:shd w:val="clear" w:color="auto" w:fill="FFFFFF"/>
            <w:vAlign w:val="center"/>
          </w:tcPr>
          <w:p w14:paraId="5C6AE7B6" w14:textId="77777777" w:rsidR="00641C64" w:rsidRPr="00641C64" w:rsidRDefault="00641C64" w:rsidP="00CB3DEE">
            <w:pPr>
              <w:autoSpaceDE w:val="0"/>
              <w:autoSpaceDN w:val="0"/>
              <w:adjustRightInd w:val="0"/>
              <w:spacing w:after="0"/>
              <w:ind w:left="60"/>
              <w:rPr>
                <w:rFonts w:ascii="Times New Roman" w:hAnsi="Times New Roman" w:cs="Times New Roman"/>
                <w:bCs/>
              </w:rPr>
            </w:pPr>
            <w:proofErr w:type="spellStart"/>
            <w:r w:rsidRPr="00641C64">
              <w:rPr>
                <w:rFonts w:ascii="Times New Roman" w:hAnsi="Times New Roman" w:cs="Times New Roman"/>
                <w:bCs/>
              </w:rPr>
              <w:t>Raw</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dd</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Advanced</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Forensics</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Format</w:t>
            </w:r>
            <w:proofErr w:type="spellEnd"/>
            <w:r w:rsidRPr="00641C64">
              <w:rPr>
                <w:rFonts w:ascii="Times New Roman" w:hAnsi="Times New Roman" w:cs="Times New Roman"/>
                <w:bCs/>
              </w:rPr>
              <w:t xml:space="preserve"> 4 (AFF4), </w:t>
            </w:r>
            <w:proofErr w:type="spellStart"/>
            <w:r w:rsidRPr="00641C64">
              <w:rPr>
                <w:rFonts w:ascii="Times New Roman" w:hAnsi="Times New Roman" w:cs="Times New Roman"/>
                <w:bCs/>
              </w:rPr>
              <w:t>EnCase</w:t>
            </w:r>
            <w:proofErr w:type="spellEnd"/>
            <w:r w:rsidRPr="00641C64">
              <w:rPr>
                <w:rFonts w:ascii="Times New Roman" w:hAnsi="Times New Roman" w:cs="Times New Roman"/>
                <w:bCs/>
              </w:rPr>
              <w:t xml:space="preserve"> (E01, Ex01), </w:t>
            </w:r>
          </w:p>
          <w:p w14:paraId="0C481A78" w14:textId="77777777" w:rsidR="00641C64" w:rsidRPr="00641C64" w:rsidRDefault="00641C64" w:rsidP="00CB3DEE">
            <w:pPr>
              <w:autoSpaceDE w:val="0"/>
              <w:autoSpaceDN w:val="0"/>
              <w:adjustRightInd w:val="0"/>
              <w:spacing w:after="0"/>
              <w:ind w:left="60"/>
              <w:rPr>
                <w:rFonts w:ascii="Times New Roman" w:hAnsi="Times New Roman" w:cs="Times New Roman"/>
                <w:bCs/>
              </w:rPr>
            </w:pPr>
            <w:proofErr w:type="spellStart"/>
            <w:r w:rsidRPr="00641C64">
              <w:rPr>
                <w:rFonts w:ascii="Times New Roman" w:hAnsi="Times New Roman" w:cs="Times New Roman"/>
                <w:bCs/>
              </w:rPr>
              <w:t>Virtual</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Machine</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Disk</w:t>
            </w:r>
            <w:proofErr w:type="spellEnd"/>
            <w:r w:rsidRPr="00641C64">
              <w:rPr>
                <w:rFonts w:ascii="Times New Roman" w:hAnsi="Times New Roman" w:cs="Times New Roman"/>
                <w:bCs/>
              </w:rPr>
              <w:t xml:space="preserve"> </w:t>
            </w:r>
            <w:proofErr w:type="spellStart"/>
            <w:r w:rsidRPr="00641C64">
              <w:rPr>
                <w:rFonts w:ascii="Times New Roman" w:hAnsi="Times New Roman" w:cs="Times New Roman"/>
                <w:bCs/>
              </w:rPr>
              <w:t>Files</w:t>
            </w:r>
            <w:proofErr w:type="spellEnd"/>
            <w:r w:rsidRPr="00641C64">
              <w:rPr>
                <w:rFonts w:ascii="Times New Roman" w:hAnsi="Times New Roman" w:cs="Times New Roman"/>
                <w:bCs/>
              </w:rPr>
              <w:t xml:space="preserve"> (VHD, VDI, XVA, VMDK, OVA, </w:t>
            </w:r>
            <w:proofErr w:type="spellStart"/>
            <w:r w:rsidRPr="00641C64">
              <w:rPr>
                <w:rFonts w:ascii="Times New Roman" w:hAnsi="Times New Roman" w:cs="Times New Roman"/>
                <w:bCs/>
              </w:rPr>
              <w:t>qcow</w:t>
            </w:r>
            <w:proofErr w:type="spellEnd"/>
            <w:r w:rsidRPr="00641C64">
              <w:rPr>
                <w:rFonts w:ascii="Times New Roman" w:hAnsi="Times New Roman" w:cs="Times New Roman"/>
                <w:bCs/>
              </w:rPr>
              <w:t>, qcow2) і контрольні точки (AVHD, AVHDX)</w:t>
            </w:r>
          </w:p>
        </w:tc>
        <w:tc>
          <w:tcPr>
            <w:tcW w:w="2977" w:type="dxa"/>
            <w:vMerge/>
            <w:shd w:val="clear" w:color="auto" w:fill="FFFFFF"/>
          </w:tcPr>
          <w:p w14:paraId="452C2FE8" w14:textId="77777777" w:rsidR="00641C64" w:rsidRPr="00641C64" w:rsidRDefault="00641C64" w:rsidP="00CB3DEE">
            <w:pPr>
              <w:autoSpaceDE w:val="0"/>
              <w:autoSpaceDN w:val="0"/>
              <w:adjustRightInd w:val="0"/>
              <w:spacing w:after="0"/>
              <w:ind w:left="60"/>
              <w:rPr>
                <w:rFonts w:ascii="Times New Roman" w:hAnsi="Times New Roman" w:cs="Times New Roman"/>
                <w:bCs/>
              </w:rPr>
            </w:pPr>
          </w:p>
        </w:tc>
      </w:tr>
      <w:tr w:rsidR="00641C64" w:rsidRPr="00641C64" w14:paraId="00678197" w14:textId="77777777" w:rsidTr="00CB3DEE">
        <w:trPr>
          <w:trHeight w:val="2"/>
        </w:trPr>
        <w:tc>
          <w:tcPr>
            <w:tcW w:w="509" w:type="dxa"/>
            <w:shd w:val="clear" w:color="auto" w:fill="FFFFFF"/>
            <w:vAlign w:val="center"/>
            <w:hideMark/>
          </w:tcPr>
          <w:p w14:paraId="0AC8B45D"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7.</w:t>
            </w:r>
          </w:p>
        </w:tc>
        <w:tc>
          <w:tcPr>
            <w:tcW w:w="2321" w:type="dxa"/>
            <w:shd w:val="clear" w:color="auto" w:fill="FFFFFF"/>
            <w:vAlign w:val="center"/>
            <w:hideMark/>
          </w:tcPr>
          <w:p w14:paraId="50BBF919"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Підтримка</w:t>
            </w:r>
          </w:p>
        </w:tc>
        <w:tc>
          <w:tcPr>
            <w:tcW w:w="3969" w:type="dxa"/>
            <w:shd w:val="clear" w:color="auto" w:fill="FFFFFF"/>
            <w:vAlign w:val="center"/>
            <w:hideMark/>
          </w:tcPr>
          <w:p w14:paraId="56501F74"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Наявність технічної підтримки від виробника протягом 1 року</w:t>
            </w:r>
          </w:p>
        </w:tc>
        <w:tc>
          <w:tcPr>
            <w:tcW w:w="2977" w:type="dxa"/>
            <w:shd w:val="clear" w:color="auto" w:fill="FFFFFF"/>
          </w:tcPr>
          <w:p w14:paraId="5AD38A25"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eastAsia="Calibri" w:hAnsi="Times New Roman" w:cs="Times New Roman"/>
              </w:rPr>
              <w:t>Можливість звернення до розробника для усунення технічних проблем ПЗ, а також доповнення його функціональності за потребою користувача</w:t>
            </w:r>
          </w:p>
        </w:tc>
      </w:tr>
      <w:tr w:rsidR="00641C64" w:rsidRPr="00641C64" w14:paraId="35F0A0C8" w14:textId="77777777" w:rsidTr="00CB3DEE">
        <w:trPr>
          <w:trHeight w:val="2"/>
        </w:trPr>
        <w:tc>
          <w:tcPr>
            <w:tcW w:w="509" w:type="dxa"/>
            <w:shd w:val="clear" w:color="auto" w:fill="FFFFFF"/>
            <w:vAlign w:val="center"/>
            <w:hideMark/>
          </w:tcPr>
          <w:p w14:paraId="1DE330A9"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8.</w:t>
            </w:r>
          </w:p>
        </w:tc>
        <w:tc>
          <w:tcPr>
            <w:tcW w:w="2321" w:type="dxa"/>
            <w:shd w:val="clear" w:color="auto" w:fill="FFFFFF"/>
            <w:vAlign w:val="center"/>
            <w:hideMark/>
          </w:tcPr>
          <w:p w14:paraId="2FCE7CB8"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Тип ліцензії</w:t>
            </w:r>
          </w:p>
        </w:tc>
        <w:tc>
          <w:tcPr>
            <w:tcW w:w="3969" w:type="dxa"/>
            <w:shd w:val="clear" w:color="auto" w:fill="FFFFFF"/>
            <w:vAlign w:val="center"/>
            <w:hideMark/>
          </w:tcPr>
          <w:p w14:paraId="1F935EFC"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Підписка на 1 рік</w:t>
            </w:r>
          </w:p>
        </w:tc>
        <w:tc>
          <w:tcPr>
            <w:tcW w:w="2977" w:type="dxa"/>
            <w:shd w:val="clear" w:color="auto" w:fill="FFFFFF"/>
          </w:tcPr>
          <w:p w14:paraId="73AFAF9A"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Умови виробника</w:t>
            </w:r>
          </w:p>
        </w:tc>
      </w:tr>
      <w:tr w:rsidR="00641C64" w:rsidRPr="00641C64" w14:paraId="5061940C" w14:textId="77777777" w:rsidTr="00CB3DEE">
        <w:trPr>
          <w:trHeight w:val="2"/>
        </w:trPr>
        <w:tc>
          <w:tcPr>
            <w:tcW w:w="509" w:type="dxa"/>
            <w:shd w:val="clear" w:color="auto" w:fill="FFFFFF"/>
            <w:vAlign w:val="center"/>
          </w:tcPr>
          <w:p w14:paraId="6B54D99E"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rPr>
              <w:t>9.</w:t>
            </w:r>
          </w:p>
        </w:tc>
        <w:tc>
          <w:tcPr>
            <w:tcW w:w="2321" w:type="dxa"/>
            <w:shd w:val="clear" w:color="auto" w:fill="FFFFFF"/>
            <w:vAlign w:val="center"/>
          </w:tcPr>
          <w:p w14:paraId="312D6EBF"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Комплектація</w:t>
            </w:r>
          </w:p>
        </w:tc>
        <w:tc>
          <w:tcPr>
            <w:tcW w:w="3969" w:type="dxa"/>
            <w:shd w:val="clear" w:color="auto" w:fill="FFFFFF"/>
            <w:vAlign w:val="center"/>
          </w:tcPr>
          <w:p w14:paraId="36FE620A"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Інсталяційний пакет програмного забезпечення на фізичному носії інформації</w:t>
            </w:r>
          </w:p>
          <w:p w14:paraId="5803EC81"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Електронна ліцензія або ключ на фізичному носії інформації</w:t>
            </w:r>
          </w:p>
        </w:tc>
        <w:tc>
          <w:tcPr>
            <w:tcW w:w="2977" w:type="dxa"/>
            <w:shd w:val="clear" w:color="auto" w:fill="FFFFFF"/>
          </w:tcPr>
          <w:p w14:paraId="2994E6A8" w14:textId="77777777" w:rsidR="00641C64" w:rsidRPr="00641C64" w:rsidRDefault="00641C64" w:rsidP="00CB3DEE">
            <w:pPr>
              <w:autoSpaceDE w:val="0"/>
              <w:autoSpaceDN w:val="0"/>
              <w:adjustRightInd w:val="0"/>
              <w:spacing w:after="0"/>
              <w:ind w:left="60"/>
              <w:rPr>
                <w:rFonts w:ascii="Times New Roman" w:hAnsi="Times New Roman" w:cs="Times New Roman"/>
                <w:bCs/>
              </w:rPr>
            </w:pPr>
            <w:r w:rsidRPr="00641C64">
              <w:rPr>
                <w:rFonts w:ascii="Times New Roman" w:hAnsi="Times New Roman" w:cs="Times New Roman"/>
                <w:bCs/>
              </w:rPr>
              <w:t>Можливість самостійної повторної інсталяції  програми, а також її використання на різних ПК</w:t>
            </w:r>
          </w:p>
        </w:tc>
      </w:tr>
    </w:tbl>
    <w:p w14:paraId="4A79621B" w14:textId="77777777" w:rsidR="00641C64" w:rsidRPr="00641C64" w:rsidRDefault="00641C64" w:rsidP="00641C64">
      <w:pPr>
        <w:pStyle w:val="50"/>
        <w:shd w:val="clear" w:color="auto" w:fill="auto"/>
        <w:tabs>
          <w:tab w:val="left" w:leader="underscore" w:pos="9186"/>
        </w:tabs>
        <w:spacing w:line="240" w:lineRule="auto"/>
        <w:ind w:firstLine="567"/>
        <w:rPr>
          <w:rStyle w:val="5TrebuchetMS12pt"/>
          <w:rFonts w:ascii="Times New Roman" w:eastAsia="Impact" w:hAnsi="Times New Roman" w:cs="Times New Roman"/>
        </w:rPr>
      </w:pPr>
    </w:p>
    <w:p w14:paraId="2DB5862B" w14:textId="77777777" w:rsidR="00641C64" w:rsidRPr="00641C64" w:rsidRDefault="00641C64" w:rsidP="00574375">
      <w:pPr>
        <w:pStyle w:val="50"/>
        <w:shd w:val="clear" w:color="auto" w:fill="auto"/>
        <w:tabs>
          <w:tab w:val="left" w:leader="underscore" w:pos="9186"/>
        </w:tabs>
        <w:spacing w:line="240" w:lineRule="auto"/>
        <w:rPr>
          <w:rFonts w:ascii="Times New Roman" w:hAnsi="Times New Roman" w:cs="Times New Roman"/>
          <w:sz w:val="24"/>
          <w:szCs w:val="24"/>
        </w:rPr>
      </w:pPr>
      <w:r w:rsidRPr="00641C64">
        <w:rPr>
          <w:rStyle w:val="5TrebuchetMS12pt"/>
          <w:rFonts w:ascii="Times New Roman" w:eastAsia="Impact" w:hAnsi="Times New Roman" w:cs="Times New Roman"/>
        </w:rPr>
        <w:t xml:space="preserve">Таблиця 3. </w:t>
      </w:r>
      <w:r w:rsidRPr="00641C64">
        <w:rPr>
          <w:rFonts w:ascii="Times New Roman" w:hAnsi="Times New Roman" w:cs="Times New Roman"/>
          <w:sz w:val="24"/>
          <w:szCs w:val="24"/>
        </w:rPr>
        <w:t>Програмне забезпечення для вилучення даних з заблокованих/ зашифрованих пристроїв – 1 примірник</w:t>
      </w:r>
    </w:p>
    <w:tbl>
      <w:tblPr>
        <w:tblStyle w:val="23"/>
        <w:tblW w:w="9776" w:type="dxa"/>
        <w:tblLayout w:type="fixed"/>
        <w:tblLook w:val="04A0" w:firstRow="1" w:lastRow="0" w:firstColumn="1" w:lastColumn="0" w:noHBand="0" w:noVBand="1"/>
      </w:tblPr>
      <w:tblGrid>
        <w:gridCol w:w="519"/>
        <w:gridCol w:w="2311"/>
        <w:gridCol w:w="3969"/>
        <w:gridCol w:w="2977"/>
      </w:tblGrid>
      <w:tr w:rsidR="00641C64" w:rsidRPr="00641C64" w14:paraId="132C343D" w14:textId="77777777" w:rsidTr="00CB3DEE">
        <w:trPr>
          <w:trHeight w:val="2"/>
        </w:trPr>
        <w:tc>
          <w:tcPr>
            <w:tcW w:w="519" w:type="dxa"/>
            <w:vAlign w:val="center"/>
          </w:tcPr>
          <w:p w14:paraId="27E8E9BA" w14:textId="77777777" w:rsidR="00641C64" w:rsidRPr="00641C64" w:rsidRDefault="00641C64" w:rsidP="00641C64">
            <w:pPr>
              <w:jc w:val="center"/>
            </w:pPr>
            <w:r w:rsidRPr="00641C64">
              <w:rPr>
                <w:b/>
                <w:sz w:val="24"/>
              </w:rPr>
              <w:t>№ з/п</w:t>
            </w:r>
          </w:p>
        </w:tc>
        <w:tc>
          <w:tcPr>
            <w:tcW w:w="2311" w:type="dxa"/>
            <w:vAlign w:val="center"/>
          </w:tcPr>
          <w:p w14:paraId="2D5B50B3" w14:textId="77777777" w:rsidR="00641C64" w:rsidRPr="00641C64" w:rsidRDefault="00641C64" w:rsidP="00641C64">
            <w:pPr>
              <w:spacing w:line="240" w:lineRule="auto"/>
              <w:jc w:val="center"/>
              <w:rPr>
                <w:b/>
                <w:sz w:val="24"/>
              </w:rPr>
            </w:pPr>
            <w:r w:rsidRPr="00641C64">
              <w:rPr>
                <w:b/>
                <w:sz w:val="24"/>
              </w:rPr>
              <w:t>Технічні (якісні)</w:t>
            </w:r>
          </w:p>
          <w:p w14:paraId="2333AB7C" w14:textId="77777777" w:rsidR="00641C64" w:rsidRPr="00641C64" w:rsidRDefault="00641C64" w:rsidP="00641C64">
            <w:pPr>
              <w:spacing w:line="240" w:lineRule="auto"/>
              <w:jc w:val="center"/>
              <w:rPr>
                <w:b/>
                <w:sz w:val="24"/>
              </w:rPr>
            </w:pPr>
            <w:r w:rsidRPr="00641C64">
              <w:rPr>
                <w:b/>
                <w:sz w:val="24"/>
              </w:rPr>
              <w:t>характеристики</w:t>
            </w:r>
          </w:p>
          <w:p w14:paraId="10468054" w14:textId="77777777" w:rsidR="00641C64" w:rsidRPr="00641C64" w:rsidRDefault="00641C64" w:rsidP="00641C64">
            <w:pPr>
              <w:spacing w:line="240" w:lineRule="auto"/>
              <w:jc w:val="center"/>
              <w:rPr>
                <w:b/>
                <w:sz w:val="24"/>
              </w:rPr>
            </w:pPr>
            <w:r w:rsidRPr="00641C64">
              <w:rPr>
                <w:b/>
                <w:sz w:val="24"/>
              </w:rPr>
              <w:t>предмета закупівлі</w:t>
            </w:r>
          </w:p>
        </w:tc>
        <w:tc>
          <w:tcPr>
            <w:tcW w:w="3969" w:type="dxa"/>
            <w:vAlign w:val="center"/>
          </w:tcPr>
          <w:p w14:paraId="7BB5C68B" w14:textId="77777777" w:rsidR="00641C64" w:rsidRPr="00641C64" w:rsidRDefault="00641C64" w:rsidP="00641C64">
            <w:pPr>
              <w:spacing w:line="240" w:lineRule="auto"/>
              <w:jc w:val="center"/>
              <w:rPr>
                <w:b/>
                <w:sz w:val="24"/>
              </w:rPr>
            </w:pPr>
            <w:r w:rsidRPr="00641C64">
              <w:rPr>
                <w:b/>
                <w:sz w:val="24"/>
              </w:rPr>
              <w:t>Параметри технічних (якісних) характеристик предмета закупівлі</w:t>
            </w:r>
          </w:p>
        </w:tc>
        <w:tc>
          <w:tcPr>
            <w:tcW w:w="2977" w:type="dxa"/>
            <w:vAlign w:val="center"/>
          </w:tcPr>
          <w:p w14:paraId="078EACE6" w14:textId="77777777" w:rsidR="00641C64" w:rsidRPr="00641C64" w:rsidRDefault="00641C64" w:rsidP="00641C64">
            <w:pPr>
              <w:spacing w:line="240" w:lineRule="auto"/>
              <w:jc w:val="center"/>
              <w:rPr>
                <w:b/>
                <w:sz w:val="24"/>
              </w:rPr>
            </w:pPr>
            <w:r w:rsidRPr="00641C64">
              <w:rPr>
                <w:b/>
                <w:sz w:val="24"/>
              </w:rPr>
              <w:t>Обґрунтування технічних (якісних) характеристик</w:t>
            </w:r>
          </w:p>
          <w:p w14:paraId="078BA456" w14:textId="77777777" w:rsidR="00641C64" w:rsidRPr="00641C64" w:rsidRDefault="00641C64" w:rsidP="00641C64">
            <w:pPr>
              <w:spacing w:line="240" w:lineRule="auto"/>
              <w:jc w:val="center"/>
              <w:rPr>
                <w:b/>
                <w:sz w:val="24"/>
              </w:rPr>
            </w:pPr>
            <w:r w:rsidRPr="00641C64">
              <w:rPr>
                <w:b/>
                <w:sz w:val="24"/>
              </w:rPr>
              <w:t>предмета закупівлі</w:t>
            </w:r>
          </w:p>
        </w:tc>
      </w:tr>
      <w:tr w:rsidR="00641C64" w:rsidRPr="00641C64" w14:paraId="3869D278" w14:textId="77777777" w:rsidTr="00CB3DEE">
        <w:trPr>
          <w:trHeight w:val="2"/>
        </w:trPr>
        <w:tc>
          <w:tcPr>
            <w:tcW w:w="519" w:type="dxa"/>
            <w:vAlign w:val="center"/>
          </w:tcPr>
          <w:p w14:paraId="21DCB618" w14:textId="77777777" w:rsidR="00641C64" w:rsidRPr="00641C64" w:rsidRDefault="00641C64" w:rsidP="00641C64">
            <w:pPr>
              <w:ind w:left="-113" w:right="-108"/>
              <w:jc w:val="center"/>
              <w:rPr>
                <w:rFonts w:eastAsia="Times New Roman"/>
                <w:sz w:val="24"/>
                <w:szCs w:val="24"/>
                <w:shd w:val="clear" w:color="auto" w:fill="FFFFFF"/>
                <w:lang w:val="uk-UA"/>
              </w:rPr>
            </w:pPr>
            <w:r w:rsidRPr="00641C64">
              <w:rPr>
                <w:rFonts w:eastAsia="Times New Roman"/>
                <w:sz w:val="24"/>
                <w:szCs w:val="24"/>
                <w:shd w:val="clear" w:color="auto" w:fill="FFFFFF"/>
                <w:lang w:val="uk-UA"/>
              </w:rPr>
              <w:t>1</w:t>
            </w:r>
          </w:p>
        </w:tc>
        <w:tc>
          <w:tcPr>
            <w:tcW w:w="2311" w:type="dxa"/>
            <w:vAlign w:val="center"/>
          </w:tcPr>
          <w:p w14:paraId="2B427775" w14:textId="77777777" w:rsidR="00641C64" w:rsidRPr="00641C64" w:rsidRDefault="00641C64" w:rsidP="00641C64">
            <w:pPr>
              <w:jc w:val="center"/>
              <w:rPr>
                <w:rFonts w:eastAsia="Times New Roman"/>
                <w:sz w:val="24"/>
                <w:szCs w:val="24"/>
                <w:shd w:val="clear" w:color="auto" w:fill="FFFFFF"/>
                <w:lang w:val="uk-UA"/>
              </w:rPr>
            </w:pPr>
            <w:r w:rsidRPr="00641C64">
              <w:rPr>
                <w:rFonts w:eastAsia="Times New Roman"/>
                <w:sz w:val="24"/>
                <w:szCs w:val="24"/>
                <w:shd w:val="clear" w:color="auto" w:fill="FFFFFF"/>
                <w:lang w:val="uk-UA"/>
              </w:rPr>
              <w:t>2</w:t>
            </w:r>
          </w:p>
        </w:tc>
        <w:tc>
          <w:tcPr>
            <w:tcW w:w="3969" w:type="dxa"/>
            <w:vAlign w:val="center"/>
          </w:tcPr>
          <w:p w14:paraId="2FED9AF2" w14:textId="77777777" w:rsidR="00641C64" w:rsidRPr="00641C64" w:rsidRDefault="00641C64" w:rsidP="00641C64">
            <w:pPr>
              <w:jc w:val="center"/>
              <w:rPr>
                <w:rFonts w:eastAsia="Times New Roman"/>
                <w:sz w:val="24"/>
                <w:szCs w:val="24"/>
                <w:shd w:val="clear" w:color="auto" w:fill="FFFFFF"/>
                <w:lang w:val="uk-UA"/>
              </w:rPr>
            </w:pPr>
            <w:r w:rsidRPr="00641C64">
              <w:rPr>
                <w:rFonts w:eastAsia="Times New Roman"/>
                <w:sz w:val="24"/>
                <w:szCs w:val="24"/>
                <w:shd w:val="clear" w:color="auto" w:fill="FFFFFF"/>
                <w:lang w:val="uk-UA"/>
              </w:rPr>
              <w:t>3</w:t>
            </w:r>
          </w:p>
        </w:tc>
        <w:tc>
          <w:tcPr>
            <w:tcW w:w="2977" w:type="dxa"/>
          </w:tcPr>
          <w:p w14:paraId="495E0EC7" w14:textId="77777777" w:rsidR="00641C64" w:rsidRPr="00641C64" w:rsidRDefault="00641C64" w:rsidP="00641C64">
            <w:pPr>
              <w:jc w:val="center"/>
              <w:rPr>
                <w:rFonts w:eastAsia="Times New Roman"/>
                <w:sz w:val="24"/>
                <w:szCs w:val="24"/>
                <w:shd w:val="clear" w:color="auto" w:fill="FFFFFF"/>
                <w:lang w:val="uk-UA"/>
              </w:rPr>
            </w:pPr>
            <w:r w:rsidRPr="00641C64">
              <w:rPr>
                <w:rFonts w:eastAsia="Times New Roman"/>
                <w:sz w:val="24"/>
                <w:szCs w:val="24"/>
                <w:shd w:val="clear" w:color="auto" w:fill="FFFFFF"/>
                <w:lang w:val="uk-UA"/>
              </w:rPr>
              <w:t>4</w:t>
            </w:r>
          </w:p>
        </w:tc>
      </w:tr>
      <w:tr w:rsidR="00641C64" w:rsidRPr="00641C64" w14:paraId="7E06A028" w14:textId="77777777" w:rsidTr="00CB3DEE">
        <w:trPr>
          <w:trHeight w:val="2"/>
        </w:trPr>
        <w:tc>
          <w:tcPr>
            <w:tcW w:w="519" w:type="dxa"/>
            <w:vAlign w:val="center"/>
          </w:tcPr>
          <w:p w14:paraId="4EBC07D4" w14:textId="77777777" w:rsidR="00641C64" w:rsidRPr="00641C64" w:rsidRDefault="00641C64" w:rsidP="00641C64">
            <w:pPr>
              <w:numPr>
                <w:ilvl w:val="0"/>
                <w:numId w:val="5"/>
              </w:numPr>
              <w:spacing w:line="240" w:lineRule="auto"/>
              <w:ind w:left="26" w:right="-533"/>
              <w:jc w:val="center"/>
              <w:rPr>
                <w:sz w:val="24"/>
                <w:szCs w:val="24"/>
                <w:shd w:val="clear" w:color="auto" w:fill="FFFFFF"/>
                <w:lang w:val="uk-UA"/>
              </w:rPr>
            </w:pPr>
          </w:p>
        </w:tc>
        <w:tc>
          <w:tcPr>
            <w:tcW w:w="2311" w:type="dxa"/>
            <w:vAlign w:val="center"/>
          </w:tcPr>
          <w:p w14:paraId="1E853FBC" w14:textId="77777777" w:rsidR="00641C64" w:rsidRPr="00641C64" w:rsidRDefault="00641C64" w:rsidP="00641C64">
            <w:pPr>
              <w:shd w:val="clear" w:color="auto" w:fill="FFFFFF"/>
              <w:rPr>
                <w:rFonts w:eastAsia="Courier New"/>
                <w:sz w:val="24"/>
                <w:szCs w:val="24"/>
                <w:lang w:val="uk-UA" w:eastAsia="en-US"/>
              </w:rPr>
            </w:pPr>
            <w:r w:rsidRPr="00641C64">
              <w:rPr>
                <w:rFonts w:eastAsia="Times New Roman"/>
                <w:sz w:val="24"/>
                <w:szCs w:val="24"/>
                <w:shd w:val="clear" w:color="auto" w:fill="FFFFFF"/>
                <w:lang w:val="uk-UA"/>
              </w:rPr>
              <w:t>Загальні вимоги</w:t>
            </w:r>
          </w:p>
        </w:tc>
        <w:tc>
          <w:tcPr>
            <w:tcW w:w="3969" w:type="dxa"/>
            <w:vAlign w:val="center"/>
          </w:tcPr>
          <w:p w14:paraId="78EAE277" w14:textId="77777777" w:rsidR="00641C64" w:rsidRPr="00641C64" w:rsidRDefault="00641C64" w:rsidP="00641C64">
            <w:pPr>
              <w:tabs>
                <w:tab w:val="left" w:pos="408"/>
              </w:tabs>
              <w:rPr>
                <w:rFonts w:eastAsia="Times New Roman"/>
                <w:sz w:val="24"/>
                <w:szCs w:val="24"/>
                <w:lang w:val="uk-UA"/>
              </w:rPr>
            </w:pPr>
            <w:r w:rsidRPr="00641C64">
              <w:rPr>
                <w:rFonts w:eastAsia="Courier New"/>
                <w:sz w:val="24"/>
                <w:szCs w:val="24"/>
                <w:lang w:val="uk-UA" w:eastAsia="uk-UA" w:bidi="uk-UA"/>
              </w:rPr>
              <w:t xml:space="preserve">Придбання програмного забезпечення </w:t>
            </w:r>
            <w:r w:rsidRPr="00641C64">
              <w:rPr>
                <w:rFonts w:eastAsia="Calibri"/>
                <w:b/>
                <w:sz w:val="24"/>
                <w:szCs w:val="24"/>
                <w:lang w:val="uk-UA" w:eastAsia="zh-CN"/>
              </w:rPr>
              <w:t xml:space="preserve"> </w:t>
            </w:r>
            <w:r w:rsidRPr="00641C64">
              <w:rPr>
                <w:rFonts w:eastAsia="Courier New"/>
                <w:sz w:val="24"/>
                <w:szCs w:val="24"/>
                <w:lang w:val="uk-UA" w:eastAsia="uk-UA" w:bidi="uk-UA"/>
              </w:rPr>
              <w:t>для відновлення паролів до файлів та мобільних телефонів</w:t>
            </w:r>
          </w:p>
        </w:tc>
        <w:tc>
          <w:tcPr>
            <w:tcW w:w="2977" w:type="dxa"/>
          </w:tcPr>
          <w:p w14:paraId="65FEE0E5" w14:textId="77777777" w:rsidR="00641C64" w:rsidRPr="00641C64" w:rsidRDefault="00641C64" w:rsidP="00641C64">
            <w:pPr>
              <w:tabs>
                <w:tab w:val="left" w:pos="408"/>
              </w:tabs>
              <w:rPr>
                <w:rFonts w:eastAsia="Times New Roman"/>
                <w:sz w:val="24"/>
                <w:szCs w:val="24"/>
                <w:lang w:val="uk-UA"/>
              </w:rPr>
            </w:pPr>
            <w:r w:rsidRPr="00641C64">
              <w:rPr>
                <w:sz w:val="24"/>
                <w:szCs w:val="24"/>
                <w:lang w:val="uk-UA"/>
              </w:rPr>
              <w:t>Можливість вилучення та аналізу інформаційного вмісту заблокованих/ зашифрованих пристроїв, мобільних телефонів та файлів, які є об’єктами дослідження комп’ютерно-технічної експертизи</w:t>
            </w:r>
          </w:p>
        </w:tc>
      </w:tr>
      <w:tr w:rsidR="00641C64" w:rsidRPr="00641C64" w14:paraId="1F9FFEC6" w14:textId="77777777" w:rsidTr="00CB3DEE">
        <w:trPr>
          <w:trHeight w:val="2"/>
        </w:trPr>
        <w:tc>
          <w:tcPr>
            <w:tcW w:w="519" w:type="dxa"/>
            <w:vAlign w:val="center"/>
          </w:tcPr>
          <w:p w14:paraId="5F3B1F1B" w14:textId="77777777" w:rsidR="00641C64" w:rsidRPr="00641C64" w:rsidRDefault="00641C64" w:rsidP="00641C64">
            <w:pPr>
              <w:numPr>
                <w:ilvl w:val="0"/>
                <w:numId w:val="5"/>
              </w:numPr>
              <w:spacing w:line="240" w:lineRule="auto"/>
              <w:ind w:left="0" w:right="-533" w:firstLine="0"/>
              <w:jc w:val="center"/>
              <w:rPr>
                <w:sz w:val="24"/>
                <w:szCs w:val="24"/>
                <w:shd w:val="clear" w:color="auto" w:fill="FFFFFF"/>
                <w:lang w:val="uk-UA"/>
              </w:rPr>
            </w:pPr>
          </w:p>
        </w:tc>
        <w:tc>
          <w:tcPr>
            <w:tcW w:w="2311" w:type="dxa"/>
            <w:vAlign w:val="center"/>
          </w:tcPr>
          <w:p w14:paraId="7A254352" w14:textId="77777777" w:rsidR="00641C64" w:rsidRPr="00641C64" w:rsidRDefault="00641C64" w:rsidP="00641C64">
            <w:pPr>
              <w:shd w:val="clear" w:color="auto" w:fill="FFFFFF"/>
              <w:rPr>
                <w:rFonts w:eastAsia="Times New Roman"/>
                <w:sz w:val="24"/>
                <w:szCs w:val="24"/>
                <w:shd w:val="clear" w:color="auto" w:fill="FFFFFF"/>
                <w:lang w:val="uk-UA"/>
              </w:rPr>
            </w:pPr>
            <w:r w:rsidRPr="00641C64">
              <w:rPr>
                <w:rFonts w:eastAsia="Courier New"/>
                <w:sz w:val="24"/>
                <w:szCs w:val="24"/>
                <w:lang w:val="uk-UA" w:eastAsia="en-US"/>
              </w:rPr>
              <w:t>Кількість</w:t>
            </w:r>
          </w:p>
        </w:tc>
        <w:tc>
          <w:tcPr>
            <w:tcW w:w="3969" w:type="dxa"/>
            <w:vAlign w:val="center"/>
          </w:tcPr>
          <w:p w14:paraId="02948BF1" w14:textId="77777777" w:rsidR="00641C64" w:rsidRPr="00641C64" w:rsidRDefault="00641C64" w:rsidP="00641C64">
            <w:pPr>
              <w:tabs>
                <w:tab w:val="left" w:pos="408"/>
              </w:tabs>
              <w:rPr>
                <w:rFonts w:eastAsia="Times New Roman"/>
                <w:sz w:val="24"/>
                <w:szCs w:val="24"/>
                <w:lang w:val="uk-UA"/>
              </w:rPr>
            </w:pPr>
            <w:r w:rsidRPr="00641C64">
              <w:rPr>
                <w:rFonts w:eastAsia="Times New Roman"/>
                <w:sz w:val="24"/>
                <w:szCs w:val="24"/>
                <w:lang w:val="uk-UA"/>
              </w:rPr>
              <w:t xml:space="preserve">1 </w:t>
            </w:r>
            <w:r w:rsidRPr="00641C64">
              <w:rPr>
                <w:bCs/>
                <w:sz w:val="24"/>
                <w:szCs w:val="24"/>
                <w:lang w:val="uk-UA"/>
              </w:rPr>
              <w:t>шт./одиниці/примірники/ ліцензії/програмні забезпечення</w:t>
            </w:r>
          </w:p>
        </w:tc>
        <w:tc>
          <w:tcPr>
            <w:tcW w:w="2977" w:type="dxa"/>
          </w:tcPr>
          <w:p w14:paraId="17C94670" w14:textId="77777777" w:rsidR="00641C64" w:rsidRPr="00641C64" w:rsidRDefault="00641C64" w:rsidP="00641C64">
            <w:pPr>
              <w:tabs>
                <w:tab w:val="left" w:pos="408"/>
              </w:tabs>
              <w:rPr>
                <w:rFonts w:eastAsia="Times New Roman"/>
                <w:sz w:val="24"/>
                <w:szCs w:val="24"/>
                <w:lang w:val="uk-UA"/>
              </w:rPr>
            </w:pPr>
            <w:r w:rsidRPr="00641C64">
              <w:rPr>
                <w:rStyle w:val="214pt"/>
                <w:rFonts w:eastAsia="Arial Unicode MS"/>
                <w:sz w:val="24"/>
                <w:szCs w:val="24"/>
              </w:rPr>
              <w:t>Забезпечення відділу комп’ютерно-технічних досліджень ЛКТТД ДНДЕКЦ МВС ПЗ</w:t>
            </w:r>
            <w:r w:rsidRPr="00641C64">
              <w:rPr>
                <w:rFonts w:eastAsia="Times New Roman"/>
                <w:sz w:val="24"/>
                <w:szCs w:val="24"/>
                <w:lang w:val="uk-UA"/>
              </w:rPr>
              <w:t xml:space="preserve"> для вилучення даних з заблокованих/ зашифрованих пристроїв, мобільних телефонів та файлів</w:t>
            </w:r>
          </w:p>
        </w:tc>
      </w:tr>
      <w:tr w:rsidR="00641C64" w:rsidRPr="00641C64" w14:paraId="05531279" w14:textId="77777777" w:rsidTr="00CB3DEE">
        <w:trPr>
          <w:trHeight w:val="2"/>
        </w:trPr>
        <w:tc>
          <w:tcPr>
            <w:tcW w:w="519" w:type="dxa"/>
            <w:vAlign w:val="center"/>
          </w:tcPr>
          <w:p w14:paraId="57FDB25E" w14:textId="77777777" w:rsidR="00641C64" w:rsidRPr="00641C64" w:rsidRDefault="00641C64" w:rsidP="00641C64">
            <w:pPr>
              <w:numPr>
                <w:ilvl w:val="0"/>
                <w:numId w:val="5"/>
              </w:numPr>
              <w:spacing w:line="240" w:lineRule="auto"/>
              <w:ind w:left="0" w:right="-533" w:firstLine="0"/>
              <w:jc w:val="center"/>
              <w:rPr>
                <w:rFonts w:eastAsia="Times New Roman"/>
                <w:sz w:val="24"/>
                <w:szCs w:val="24"/>
                <w:shd w:val="clear" w:color="auto" w:fill="FFFFFF"/>
                <w:lang w:val="uk-UA"/>
              </w:rPr>
            </w:pPr>
          </w:p>
        </w:tc>
        <w:tc>
          <w:tcPr>
            <w:tcW w:w="2311" w:type="dxa"/>
            <w:vAlign w:val="center"/>
          </w:tcPr>
          <w:p w14:paraId="3AB0A215" w14:textId="77777777" w:rsidR="00641C64" w:rsidRPr="00641C64" w:rsidRDefault="00641C64" w:rsidP="00641C64">
            <w:pPr>
              <w:rPr>
                <w:rFonts w:eastAsia="Times New Roman"/>
                <w:sz w:val="24"/>
                <w:szCs w:val="24"/>
                <w:shd w:val="clear" w:color="auto" w:fill="FFFFFF"/>
                <w:lang w:val="uk-UA"/>
              </w:rPr>
            </w:pPr>
            <w:r w:rsidRPr="00641C64">
              <w:rPr>
                <w:rFonts w:eastAsia="Times New Roman"/>
                <w:sz w:val="24"/>
                <w:szCs w:val="24"/>
                <w:shd w:val="clear" w:color="auto" w:fill="FFFFFF"/>
                <w:lang w:val="uk-UA"/>
              </w:rPr>
              <w:t>Вимоги до ПЗ</w:t>
            </w:r>
          </w:p>
        </w:tc>
        <w:tc>
          <w:tcPr>
            <w:tcW w:w="3969" w:type="dxa"/>
            <w:vAlign w:val="center"/>
          </w:tcPr>
          <w:p w14:paraId="2546C29E" w14:textId="77777777" w:rsidR="00641C64" w:rsidRPr="00641C64" w:rsidRDefault="00641C64" w:rsidP="00641C64">
            <w:pPr>
              <w:widowControl w:val="0"/>
              <w:tabs>
                <w:tab w:val="left" w:pos="413"/>
              </w:tabs>
              <w:rPr>
                <w:rFonts w:eastAsia="Courier New"/>
                <w:sz w:val="24"/>
                <w:szCs w:val="24"/>
                <w:lang w:val="uk-UA" w:eastAsia="uk-UA" w:bidi="uk-UA"/>
              </w:rPr>
            </w:pPr>
            <w:r w:rsidRPr="00641C64">
              <w:rPr>
                <w:rFonts w:eastAsia="Courier New"/>
                <w:sz w:val="24"/>
                <w:szCs w:val="24"/>
                <w:lang w:val="uk-UA" w:eastAsia="uk-UA" w:bidi="uk-UA"/>
              </w:rPr>
              <w:t xml:space="preserve">Обхід або відновлення паролів для пристроїв </w:t>
            </w:r>
            <w:proofErr w:type="spellStart"/>
            <w:r w:rsidRPr="00641C64">
              <w:rPr>
                <w:rFonts w:eastAsia="Courier New"/>
                <w:sz w:val="24"/>
                <w:szCs w:val="24"/>
                <w:lang w:val="uk-UA" w:eastAsia="uk-UA" w:bidi="uk-UA"/>
              </w:rPr>
              <w:t>Apple</w:t>
            </w:r>
            <w:proofErr w:type="spellEnd"/>
            <w:r w:rsidRPr="00641C64">
              <w:rPr>
                <w:rFonts w:eastAsia="Courier New"/>
                <w:sz w:val="24"/>
                <w:szCs w:val="24"/>
                <w:lang w:val="uk-UA" w:eastAsia="uk-UA" w:bidi="uk-UA"/>
              </w:rPr>
              <w:t xml:space="preserve">: </w:t>
            </w:r>
            <w:proofErr w:type="spellStart"/>
            <w:r w:rsidRPr="00641C64">
              <w:rPr>
                <w:rFonts w:eastAsia="Courier New"/>
                <w:sz w:val="24"/>
                <w:szCs w:val="24"/>
                <w:lang w:val="uk-UA" w:eastAsia="uk-UA" w:bidi="uk-UA"/>
              </w:rPr>
              <w:t>iPhone</w:t>
            </w:r>
            <w:proofErr w:type="spellEnd"/>
            <w:r w:rsidRPr="00641C64">
              <w:rPr>
                <w:rFonts w:eastAsia="Courier New"/>
                <w:sz w:val="24"/>
                <w:szCs w:val="24"/>
                <w:lang w:val="uk-UA" w:eastAsia="uk-UA" w:bidi="uk-UA"/>
              </w:rPr>
              <w:t xml:space="preserve"> 7, 7 </w:t>
            </w:r>
            <w:proofErr w:type="spellStart"/>
            <w:r w:rsidRPr="00641C64">
              <w:rPr>
                <w:rFonts w:eastAsia="Courier New"/>
                <w:sz w:val="24"/>
                <w:szCs w:val="24"/>
                <w:lang w:val="uk-UA" w:eastAsia="uk-UA" w:bidi="uk-UA"/>
              </w:rPr>
              <w:t>Plus</w:t>
            </w:r>
            <w:proofErr w:type="spellEnd"/>
            <w:r w:rsidRPr="00641C64">
              <w:rPr>
                <w:rFonts w:eastAsia="Courier New"/>
                <w:sz w:val="24"/>
                <w:szCs w:val="24"/>
                <w:lang w:val="uk-UA" w:eastAsia="uk-UA" w:bidi="uk-UA"/>
              </w:rPr>
              <w:t xml:space="preserve">, 6S, 6S </w:t>
            </w:r>
            <w:proofErr w:type="spellStart"/>
            <w:r w:rsidRPr="00641C64">
              <w:rPr>
                <w:rFonts w:eastAsia="Courier New"/>
                <w:sz w:val="24"/>
                <w:szCs w:val="24"/>
                <w:lang w:val="uk-UA" w:eastAsia="uk-UA" w:bidi="uk-UA"/>
              </w:rPr>
              <w:t>Plus</w:t>
            </w:r>
            <w:proofErr w:type="spellEnd"/>
            <w:r w:rsidRPr="00641C64">
              <w:rPr>
                <w:rFonts w:eastAsia="Courier New"/>
                <w:sz w:val="24"/>
                <w:szCs w:val="24"/>
                <w:lang w:val="uk-UA" w:eastAsia="uk-UA" w:bidi="uk-UA"/>
              </w:rPr>
              <w:t xml:space="preserve">, SE, 6, 6 </w:t>
            </w:r>
            <w:proofErr w:type="spellStart"/>
            <w:r w:rsidRPr="00641C64">
              <w:rPr>
                <w:rFonts w:eastAsia="Courier New"/>
                <w:sz w:val="24"/>
                <w:szCs w:val="24"/>
                <w:lang w:val="uk-UA" w:eastAsia="uk-UA" w:bidi="uk-UA"/>
              </w:rPr>
              <w:t>Plus</w:t>
            </w:r>
            <w:proofErr w:type="spellEnd"/>
            <w:r w:rsidRPr="00641C64">
              <w:rPr>
                <w:rFonts w:eastAsia="Courier New"/>
                <w:sz w:val="24"/>
                <w:szCs w:val="24"/>
                <w:lang w:val="uk-UA" w:eastAsia="uk-UA" w:bidi="uk-UA"/>
              </w:rPr>
              <w:t xml:space="preserve">, 5C, 5, 4S, </w:t>
            </w:r>
            <w:proofErr w:type="spellStart"/>
            <w:r w:rsidRPr="00641C64">
              <w:rPr>
                <w:rFonts w:eastAsia="Courier New"/>
                <w:sz w:val="24"/>
                <w:szCs w:val="24"/>
                <w:lang w:val="uk-UA" w:eastAsia="uk-UA" w:bidi="uk-UA"/>
              </w:rPr>
              <w:t>iPad</w:t>
            </w:r>
            <w:proofErr w:type="spellEnd"/>
            <w:r w:rsidRPr="00641C64">
              <w:rPr>
                <w:rFonts w:eastAsia="Courier New"/>
                <w:sz w:val="24"/>
                <w:szCs w:val="24"/>
                <w:lang w:val="uk-UA" w:eastAsia="uk-UA" w:bidi="uk-UA"/>
              </w:rPr>
              <w:t xml:space="preserve"> </w:t>
            </w:r>
            <w:proofErr w:type="spellStart"/>
            <w:r w:rsidRPr="00641C64">
              <w:rPr>
                <w:rFonts w:eastAsia="Courier New"/>
                <w:sz w:val="24"/>
                <w:szCs w:val="24"/>
                <w:lang w:val="uk-UA" w:eastAsia="uk-UA" w:bidi="uk-UA"/>
              </w:rPr>
              <w:t>Air</w:t>
            </w:r>
            <w:proofErr w:type="spellEnd"/>
            <w:r w:rsidRPr="00641C64">
              <w:rPr>
                <w:rFonts w:eastAsia="Courier New"/>
                <w:sz w:val="24"/>
                <w:szCs w:val="24"/>
                <w:lang w:val="uk-UA" w:eastAsia="uk-UA" w:bidi="uk-UA"/>
              </w:rPr>
              <w:t xml:space="preserve"> 2, </w:t>
            </w:r>
            <w:proofErr w:type="spellStart"/>
            <w:r w:rsidRPr="00641C64">
              <w:rPr>
                <w:rFonts w:eastAsia="Courier New"/>
                <w:sz w:val="24"/>
                <w:szCs w:val="24"/>
                <w:lang w:val="uk-UA" w:eastAsia="uk-UA" w:bidi="uk-UA"/>
              </w:rPr>
              <w:t>Huawei</w:t>
            </w:r>
            <w:proofErr w:type="spellEnd"/>
            <w:r w:rsidRPr="00641C64">
              <w:rPr>
                <w:rFonts w:eastAsia="Courier New"/>
                <w:sz w:val="24"/>
                <w:szCs w:val="24"/>
                <w:lang w:val="uk-UA" w:eastAsia="uk-UA" w:bidi="uk-UA"/>
              </w:rPr>
              <w:t xml:space="preserve">: P </w:t>
            </w:r>
            <w:proofErr w:type="spellStart"/>
            <w:r w:rsidRPr="00641C64">
              <w:rPr>
                <w:rFonts w:eastAsia="Courier New"/>
                <w:sz w:val="24"/>
                <w:szCs w:val="24"/>
                <w:lang w:val="uk-UA" w:eastAsia="uk-UA" w:bidi="uk-UA"/>
              </w:rPr>
              <w:t>Smart</w:t>
            </w:r>
            <w:proofErr w:type="spellEnd"/>
            <w:r w:rsidRPr="00641C64">
              <w:rPr>
                <w:rFonts w:eastAsia="Courier New"/>
                <w:sz w:val="24"/>
                <w:szCs w:val="24"/>
                <w:lang w:val="uk-UA" w:eastAsia="uk-UA" w:bidi="uk-UA"/>
              </w:rPr>
              <w:t xml:space="preserve"> 2021, P30, P20, Mate30, Mate20, LG: з процесором </w:t>
            </w:r>
            <w:proofErr w:type="spellStart"/>
            <w:r w:rsidRPr="00641C64">
              <w:rPr>
                <w:rFonts w:eastAsia="Courier New"/>
                <w:sz w:val="24"/>
                <w:szCs w:val="24"/>
                <w:lang w:val="uk-UA" w:eastAsia="uk-UA" w:bidi="uk-UA"/>
              </w:rPr>
              <w:t>Mediatek</w:t>
            </w:r>
            <w:proofErr w:type="spellEnd"/>
          </w:p>
          <w:p w14:paraId="26A4E9B6" w14:textId="77777777" w:rsidR="00641C64" w:rsidRPr="00641C64" w:rsidRDefault="00641C64" w:rsidP="00641C64">
            <w:pPr>
              <w:widowControl w:val="0"/>
              <w:tabs>
                <w:tab w:val="left" w:pos="413"/>
              </w:tabs>
              <w:rPr>
                <w:spacing w:val="-7"/>
                <w:sz w:val="24"/>
                <w:szCs w:val="24"/>
                <w:shd w:val="clear" w:color="auto" w:fill="FFFFFF"/>
                <w:lang w:val="uk-UA"/>
              </w:rPr>
            </w:pPr>
            <w:r w:rsidRPr="00641C64">
              <w:rPr>
                <w:rFonts w:eastAsia="Courier New"/>
                <w:sz w:val="24"/>
                <w:szCs w:val="24"/>
                <w:lang w:val="uk-UA" w:eastAsia="uk-UA" w:bidi="uk-UA"/>
              </w:rPr>
              <w:t>Розшифровка програм:</w:t>
            </w:r>
            <w:r w:rsidRPr="00641C64">
              <w:rPr>
                <w:spacing w:val="-7"/>
                <w:sz w:val="24"/>
                <w:szCs w:val="24"/>
                <w:shd w:val="clear" w:color="auto" w:fill="FFFFFF"/>
                <w:lang w:val="uk-UA"/>
              </w:rPr>
              <w:t xml:space="preserve"> відновлення відкритих паролів та розшифровка даних з месенджерів </w:t>
            </w:r>
            <w:proofErr w:type="spellStart"/>
            <w:r w:rsidRPr="00641C64">
              <w:rPr>
                <w:spacing w:val="-7"/>
                <w:sz w:val="24"/>
                <w:szCs w:val="24"/>
                <w:shd w:val="clear" w:color="auto" w:fill="FFFFFF"/>
                <w:lang w:val="uk-UA"/>
              </w:rPr>
              <w:t>Signal</w:t>
            </w:r>
            <w:proofErr w:type="spellEnd"/>
            <w:r w:rsidRPr="00641C64">
              <w:rPr>
                <w:spacing w:val="-7"/>
                <w:sz w:val="24"/>
                <w:szCs w:val="24"/>
                <w:shd w:val="clear" w:color="auto" w:fill="FFFFFF"/>
                <w:lang w:val="uk-UA"/>
              </w:rPr>
              <w:t xml:space="preserve">, </w:t>
            </w:r>
            <w:proofErr w:type="spellStart"/>
            <w:r w:rsidRPr="00641C64">
              <w:rPr>
                <w:spacing w:val="-7"/>
                <w:sz w:val="24"/>
                <w:szCs w:val="24"/>
                <w:shd w:val="clear" w:color="auto" w:fill="FFFFFF"/>
                <w:lang w:val="uk-UA"/>
              </w:rPr>
              <w:t>Wickr</w:t>
            </w:r>
            <w:proofErr w:type="spellEnd"/>
            <w:r w:rsidRPr="00641C64">
              <w:rPr>
                <w:spacing w:val="-7"/>
                <w:sz w:val="24"/>
                <w:szCs w:val="24"/>
                <w:shd w:val="clear" w:color="auto" w:fill="FFFFFF"/>
                <w:lang w:val="uk-UA"/>
              </w:rPr>
              <w:t xml:space="preserve"> і 1Password</w:t>
            </w:r>
          </w:p>
          <w:p w14:paraId="1FA6BB71" w14:textId="77777777" w:rsidR="00641C64" w:rsidRPr="00641C64" w:rsidRDefault="00641C64" w:rsidP="00641C64">
            <w:pPr>
              <w:widowControl w:val="0"/>
              <w:tabs>
                <w:tab w:val="left" w:pos="413"/>
              </w:tabs>
              <w:rPr>
                <w:rFonts w:eastAsia="Courier New"/>
                <w:sz w:val="24"/>
                <w:szCs w:val="24"/>
                <w:lang w:val="uk-UA" w:eastAsia="uk-UA" w:bidi="uk-UA"/>
              </w:rPr>
            </w:pPr>
            <w:r w:rsidRPr="00641C64">
              <w:rPr>
                <w:rFonts w:eastAsia="Courier New"/>
                <w:sz w:val="24"/>
                <w:szCs w:val="24"/>
                <w:lang w:val="uk-UA" w:eastAsia="uk-UA" w:bidi="uk-UA"/>
              </w:rPr>
              <w:t>Кількість успішних підборів паролів яку підтримує ліцензія не менше 300</w:t>
            </w:r>
          </w:p>
          <w:p w14:paraId="5A71AD19" w14:textId="77777777" w:rsidR="00641C64" w:rsidRPr="00641C64" w:rsidRDefault="00641C64" w:rsidP="00641C64">
            <w:pPr>
              <w:widowControl w:val="0"/>
              <w:tabs>
                <w:tab w:val="left" w:pos="413"/>
              </w:tabs>
              <w:rPr>
                <w:rFonts w:eastAsia="Courier New"/>
                <w:sz w:val="24"/>
                <w:szCs w:val="24"/>
                <w:lang w:val="uk-UA" w:eastAsia="uk-UA" w:bidi="uk-UA"/>
              </w:rPr>
            </w:pPr>
            <w:r w:rsidRPr="00641C64">
              <w:rPr>
                <w:rFonts w:eastAsia="Courier New"/>
                <w:sz w:val="24"/>
                <w:szCs w:val="24"/>
                <w:lang w:val="uk-UA" w:eastAsia="uk-UA" w:bidi="uk-UA"/>
              </w:rPr>
              <w:t>Підтримка відновлення паролів за допомогою GPU (</w:t>
            </w:r>
            <w:proofErr w:type="spellStart"/>
            <w:r w:rsidRPr="00641C64">
              <w:rPr>
                <w:rFonts w:eastAsia="Courier New"/>
                <w:sz w:val="24"/>
                <w:szCs w:val="24"/>
                <w:lang w:val="uk-UA" w:eastAsia="uk-UA" w:bidi="uk-UA"/>
              </w:rPr>
              <w:t>Nvidia</w:t>
            </w:r>
            <w:proofErr w:type="spellEnd"/>
            <w:r w:rsidRPr="00641C64">
              <w:rPr>
                <w:rFonts w:eastAsia="Courier New"/>
                <w:sz w:val="24"/>
                <w:szCs w:val="24"/>
                <w:lang w:val="uk-UA" w:eastAsia="uk-UA" w:bidi="uk-UA"/>
              </w:rPr>
              <w:t>, AMD)</w:t>
            </w:r>
          </w:p>
          <w:p w14:paraId="560A8A1F" w14:textId="77777777" w:rsidR="00641C64" w:rsidRPr="00641C64" w:rsidRDefault="00641C64" w:rsidP="00641C64">
            <w:pPr>
              <w:widowControl w:val="0"/>
              <w:tabs>
                <w:tab w:val="left" w:pos="413"/>
              </w:tabs>
              <w:rPr>
                <w:rFonts w:eastAsia="Courier New"/>
                <w:sz w:val="24"/>
                <w:szCs w:val="24"/>
                <w:lang w:val="uk-UA" w:eastAsia="uk-UA" w:bidi="uk-UA"/>
              </w:rPr>
            </w:pPr>
            <w:r w:rsidRPr="00641C64">
              <w:rPr>
                <w:rFonts w:eastAsia="Courier New"/>
                <w:sz w:val="24"/>
                <w:szCs w:val="24"/>
                <w:lang w:val="uk-UA" w:eastAsia="uk-UA" w:bidi="uk-UA"/>
              </w:rPr>
              <w:t>Підтримка вилучень апаратних ключів шифрування з мобільних пристроїв</w:t>
            </w:r>
          </w:p>
          <w:p w14:paraId="6D61B2A2" w14:textId="77777777" w:rsidR="00641C64" w:rsidRPr="00641C64" w:rsidRDefault="00641C64" w:rsidP="00641C64">
            <w:pPr>
              <w:widowControl w:val="0"/>
              <w:autoSpaceDE w:val="0"/>
              <w:autoSpaceDN w:val="0"/>
              <w:adjustRightInd w:val="0"/>
              <w:rPr>
                <w:rFonts w:eastAsia="Courier New"/>
                <w:sz w:val="24"/>
                <w:szCs w:val="24"/>
                <w:lang w:val="uk-UA" w:eastAsia="uk-UA" w:bidi="uk-UA"/>
              </w:rPr>
            </w:pPr>
            <w:r w:rsidRPr="00641C64">
              <w:rPr>
                <w:rFonts w:eastAsia="Courier New"/>
                <w:sz w:val="24"/>
                <w:szCs w:val="24"/>
                <w:lang w:val="uk-UA" w:eastAsia="uk-UA" w:bidi="uk-UA"/>
              </w:rPr>
              <w:t>Можливість встановлення на ПК з операційною системою Windows</w:t>
            </w:r>
          </w:p>
          <w:p w14:paraId="580ED5DB" w14:textId="77777777" w:rsidR="00641C64" w:rsidRPr="00641C64" w:rsidRDefault="00641C64" w:rsidP="00641C64">
            <w:pPr>
              <w:rPr>
                <w:rFonts w:eastAsia="Times New Roman"/>
                <w:sz w:val="24"/>
                <w:szCs w:val="24"/>
                <w:lang w:val="uk-UA"/>
              </w:rPr>
            </w:pPr>
            <w:r w:rsidRPr="00641C64">
              <w:rPr>
                <w:rFonts w:eastAsia="Times New Roman"/>
                <w:sz w:val="24"/>
                <w:szCs w:val="24"/>
                <w:lang w:val="uk-UA"/>
              </w:rPr>
              <w:t>Відновлення паролів до 300-т і більше типів файлів</w:t>
            </w:r>
          </w:p>
          <w:p w14:paraId="4C2F06B4" w14:textId="77777777" w:rsidR="00641C64" w:rsidRPr="00641C64" w:rsidRDefault="00641C64" w:rsidP="00641C64">
            <w:pPr>
              <w:rPr>
                <w:spacing w:val="-7"/>
                <w:sz w:val="24"/>
                <w:szCs w:val="24"/>
                <w:shd w:val="clear" w:color="auto" w:fill="FFFFFF"/>
                <w:lang w:val="uk-UA"/>
              </w:rPr>
            </w:pPr>
            <w:r w:rsidRPr="00641C64">
              <w:rPr>
                <w:spacing w:val="-7"/>
                <w:sz w:val="24"/>
                <w:szCs w:val="24"/>
                <w:shd w:val="clear" w:color="auto" w:fill="FFFFFF"/>
                <w:lang w:val="uk-UA"/>
              </w:rPr>
              <w:t xml:space="preserve">Розшифровує або відновлює паролі для образів дисків APFS, </w:t>
            </w:r>
            <w:proofErr w:type="spellStart"/>
            <w:r w:rsidRPr="00641C64">
              <w:rPr>
                <w:spacing w:val="-7"/>
                <w:sz w:val="24"/>
                <w:szCs w:val="24"/>
                <w:shd w:val="clear" w:color="auto" w:fill="FFFFFF"/>
                <w:lang w:val="uk-UA"/>
              </w:rPr>
              <w:t>Apple</w:t>
            </w:r>
            <w:proofErr w:type="spellEnd"/>
            <w:r w:rsidRPr="00641C64">
              <w:rPr>
                <w:spacing w:val="-7"/>
                <w:sz w:val="24"/>
                <w:szCs w:val="24"/>
                <w:shd w:val="clear" w:color="auto" w:fill="FFFFFF"/>
                <w:lang w:val="uk-UA"/>
              </w:rPr>
              <w:t xml:space="preserve"> DMG, </w:t>
            </w:r>
            <w:proofErr w:type="spellStart"/>
            <w:r w:rsidRPr="00641C64">
              <w:rPr>
                <w:spacing w:val="-7"/>
                <w:sz w:val="24"/>
                <w:szCs w:val="24"/>
                <w:shd w:val="clear" w:color="auto" w:fill="FFFFFF"/>
                <w:lang w:val="uk-UA"/>
              </w:rPr>
              <w:t>BitLocker</w:t>
            </w:r>
            <w:proofErr w:type="spellEnd"/>
            <w:r w:rsidRPr="00641C64">
              <w:rPr>
                <w:spacing w:val="-7"/>
                <w:sz w:val="24"/>
                <w:szCs w:val="24"/>
                <w:shd w:val="clear" w:color="auto" w:fill="FFFFFF"/>
                <w:lang w:val="uk-UA"/>
              </w:rPr>
              <w:t xml:space="preserve">, </w:t>
            </w:r>
            <w:proofErr w:type="spellStart"/>
            <w:r w:rsidRPr="00641C64">
              <w:rPr>
                <w:spacing w:val="-7"/>
                <w:sz w:val="24"/>
                <w:szCs w:val="24"/>
                <w:shd w:val="clear" w:color="auto" w:fill="FFFFFF"/>
                <w:lang w:val="uk-UA"/>
              </w:rPr>
              <w:t>Dell</w:t>
            </w:r>
            <w:proofErr w:type="spellEnd"/>
            <w:r w:rsidRPr="00641C64">
              <w:rPr>
                <w:spacing w:val="-7"/>
                <w:sz w:val="24"/>
                <w:szCs w:val="24"/>
                <w:shd w:val="clear" w:color="auto" w:fill="FFFFFF"/>
                <w:lang w:val="uk-UA"/>
              </w:rPr>
              <w:t xml:space="preserve">, FileVault2, LUKS і LUKS2, </w:t>
            </w:r>
            <w:proofErr w:type="spellStart"/>
            <w:r w:rsidRPr="00641C64">
              <w:rPr>
                <w:spacing w:val="-7"/>
                <w:sz w:val="24"/>
                <w:szCs w:val="24"/>
                <w:shd w:val="clear" w:color="auto" w:fill="FFFFFF"/>
                <w:lang w:val="uk-UA"/>
              </w:rPr>
              <w:t>McAfee</w:t>
            </w:r>
            <w:proofErr w:type="spellEnd"/>
            <w:r w:rsidRPr="00641C64">
              <w:rPr>
                <w:spacing w:val="-7"/>
                <w:sz w:val="24"/>
                <w:szCs w:val="24"/>
                <w:shd w:val="clear" w:color="auto" w:fill="FFFFFF"/>
                <w:lang w:val="uk-UA"/>
              </w:rPr>
              <w:t xml:space="preserve">, PGP, </w:t>
            </w:r>
            <w:proofErr w:type="spellStart"/>
            <w:r w:rsidRPr="00641C64">
              <w:rPr>
                <w:spacing w:val="-7"/>
                <w:sz w:val="24"/>
                <w:szCs w:val="24"/>
                <w:shd w:val="clear" w:color="auto" w:fill="FFFFFF"/>
                <w:lang w:val="uk-UA"/>
              </w:rPr>
              <w:t>Symantec</w:t>
            </w:r>
            <w:proofErr w:type="spellEnd"/>
            <w:r w:rsidRPr="00641C64">
              <w:rPr>
                <w:spacing w:val="-7"/>
                <w:sz w:val="24"/>
                <w:szCs w:val="24"/>
                <w:shd w:val="clear" w:color="auto" w:fill="FFFFFF"/>
                <w:lang w:val="uk-UA"/>
              </w:rPr>
              <w:t xml:space="preserve">, </w:t>
            </w:r>
            <w:proofErr w:type="spellStart"/>
            <w:r w:rsidRPr="00641C64">
              <w:rPr>
                <w:spacing w:val="-7"/>
                <w:sz w:val="24"/>
                <w:szCs w:val="24"/>
                <w:shd w:val="clear" w:color="auto" w:fill="FFFFFF"/>
                <w:lang w:val="uk-UA"/>
              </w:rPr>
              <w:t>TrueCrypt</w:t>
            </w:r>
            <w:proofErr w:type="spellEnd"/>
            <w:r w:rsidRPr="00641C64">
              <w:rPr>
                <w:spacing w:val="-7"/>
                <w:sz w:val="24"/>
                <w:szCs w:val="24"/>
                <w:shd w:val="clear" w:color="auto" w:fill="FFFFFF"/>
                <w:lang w:val="uk-UA"/>
              </w:rPr>
              <w:t xml:space="preserve"> і </w:t>
            </w:r>
            <w:proofErr w:type="spellStart"/>
            <w:r w:rsidRPr="00641C64">
              <w:rPr>
                <w:spacing w:val="-7"/>
                <w:sz w:val="24"/>
                <w:szCs w:val="24"/>
                <w:shd w:val="clear" w:color="auto" w:fill="FFFFFF"/>
                <w:lang w:val="uk-UA"/>
              </w:rPr>
              <w:t>VeraCrypt</w:t>
            </w:r>
            <w:proofErr w:type="spellEnd"/>
          </w:p>
          <w:p w14:paraId="4321008E" w14:textId="77777777" w:rsidR="00641C64" w:rsidRPr="00641C64" w:rsidRDefault="00641C64" w:rsidP="00641C64">
            <w:pPr>
              <w:rPr>
                <w:spacing w:val="-7"/>
                <w:sz w:val="24"/>
                <w:szCs w:val="24"/>
                <w:shd w:val="clear" w:color="auto" w:fill="FFFFFF"/>
                <w:lang w:val="uk-UA"/>
              </w:rPr>
            </w:pPr>
            <w:r w:rsidRPr="00641C64">
              <w:rPr>
                <w:spacing w:val="-7"/>
                <w:sz w:val="24"/>
                <w:szCs w:val="24"/>
                <w:shd w:val="clear" w:color="auto" w:fill="FFFFFF"/>
                <w:lang w:val="uk-UA"/>
              </w:rPr>
              <w:t xml:space="preserve">Аналізує </w:t>
            </w:r>
            <w:proofErr w:type="spellStart"/>
            <w:r w:rsidRPr="00641C64">
              <w:rPr>
                <w:spacing w:val="-7"/>
                <w:sz w:val="24"/>
                <w:szCs w:val="24"/>
                <w:shd w:val="clear" w:color="auto" w:fill="FFFFFF"/>
                <w:lang w:val="uk-UA"/>
              </w:rPr>
              <w:t>дампи</w:t>
            </w:r>
            <w:proofErr w:type="spellEnd"/>
            <w:r w:rsidRPr="00641C64">
              <w:rPr>
                <w:spacing w:val="-7"/>
                <w:sz w:val="24"/>
                <w:szCs w:val="24"/>
                <w:shd w:val="clear" w:color="auto" w:fill="FFFFFF"/>
                <w:lang w:val="uk-UA"/>
              </w:rPr>
              <w:t xml:space="preserve"> оперативної пам’яті та файли сплячого режиму та витягує ключі шифрування для жорстких дисків,  логіни для облікових записів Windows і </w:t>
            </w:r>
            <w:proofErr w:type="spellStart"/>
            <w:r w:rsidRPr="00641C64">
              <w:rPr>
                <w:spacing w:val="-7"/>
                <w:sz w:val="24"/>
                <w:szCs w:val="24"/>
                <w:shd w:val="clear" w:color="auto" w:fill="FFFFFF"/>
                <w:lang w:val="uk-UA"/>
              </w:rPr>
              <w:t>Mac</w:t>
            </w:r>
            <w:proofErr w:type="spellEnd"/>
          </w:p>
          <w:p w14:paraId="641F2744" w14:textId="77777777" w:rsidR="00641C64" w:rsidRPr="00641C64" w:rsidRDefault="00641C64" w:rsidP="00641C64">
            <w:pPr>
              <w:rPr>
                <w:spacing w:val="-7"/>
                <w:sz w:val="24"/>
                <w:szCs w:val="24"/>
                <w:shd w:val="clear" w:color="auto" w:fill="FFFFFF"/>
                <w:lang w:val="uk-UA"/>
              </w:rPr>
            </w:pPr>
            <w:r w:rsidRPr="00641C64">
              <w:rPr>
                <w:spacing w:val="-7"/>
                <w:sz w:val="24"/>
                <w:szCs w:val="24"/>
                <w:shd w:val="clear" w:color="auto" w:fill="FFFFFF"/>
                <w:lang w:val="uk-UA"/>
              </w:rPr>
              <w:t xml:space="preserve">Прискорене відновлення пароля за допомогою кількох комп’ютерів, графічних процесорів NVIDIA, AMD і </w:t>
            </w:r>
            <w:proofErr w:type="spellStart"/>
            <w:r w:rsidRPr="00641C64">
              <w:rPr>
                <w:spacing w:val="-7"/>
                <w:sz w:val="24"/>
                <w:szCs w:val="24"/>
                <w:shd w:val="clear" w:color="auto" w:fill="FFFFFF"/>
                <w:lang w:val="uk-UA"/>
              </w:rPr>
              <w:t>Rainbow</w:t>
            </w:r>
            <w:proofErr w:type="spellEnd"/>
            <w:r w:rsidRPr="00641C64">
              <w:rPr>
                <w:spacing w:val="-7"/>
                <w:sz w:val="24"/>
                <w:szCs w:val="24"/>
                <w:shd w:val="clear" w:color="auto" w:fill="FFFFFF"/>
                <w:lang w:val="uk-UA"/>
              </w:rPr>
              <w:t xml:space="preserve"> </w:t>
            </w:r>
            <w:proofErr w:type="spellStart"/>
            <w:r w:rsidRPr="00641C64">
              <w:rPr>
                <w:spacing w:val="-7"/>
                <w:sz w:val="24"/>
                <w:szCs w:val="24"/>
                <w:shd w:val="clear" w:color="auto" w:fill="FFFFFF"/>
                <w:lang w:val="uk-UA"/>
              </w:rPr>
              <w:t>Tables</w:t>
            </w:r>
            <w:proofErr w:type="spellEnd"/>
          </w:p>
          <w:p w14:paraId="1A325A2F" w14:textId="77777777" w:rsidR="00641C64" w:rsidRPr="00641C64" w:rsidRDefault="00641C64" w:rsidP="00641C64">
            <w:pPr>
              <w:rPr>
                <w:spacing w:val="-7"/>
                <w:sz w:val="24"/>
                <w:szCs w:val="24"/>
                <w:shd w:val="clear" w:color="auto" w:fill="FFFFFF"/>
                <w:lang w:val="uk-UA"/>
              </w:rPr>
            </w:pPr>
            <w:r w:rsidRPr="00641C64">
              <w:rPr>
                <w:spacing w:val="-7"/>
                <w:sz w:val="24"/>
                <w:szCs w:val="24"/>
                <w:shd w:val="clear" w:color="auto" w:fill="FFFFFF"/>
                <w:lang w:val="uk-UA"/>
              </w:rPr>
              <w:t>Виявляє всі зашифровані файли та образи жорстких дисків і повідомляє про тип шифрування та складність дешифрування</w:t>
            </w:r>
          </w:p>
          <w:p w14:paraId="18BA87EE" w14:textId="77777777" w:rsidR="00641C64" w:rsidRPr="00641C64" w:rsidRDefault="00641C64" w:rsidP="00641C64">
            <w:pPr>
              <w:tabs>
                <w:tab w:val="left" w:pos="408"/>
              </w:tabs>
              <w:rPr>
                <w:sz w:val="24"/>
                <w:szCs w:val="24"/>
                <w:shd w:val="clear" w:color="auto" w:fill="FFFFFF"/>
                <w:lang w:val="uk-UA"/>
              </w:rPr>
            </w:pPr>
            <w:r w:rsidRPr="00641C64">
              <w:rPr>
                <w:spacing w:val="-7"/>
                <w:sz w:val="24"/>
                <w:szCs w:val="24"/>
                <w:shd w:val="clear" w:color="auto" w:fill="FFFFFF"/>
                <w:lang w:val="uk-UA"/>
              </w:rPr>
              <w:t xml:space="preserve">Підтримка розподіленого відновлення паролів для Windows, </w:t>
            </w:r>
            <w:proofErr w:type="spellStart"/>
            <w:r w:rsidRPr="00641C64">
              <w:rPr>
                <w:spacing w:val="-7"/>
                <w:sz w:val="24"/>
                <w:szCs w:val="24"/>
                <w:shd w:val="clear" w:color="auto" w:fill="FFFFFF"/>
                <w:lang w:val="uk-UA"/>
              </w:rPr>
              <w:t>Linux</w:t>
            </w:r>
            <w:proofErr w:type="spellEnd"/>
            <w:r w:rsidRPr="00641C64">
              <w:rPr>
                <w:spacing w:val="-7"/>
                <w:sz w:val="24"/>
                <w:szCs w:val="24"/>
                <w:shd w:val="clear" w:color="auto" w:fill="FFFFFF"/>
                <w:lang w:val="uk-UA"/>
              </w:rPr>
              <w:t xml:space="preserve"> і </w:t>
            </w:r>
            <w:proofErr w:type="spellStart"/>
            <w:r w:rsidRPr="00641C64">
              <w:rPr>
                <w:spacing w:val="-7"/>
                <w:sz w:val="24"/>
                <w:szCs w:val="24"/>
                <w:shd w:val="clear" w:color="auto" w:fill="FFFFFF"/>
                <w:lang w:val="uk-UA"/>
              </w:rPr>
              <w:t>Amazon</w:t>
            </w:r>
            <w:proofErr w:type="spellEnd"/>
            <w:r w:rsidRPr="00641C64">
              <w:rPr>
                <w:spacing w:val="-7"/>
                <w:sz w:val="24"/>
                <w:szCs w:val="24"/>
                <w:shd w:val="clear" w:color="auto" w:fill="FFFFFF"/>
                <w:lang w:val="uk-UA"/>
              </w:rPr>
              <w:t xml:space="preserve"> EC2. Версія </w:t>
            </w:r>
            <w:proofErr w:type="spellStart"/>
            <w:r w:rsidRPr="00641C64">
              <w:rPr>
                <w:spacing w:val="-7"/>
                <w:sz w:val="24"/>
                <w:szCs w:val="24"/>
                <w:shd w:val="clear" w:color="auto" w:fill="FFFFFF"/>
                <w:lang w:val="uk-UA"/>
              </w:rPr>
              <w:t>Linux</w:t>
            </w:r>
            <w:proofErr w:type="spellEnd"/>
            <w:r w:rsidRPr="00641C64">
              <w:rPr>
                <w:spacing w:val="-7"/>
                <w:sz w:val="24"/>
                <w:szCs w:val="24"/>
                <w:shd w:val="clear" w:color="auto" w:fill="FFFFFF"/>
                <w:lang w:val="uk-UA"/>
              </w:rPr>
              <w:t xml:space="preserve"> запускає портативний із завантажувального USB-накопичувача </w:t>
            </w:r>
            <w:proofErr w:type="spellStart"/>
            <w:r w:rsidRPr="00641C64">
              <w:rPr>
                <w:spacing w:val="-7"/>
                <w:sz w:val="24"/>
                <w:szCs w:val="24"/>
                <w:shd w:val="clear" w:color="auto" w:fill="FFFFFF"/>
                <w:lang w:val="uk-UA"/>
              </w:rPr>
              <w:t>Linux</w:t>
            </w:r>
            <w:proofErr w:type="spellEnd"/>
          </w:p>
        </w:tc>
        <w:tc>
          <w:tcPr>
            <w:tcW w:w="2977" w:type="dxa"/>
            <w:vAlign w:val="center"/>
          </w:tcPr>
          <w:p w14:paraId="46FD7A8B" w14:textId="77777777" w:rsidR="00641C64" w:rsidRPr="00641C64" w:rsidRDefault="00641C64" w:rsidP="00641C64">
            <w:pPr>
              <w:tabs>
                <w:tab w:val="left" w:pos="408"/>
              </w:tabs>
              <w:rPr>
                <w:rFonts w:eastAsia="Times New Roman"/>
                <w:sz w:val="24"/>
                <w:szCs w:val="24"/>
                <w:lang w:val="uk-UA"/>
              </w:rPr>
            </w:pPr>
            <w:r w:rsidRPr="00641C64">
              <w:rPr>
                <w:rFonts w:eastAsia="Times New Roman"/>
                <w:sz w:val="24"/>
                <w:szCs w:val="24"/>
                <w:lang w:val="uk-UA"/>
              </w:rPr>
              <w:t>Можливість вилучення даних з максимально широкого спектру заблокованих/ зашифрованих пристроїв, мобільних телефонів та файлів, а також вирішення інших експертних завдань</w:t>
            </w:r>
            <w:r w:rsidRPr="00641C64">
              <w:rPr>
                <w:rFonts w:eastAsia="Courier New"/>
                <w:sz w:val="24"/>
                <w:szCs w:val="24"/>
                <w:lang w:val="uk-UA"/>
              </w:rPr>
              <w:t xml:space="preserve"> під час проведення комп’ютерно-технічних досліджень </w:t>
            </w:r>
          </w:p>
        </w:tc>
      </w:tr>
      <w:tr w:rsidR="00641C64" w:rsidRPr="00641C64" w14:paraId="40976BB9" w14:textId="77777777" w:rsidTr="00CB3DEE">
        <w:trPr>
          <w:trHeight w:val="2"/>
        </w:trPr>
        <w:tc>
          <w:tcPr>
            <w:tcW w:w="519" w:type="dxa"/>
            <w:vAlign w:val="center"/>
          </w:tcPr>
          <w:p w14:paraId="5EF8559E" w14:textId="77777777" w:rsidR="00641C64" w:rsidRPr="00641C64" w:rsidRDefault="00641C64" w:rsidP="00641C64">
            <w:pPr>
              <w:numPr>
                <w:ilvl w:val="0"/>
                <w:numId w:val="5"/>
              </w:numPr>
              <w:spacing w:line="240" w:lineRule="auto"/>
              <w:ind w:left="0" w:right="-533" w:firstLine="0"/>
              <w:jc w:val="center"/>
              <w:rPr>
                <w:rFonts w:eastAsia="Times New Roman"/>
                <w:shd w:val="clear" w:color="auto" w:fill="FFFFFF"/>
                <w:lang w:val="uk-UA"/>
              </w:rPr>
            </w:pPr>
          </w:p>
        </w:tc>
        <w:tc>
          <w:tcPr>
            <w:tcW w:w="2311" w:type="dxa"/>
            <w:vAlign w:val="center"/>
          </w:tcPr>
          <w:p w14:paraId="77F967EF" w14:textId="77777777" w:rsidR="00641C64" w:rsidRPr="00641C64" w:rsidRDefault="00641C64" w:rsidP="00641C64">
            <w:pPr>
              <w:rPr>
                <w:rFonts w:eastAsia="Times New Roman"/>
                <w:shd w:val="clear" w:color="auto" w:fill="FFFFFF"/>
                <w:lang w:val="uk-UA"/>
              </w:rPr>
            </w:pPr>
            <w:r w:rsidRPr="00641C64">
              <w:rPr>
                <w:rFonts w:eastAsia="Times New Roman"/>
                <w:sz w:val="24"/>
                <w:szCs w:val="24"/>
                <w:lang w:val="uk-UA" w:eastAsia="en-US"/>
              </w:rPr>
              <w:t>Підтримка</w:t>
            </w:r>
          </w:p>
        </w:tc>
        <w:tc>
          <w:tcPr>
            <w:tcW w:w="3969" w:type="dxa"/>
            <w:vAlign w:val="center"/>
          </w:tcPr>
          <w:p w14:paraId="36153E5A" w14:textId="77777777" w:rsidR="00641C64" w:rsidRPr="00641C64" w:rsidRDefault="00641C64" w:rsidP="00641C64">
            <w:pPr>
              <w:tabs>
                <w:tab w:val="left" w:pos="413"/>
              </w:tabs>
              <w:rPr>
                <w:rFonts w:eastAsia="Courier New"/>
                <w:lang w:val="uk-UA"/>
              </w:rPr>
            </w:pPr>
            <w:r w:rsidRPr="00641C64">
              <w:rPr>
                <w:sz w:val="24"/>
                <w:szCs w:val="24"/>
                <w:lang w:val="uk-UA"/>
              </w:rPr>
              <w:t>Наявність підтримки та оновлень від виробника протягом одного року</w:t>
            </w:r>
          </w:p>
        </w:tc>
        <w:tc>
          <w:tcPr>
            <w:tcW w:w="2977" w:type="dxa"/>
            <w:vAlign w:val="center"/>
          </w:tcPr>
          <w:p w14:paraId="6805C65A" w14:textId="77777777" w:rsidR="00641C64" w:rsidRPr="00641C64" w:rsidRDefault="00641C64" w:rsidP="00641C64">
            <w:pPr>
              <w:tabs>
                <w:tab w:val="left" w:pos="408"/>
              </w:tabs>
              <w:rPr>
                <w:rFonts w:eastAsia="Times New Roman"/>
                <w:lang w:val="uk-UA"/>
              </w:rPr>
            </w:pPr>
            <w:r w:rsidRPr="00641C64">
              <w:rPr>
                <w:sz w:val="24"/>
                <w:szCs w:val="24"/>
                <w:lang w:val="uk-UA"/>
              </w:rPr>
              <w:t>Можливість звернення до розробника для усунення технічних проблем ПЗ, а також доповнення його функціональності за потребою користувача</w:t>
            </w:r>
          </w:p>
        </w:tc>
      </w:tr>
      <w:tr w:rsidR="00641C64" w:rsidRPr="00641C64" w14:paraId="06C3B40F" w14:textId="77777777" w:rsidTr="00CB3DEE">
        <w:trPr>
          <w:trHeight w:val="2"/>
        </w:trPr>
        <w:tc>
          <w:tcPr>
            <w:tcW w:w="519" w:type="dxa"/>
            <w:vAlign w:val="center"/>
          </w:tcPr>
          <w:p w14:paraId="0C0C69CF" w14:textId="77777777" w:rsidR="00641C64" w:rsidRPr="00641C64" w:rsidRDefault="00641C64" w:rsidP="00641C64">
            <w:pPr>
              <w:numPr>
                <w:ilvl w:val="0"/>
                <w:numId w:val="5"/>
              </w:numPr>
              <w:spacing w:line="240" w:lineRule="auto"/>
              <w:ind w:left="0" w:right="-533" w:firstLine="0"/>
              <w:jc w:val="center"/>
              <w:rPr>
                <w:rFonts w:eastAsia="Times New Roman"/>
                <w:sz w:val="24"/>
                <w:szCs w:val="24"/>
                <w:shd w:val="clear" w:color="auto" w:fill="FFFFFF"/>
                <w:lang w:val="uk-UA"/>
              </w:rPr>
            </w:pPr>
          </w:p>
        </w:tc>
        <w:tc>
          <w:tcPr>
            <w:tcW w:w="2311" w:type="dxa"/>
            <w:vAlign w:val="center"/>
          </w:tcPr>
          <w:p w14:paraId="5343D642" w14:textId="77777777" w:rsidR="00641C64" w:rsidRPr="00641C64" w:rsidRDefault="00641C64" w:rsidP="00641C64">
            <w:pPr>
              <w:rPr>
                <w:rFonts w:eastAsia="Times New Roman"/>
                <w:sz w:val="24"/>
                <w:szCs w:val="24"/>
                <w:lang w:val="uk-UA" w:eastAsia="en-US"/>
              </w:rPr>
            </w:pPr>
            <w:r w:rsidRPr="00641C64">
              <w:rPr>
                <w:rFonts w:eastAsia="Times New Roman"/>
                <w:sz w:val="24"/>
                <w:szCs w:val="24"/>
                <w:lang w:val="uk-UA" w:eastAsia="en-US"/>
              </w:rPr>
              <w:t>Тип ліцензії</w:t>
            </w:r>
          </w:p>
        </w:tc>
        <w:tc>
          <w:tcPr>
            <w:tcW w:w="3969" w:type="dxa"/>
            <w:vAlign w:val="center"/>
          </w:tcPr>
          <w:p w14:paraId="6C7F7452" w14:textId="77777777" w:rsidR="00641C64" w:rsidRPr="00641C64" w:rsidRDefault="00641C64" w:rsidP="00641C64">
            <w:pPr>
              <w:rPr>
                <w:rFonts w:eastAsia="Times New Roman"/>
                <w:sz w:val="24"/>
                <w:szCs w:val="24"/>
                <w:lang w:val="uk-UA" w:eastAsia="en-US"/>
              </w:rPr>
            </w:pPr>
            <w:r w:rsidRPr="00641C64">
              <w:rPr>
                <w:rFonts w:eastAsia="Times New Roman"/>
                <w:sz w:val="24"/>
                <w:szCs w:val="24"/>
                <w:lang w:val="uk-UA" w:eastAsia="en-US"/>
              </w:rPr>
              <w:t>Підписка строком на 1 рік</w:t>
            </w:r>
          </w:p>
        </w:tc>
        <w:tc>
          <w:tcPr>
            <w:tcW w:w="2977" w:type="dxa"/>
          </w:tcPr>
          <w:p w14:paraId="709E5F87" w14:textId="77777777" w:rsidR="00641C64" w:rsidRPr="00641C64" w:rsidRDefault="00641C64" w:rsidP="00641C64">
            <w:pPr>
              <w:rPr>
                <w:rFonts w:eastAsia="Times New Roman"/>
                <w:sz w:val="24"/>
                <w:szCs w:val="24"/>
                <w:lang w:val="uk-UA" w:eastAsia="en-US"/>
              </w:rPr>
            </w:pPr>
            <w:r w:rsidRPr="00641C64">
              <w:rPr>
                <w:rFonts w:eastAsia="Times New Roman"/>
                <w:sz w:val="24"/>
                <w:szCs w:val="24"/>
                <w:lang w:val="uk-UA" w:eastAsia="en-US"/>
              </w:rPr>
              <w:t>Умови виробника</w:t>
            </w:r>
          </w:p>
        </w:tc>
      </w:tr>
      <w:tr w:rsidR="00641C64" w:rsidRPr="00641C64" w14:paraId="4F9EFA4C" w14:textId="77777777" w:rsidTr="00CB3DEE">
        <w:trPr>
          <w:trHeight w:val="2"/>
        </w:trPr>
        <w:tc>
          <w:tcPr>
            <w:tcW w:w="519" w:type="dxa"/>
            <w:vAlign w:val="center"/>
          </w:tcPr>
          <w:p w14:paraId="1CDF5A39" w14:textId="77777777" w:rsidR="00641C64" w:rsidRPr="00641C64" w:rsidRDefault="00641C64" w:rsidP="00641C64">
            <w:pPr>
              <w:numPr>
                <w:ilvl w:val="0"/>
                <w:numId w:val="5"/>
              </w:numPr>
              <w:spacing w:line="240" w:lineRule="auto"/>
              <w:ind w:left="0" w:right="-533" w:firstLine="0"/>
              <w:jc w:val="center"/>
              <w:rPr>
                <w:rFonts w:eastAsia="Times New Roman"/>
                <w:sz w:val="24"/>
                <w:szCs w:val="24"/>
                <w:shd w:val="clear" w:color="auto" w:fill="FFFFFF"/>
                <w:lang w:val="uk-UA"/>
              </w:rPr>
            </w:pPr>
          </w:p>
        </w:tc>
        <w:tc>
          <w:tcPr>
            <w:tcW w:w="2311" w:type="dxa"/>
            <w:vAlign w:val="center"/>
          </w:tcPr>
          <w:p w14:paraId="3F950E14" w14:textId="77777777" w:rsidR="00641C64" w:rsidRPr="00641C64" w:rsidRDefault="00641C64" w:rsidP="00641C64">
            <w:pPr>
              <w:rPr>
                <w:rFonts w:eastAsia="Times New Roman"/>
                <w:sz w:val="24"/>
                <w:szCs w:val="24"/>
                <w:lang w:val="uk-UA" w:eastAsia="en-US"/>
              </w:rPr>
            </w:pPr>
            <w:r w:rsidRPr="00641C64">
              <w:rPr>
                <w:rFonts w:eastAsia="Times New Roman"/>
                <w:sz w:val="24"/>
                <w:szCs w:val="24"/>
                <w:lang w:val="uk-UA" w:eastAsia="en-US"/>
              </w:rPr>
              <w:t>Комплектація</w:t>
            </w:r>
          </w:p>
        </w:tc>
        <w:tc>
          <w:tcPr>
            <w:tcW w:w="3969" w:type="dxa"/>
            <w:vAlign w:val="center"/>
          </w:tcPr>
          <w:p w14:paraId="5449F925" w14:textId="77777777" w:rsidR="00641C64" w:rsidRPr="00641C64" w:rsidRDefault="00641C64" w:rsidP="00641C64">
            <w:pPr>
              <w:autoSpaceDE w:val="0"/>
              <w:autoSpaceDN w:val="0"/>
              <w:adjustRightInd w:val="0"/>
              <w:rPr>
                <w:rFonts w:eastAsia="Times New Roman"/>
                <w:bCs/>
                <w:sz w:val="24"/>
                <w:szCs w:val="24"/>
                <w:lang w:val="uk-UA"/>
              </w:rPr>
            </w:pPr>
            <w:r w:rsidRPr="00641C64">
              <w:rPr>
                <w:rFonts w:eastAsia="Times New Roman"/>
                <w:bCs/>
                <w:sz w:val="24"/>
                <w:szCs w:val="24"/>
                <w:lang w:val="uk-UA"/>
              </w:rPr>
              <w:t>Інсталяційний пакет програмного забезпечення на фізичному носії інформації</w:t>
            </w:r>
          </w:p>
          <w:p w14:paraId="34E7DF27" w14:textId="77777777" w:rsidR="00641C64" w:rsidRPr="00641C64" w:rsidRDefault="00641C64" w:rsidP="00641C64">
            <w:pPr>
              <w:rPr>
                <w:rFonts w:eastAsia="Times New Roman"/>
                <w:bCs/>
                <w:sz w:val="24"/>
                <w:szCs w:val="24"/>
                <w:lang w:val="uk-UA" w:eastAsia="en-US"/>
              </w:rPr>
            </w:pPr>
            <w:r w:rsidRPr="00641C64">
              <w:rPr>
                <w:bCs/>
                <w:sz w:val="24"/>
                <w:szCs w:val="24"/>
                <w:lang w:val="uk-UA"/>
              </w:rPr>
              <w:t>Електронна ліцензія або ключ на фізичному носії інформації</w:t>
            </w:r>
          </w:p>
        </w:tc>
        <w:tc>
          <w:tcPr>
            <w:tcW w:w="2977" w:type="dxa"/>
            <w:vAlign w:val="center"/>
          </w:tcPr>
          <w:p w14:paraId="3E68A56C" w14:textId="77777777" w:rsidR="00641C64" w:rsidRPr="00641C64" w:rsidRDefault="00641C64" w:rsidP="00641C64">
            <w:pPr>
              <w:autoSpaceDE w:val="0"/>
              <w:autoSpaceDN w:val="0"/>
              <w:adjustRightInd w:val="0"/>
              <w:rPr>
                <w:rFonts w:eastAsia="Times New Roman"/>
                <w:bCs/>
                <w:sz w:val="24"/>
                <w:szCs w:val="24"/>
                <w:lang w:val="uk-UA"/>
              </w:rPr>
            </w:pPr>
            <w:r w:rsidRPr="00641C64">
              <w:rPr>
                <w:sz w:val="24"/>
                <w:szCs w:val="24"/>
                <w:lang w:val="uk-UA"/>
              </w:rPr>
              <w:t>Можливість самостійної повторної інсталяції  програми, а також її використання на різних ПК</w:t>
            </w:r>
          </w:p>
        </w:tc>
      </w:tr>
    </w:tbl>
    <w:p w14:paraId="20F51C30" w14:textId="77777777" w:rsidR="00641C64" w:rsidRPr="00641C64" w:rsidRDefault="00641C64" w:rsidP="00641C64">
      <w:pPr>
        <w:pStyle w:val="50"/>
        <w:shd w:val="clear" w:color="auto" w:fill="auto"/>
        <w:tabs>
          <w:tab w:val="left" w:leader="underscore" w:pos="9186"/>
        </w:tabs>
        <w:spacing w:line="240" w:lineRule="auto"/>
        <w:ind w:firstLine="567"/>
        <w:rPr>
          <w:rStyle w:val="5TrebuchetMS12pt"/>
          <w:rFonts w:ascii="Times New Roman" w:eastAsia="Impact" w:hAnsi="Times New Roman" w:cs="Times New Roman"/>
        </w:rPr>
      </w:pPr>
    </w:p>
    <w:p w14:paraId="76472A76" w14:textId="77777777" w:rsidR="00641C64" w:rsidRPr="00641C64" w:rsidRDefault="00641C64" w:rsidP="00574375">
      <w:pPr>
        <w:pStyle w:val="40"/>
        <w:shd w:val="clear" w:color="auto" w:fill="auto"/>
        <w:spacing w:line="240" w:lineRule="auto"/>
        <w:jc w:val="both"/>
        <w:rPr>
          <w:b w:val="0"/>
          <w:bCs w:val="0"/>
          <w:sz w:val="24"/>
          <w:szCs w:val="24"/>
        </w:rPr>
      </w:pPr>
      <w:r w:rsidRPr="00641C64">
        <w:rPr>
          <w:b w:val="0"/>
          <w:bCs w:val="0"/>
          <w:sz w:val="24"/>
          <w:szCs w:val="24"/>
        </w:rPr>
        <w:t xml:space="preserve">Таблиця 4. Програмне забезпечення для вилучення даних з </w:t>
      </w:r>
      <w:proofErr w:type="spellStart"/>
      <w:r w:rsidRPr="00641C64">
        <w:rPr>
          <w:b w:val="0"/>
          <w:bCs w:val="0"/>
          <w:sz w:val="24"/>
          <w:szCs w:val="24"/>
        </w:rPr>
        <w:t>відеореєстраторів</w:t>
      </w:r>
      <w:proofErr w:type="spellEnd"/>
      <w:r w:rsidRPr="00641C64">
        <w:rPr>
          <w:b w:val="0"/>
          <w:bCs w:val="0"/>
          <w:sz w:val="24"/>
          <w:szCs w:val="24"/>
        </w:rPr>
        <w:t xml:space="preserve"> – 1 примірник</w:t>
      </w:r>
    </w:p>
    <w:tbl>
      <w:tblPr>
        <w:tblStyle w:val="a7"/>
        <w:tblW w:w="9776" w:type="dxa"/>
        <w:tblInd w:w="0" w:type="dxa"/>
        <w:tblLayout w:type="fixed"/>
        <w:tblLook w:val="04A0" w:firstRow="1" w:lastRow="0" w:firstColumn="1" w:lastColumn="0" w:noHBand="0" w:noVBand="1"/>
      </w:tblPr>
      <w:tblGrid>
        <w:gridCol w:w="562"/>
        <w:gridCol w:w="2268"/>
        <w:gridCol w:w="4253"/>
        <w:gridCol w:w="2693"/>
      </w:tblGrid>
      <w:tr w:rsidR="00641C64" w:rsidRPr="00641C64" w14:paraId="707B0101" w14:textId="77777777" w:rsidTr="00CB3DEE">
        <w:trPr>
          <w:trHeight w:val="20"/>
        </w:trPr>
        <w:tc>
          <w:tcPr>
            <w:tcW w:w="562" w:type="dxa"/>
            <w:vAlign w:val="center"/>
          </w:tcPr>
          <w:p w14:paraId="2334E695" w14:textId="77777777" w:rsidR="00641C64" w:rsidRPr="00641C64" w:rsidRDefault="00641C64" w:rsidP="00641C64">
            <w:pPr>
              <w:jc w:val="center"/>
              <w:rPr>
                <w:rFonts w:ascii="Times New Roman" w:hAnsi="Times New Roman" w:cs="Times New Roman"/>
              </w:rPr>
            </w:pPr>
            <w:r w:rsidRPr="00641C64">
              <w:rPr>
                <w:rFonts w:ascii="Times New Roman" w:hAnsi="Times New Roman" w:cs="Times New Roman"/>
                <w:b/>
                <w:sz w:val="24"/>
              </w:rPr>
              <w:t>№ з/п</w:t>
            </w:r>
          </w:p>
        </w:tc>
        <w:tc>
          <w:tcPr>
            <w:tcW w:w="2268" w:type="dxa"/>
            <w:vAlign w:val="center"/>
          </w:tcPr>
          <w:p w14:paraId="3F7EA364" w14:textId="77777777" w:rsidR="00641C64" w:rsidRPr="00641C64" w:rsidRDefault="00641C64" w:rsidP="00641C64">
            <w:pPr>
              <w:spacing w:line="240" w:lineRule="auto"/>
              <w:jc w:val="center"/>
              <w:rPr>
                <w:rFonts w:ascii="Times New Roman" w:hAnsi="Times New Roman" w:cs="Times New Roman"/>
                <w:b/>
                <w:sz w:val="24"/>
              </w:rPr>
            </w:pPr>
            <w:r w:rsidRPr="00641C64">
              <w:rPr>
                <w:rFonts w:ascii="Times New Roman" w:hAnsi="Times New Roman" w:cs="Times New Roman"/>
                <w:b/>
                <w:sz w:val="24"/>
              </w:rPr>
              <w:t>Технічні (якісні)</w:t>
            </w:r>
          </w:p>
          <w:p w14:paraId="784F152E" w14:textId="77777777" w:rsidR="00641C64" w:rsidRPr="00641C64" w:rsidRDefault="00641C64" w:rsidP="00641C64">
            <w:pPr>
              <w:spacing w:line="240" w:lineRule="auto"/>
              <w:jc w:val="center"/>
              <w:rPr>
                <w:rFonts w:ascii="Times New Roman" w:hAnsi="Times New Roman" w:cs="Times New Roman"/>
                <w:b/>
                <w:sz w:val="24"/>
              </w:rPr>
            </w:pPr>
            <w:r w:rsidRPr="00641C64">
              <w:rPr>
                <w:rFonts w:ascii="Times New Roman" w:hAnsi="Times New Roman" w:cs="Times New Roman"/>
                <w:b/>
                <w:sz w:val="24"/>
              </w:rPr>
              <w:t>характеристики</w:t>
            </w:r>
          </w:p>
          <w:p w14:paraId="0CEC8E75" w14:textId="77777777" w:rsidR="00641C64" w:rsidRPr="00641C64" w:rsidRDefault="00641C64" w:rsidP="00CB3DEE">
            <w:pPr>
              <w:spacing w:line="240" w:lineRule="auto"/>
              <w:ind w:left="-107"/>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c>
          <w:tcPr>
            <w:tcW w:w="4253" w:type="dxa"/>
            <w:vAlign w:val="center"/>
          </w:tcPr>
          <w:p w14:paraId="6A21E502" w14:textId="77777777" w:rsidR="00641C64" w:rsidRPr="00641C64" w:rsidRDefault="00641C64" w:rsidP="00641C64">
            <w:pPr>
              <w:spacing w:line="240" w:lineRule="auto"/>
              <w:jc w:val="center"/>
              <w:rPr>
                <w:rFonts w:ascii="Times New Roman" w:hAnsi="Times New Roman" w:cs="Times New Roman"/>
                <w:b/>
                <w:sz w:val="24"/>
              </w:rPr>
            </w:pPr>
            <w:r w:rsidRPr="00641C64">
              <w:rPr>
                <w:rFonts w:ascii="Times New Roman" w:hAnsi="Times New Roman" w:cs="Times New Roman"/>
                <w:b/>
                <w:sz w:val="24"/>
              </w:rPr>
              <w:t>Параметри технічних (якісних) характеристик предмета закупівлі</w:t>
            </w:r>
          </w:p>
        </w:tc>
        <w:tc>
          <w:tcPr>
            <w:tcW w:w="2693" w:type="dxa"/>
            <w:vAlign w:val="center"/>
          </w:tcPr>
          <w:p w14:paraId="315B7B02" w14:textId="77777777" w:rsidR="00641C64" w:rsidRPr="00641C64" w:rsidRDefault="00641C64" w:rsidP="00641C64">
            <w:pPr>
              <w:spacing w:line="240" w:lineRule="auto"/>
              <w:jc w:val="center"/>
              <w:rPr>
                <w:rFonts w:ascii="Times New Roman" w:hAnsi="Times New Roman" w:cs="Times New Roman"/>
                <w:b/>
                <w:sz w:val="24"/>
              </w:rPr>
            </w:pPr>
            <w:r w:rsidRPr="00641C64">
              <w:rPr>
                <w:rFonts w:ascii="Times New Roman" w:hAnsi="Times New Roman" w:cs="Times New Roman"/>
                <w:b/>
                <w:sz w:val="24"/>
              </w:rPr>
              <w:t>Обґрунтування технічних (якісних) характеристик</w:t>
            </w:r>
          </w:p>
          <w:p w14:paraId="1D8ACA2E" w14:textId="77777777" w:rsidR="00641C64" w:rsidRPr="00641C64" w:rsidRDefault="00641C64" w:rsidP="00641C64">
            <w:pPr>
              <w:spacing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r>
      <w:tr w:rsidR="00641C64" w:rsidRPr="00641C64" w14:paraId="4B36EC21" w14:textId="77777777" w:rsidTr="00CB3DEE">
        <w:trPr>
          <w:trHeight w:val="20"/>
        </w:trPr>
        <w:tc>
          <w:tcPr>
            <w:tcW w:w="562" w:type="dxa"/>
            <w:vAlign w:val="center"/>
          </w:tcPr>
          <w:p w14:paraId="39E26957"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1</w:t>
            </w:r>
          </w:p>
        </w:tc>
        <w:tc>
          <w:tcPr>
            <w:tcW w:w="2268" w:type="dxa"/>
            <w:vAlign w:val="center"/>
          </w:tcPr>
          <w:p w14:paraId="3DF010B0" w14:textId="77777777" w:rsidR="00641C64" w:rsidRPr="00641C64" w:rsidRDefault="00641C64" w:rsidP="00641C64">
            <w:pPr>
              <w:pStyle w:val="30"/>
              <w:shd w:val="clear" w:color="auto" w:fill="auto"/>
              <w:spacing w:line="240" w:lineRule="auto"/>
              <w:jc w:val="center"/>
              <w:rPr>
                <w:rStyle w:val="214pt"/>
                <w:sz w:val="24"/>
                <w:szCs w:val="24"/>
              </w:rPr>
            </w:pPr>
            <w:r w:rsidRPr="00641C64">
              <w:rPr>
                <w:rStyle w:val="214pt"/>
                <w:sz w:val="24"/>
                <w:szCs w:val="24"/>
              </w:rPr>
              <w:t>2</w:t>
            </w:r>
          </w:p>
        </w:tc>
        <w:tc>
          <w:tcPr>
            <w:tcW w:w="4253" w:type="dxa"/>
            <w:vAlign w:val="center"/>
          </w:tcPr>
          <w:p w14:paraId="3DBD00DC" w14:textId="77777777" w:rsidR="00641C64" w:rsidRPr="00641C64" w:rsidRDefault="00641C64" w:rsidP="00641C64">
            <w:pPr>
              <w:pStyle w:val="30"/>
              <w:shd w:val="clear" w:color="auto" w:fill="auto"/>
              <w:spacing w:line="240" w:lineRule="auto"/>
              <w:jc w:val="center"/>
              <w:rPr>
                <w:rStyle w:val="214pt"/>
                <w:sz w:val="24"/>
                <w:szCs w:val="24"/>
              </w:rPr>
            </w:pPr>
            <w:r w:rsidRPr="00641C64">
              <w:rPr>
                <w:rStyle w:val="214pt"/>
                <w:sz w:val="24"/>
                <w:szCs w:val="24"/>
              </w:rPr>
              <w:t>3</w:t>
            </w:r>
          </w:p>
        </w:tc>
        <w:tc>
          <w:tcPr>
            <w:tcW w:w="2693" w:type="dxa"/>
            <w:vAlign w:val="center"/>
          </w:tcPr>
          <w:p w14:paraId="16D6D85C" w14:textId="77777777" w:rsidR="00641C64" w:rsidRPr="00641C64" w:rsidRDefault="00641C64" w:rsidP="00641C64">
            <w:pPr>
              <w:pStyle w:val="30"/>
              <w:shd w:val="clear" w:color="auto" w:fill="auto"/>
              <w:spacing w:line="240" w:lineRule="auto"/>
              <w:jc w:val="center"/>
              <w:rPr>
                <w:rStyle w:val="214pt"/>
                <w:sz w:val="24"/>
                <w:szCs w:val="24"/>
              </w:rPr>
            </w:pPr>
            <w:r w:rsidRPr="00641C64">
              <w:rPr>
                <w:rStyle w:val="214pt"/>
                <w:sz w:val="24"/>
                <w:szCs w:val="24"/>
              </w:rPr>
              <w:t>4</w:t>
            </w:r>
          </w:p>
        </w:tc>
      </w:tr>
      <w:tr w:rsidR="00641C64" w:rsidRPr="00641C64" w14:paraId="79C80B62" w14:textId="77777777" w:rsidTr="00CB3DEE">
        <w:trPr>
          <w:trHeight w:val="20"/>
        </w:trPr>
        <w:tc>
          <w:tcPr>
            <w:tcW w:w="562" w:type="dxa"/>
            <w:vAlign w:val="center"/>
          </w:tcPr>
          <w:p w14:paraId="150D9C5C"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1.</w:t>
            </w:r>
          </w:p>
        </w:tc>
        <w:tc>
          <w:tcPr>
            <w:tcW w:w="2268" w:type="dxa"/>
            <w:vAlign w:val="center"/>
          </w:tcPr>
          <w:p w14:paraId="46343E41" w14:textId="77777777" w:rsidR="00641C64" w:rsidRPr="00641C64" w:rsidRDefault="00641C64" w:rsidP="00641C64">
            <w:pPr>
              <w:pStyle w:val="30"/>
              <w:shd w:val="clear" w:color="auto" w:fill="auto"/>
              <w:spacing w:line="240" w:lineRule="auto"/>
              <w:jc w:val="center"/>
              <w:rPr>
                <w:rStyle w:val="214pt"/>
                <w:sz w:val="24"/>
                <w:szCs w:val="24"/>
              </w:rPr>
            </w:pPr>
            <w:r w:rsidRPr="00641C64">
              <w:rPr>
                <w:rFonts w:eastAsia="Courier New"/>
                <w:sz w:val="24"/>
                <w:szCs w:val="24"/>
              </w:rPr>
              <w:t>Загальні вимоги</w:t>
            </w:r>
          </w:p>
        </w:tc>
        <w:tc>
          <w:tcPr>
            <w:tcW w:w="4253" w:type="dxa"/>
          </w:tcPr>
          <w:p w14:paraId="5D450C5E" w14:textId="77777777" w:rsidR="00641C64" w:rsidRPr="00641C64" w:rsidRDefault="00641C64" w:rsidP="00641C64">
            <w:pPr>
              <w:rPr>
                <w:rFonts w:ascii="Times New Roman" w:eastAsia="Courier New" w:hAnsi="Times New Roman" w:cs="Times New Roman"/>
              </w:rPr>
            </w:pPr>
            <w:r w:rsidRPr="00641C64">
              <w:rPr>
                <w:rFonts w:ascii="Times New Roman" w:eastAsia="Courier New" w:hAnsi="Times New Roman" w:cs="Times New Roman"/>
              </w:rPr>
              <w:t>Багатофункціональний інструмент для відновлення даних, призначений для роботи із пристроями замкнутого телебачення (CCTV) і реєстраторами подій (EDR), що використовуються у транспортних засобах, до основних функцій якого відноситься:</w:t>
            </w:r>
          </w:p>
          <w:p w14:paraId="3CF85A4D"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відновлення даних із систем відеоспостереження;</w:t>
            </w:r>
          </w:p>
          <w:p w14:paraId="1EAD01E2"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 xml:space="preserve">робота із </w:t>
            </w:r>
            <w:proofErr w:type="spellStart"/>
            <w:r w:rsidRPr="00641C64">
              <w:rPr>
                <w:rFonts w:eastAsia="Courier New"/>
                <w:lang w:val="uk-UA"/>
              </w:rPr>
              <w:t>відеореєстраторами</w:t>
            </w:r>
            <w:proofErr w:type="spellEnd"/>
            <w:r w:rsidRPr="00641C64">
              <w:rPr>
                <w:rFonts w:eastAsia="Courier New"/>
                <w:lang w:val="uk-UA"/>
              </w:rPr>
              <w:t>;</w:t>
            </w:r>
          </w:p>
          <w:p w14:paraId="6E2E00A2"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 xml:space="preserve">опрацювання широкого спектру форматів, відео- та </w:t>
            </w:r>
            <w:proofErr w:type="spellStart"/>
            <w:r w:rsidRPr="00641C64">
              <w:rPr>
                <w:rFonts w:eastAsia="Courier New"/>
                <w:lang w:val="uk-UA"/>
              </w:rPr>
              <w:t>аудіокодеків</w:t>
            </w:r>
            <w:proofErr w:type="spellEnd"/>
            <w:r w:rsidRPr="00641C64">
              <w:rPr>
                <w:rFonts w:eastAsia="Courier New"/>
                <w:lang w:val="uk-UA"/>
              </w:rPr>
              <w:t>;</w:t>
            </w:r>
          </w:p>
          <w:p w14:paraId="75DB3644"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інтелектуальні методи реконструкції відеозаписів;</w:t>
            </w:r>
          </w:p>
          <w:p w14:paraId="75BDD2CC"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вилучення відео за всіма вимогами криміналістики та з контролем цілісності;</w:t>
            </w:r>
          </w:p>
          <w:p w14:paraId="0E4CE54E"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підтримка численних систем і технологій зберігання;</w:t>
            </w:r>
          </w:p>
          <w:p w14:paraId="3705AB4B"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Style w:val="214pt"/>
                <w:rFonts w:eastAsia="Arial Unicode MS"/>
                <w:sz w:val="24"/>
                <w:szCs w:val="24"/>
              </w:rPr>
            </w:pPr>
            <w:r w:rsidRPr="00641C64">
              <w:rPr>
                <w:rFonts w:eastAsia="Courier New"/>
                <w:lang w:val="uk-UA"/>
              </w:rPr>
              <w:t>повний набір професійних інструментів для відновлення даних</w:t>
            </w:r>
          </w:p>
        </w:tc>
        <w:tc>
          <w:tcPr>
            <w:tcW w:w="2693" w:type="dxa"/>
            <w:vAlign w:val="center"/>
          </w:tcPr>
          <w:p w14:paraId="6F891A6F" w14:textId="77777777" w:rsidR="00641C64" w:rsidRPr="00641C64" w:rsidRDefault="00641C64" w:rsidP="00641C64">
            <w:pPr>
              <w:rPr>
                <w:rFonts w:ascii="Times New Roman" w:eastAsia="Courier New" w:hAnsi="Times New Roman" w:cs="Times New Roman"/>
              </w:rPr>
            </w:pPr>
            <w:r w:rsidRPr="00641C64">
              <w:rPr>
                <w:rFonts w:ascii="Times New Roman" w:eastAsia="Courier New" w:hAnsi="Times New Roman" w:cs="Times New Roman"/>
              </w:rPr>
              <w:t>Можливість вилучення наявних та відновлення видалених даних</w:t>
            </w:r>
            <w:r w:rsidRPr="00641C64">
              <w:rPr>
                <w:rFonts w:ascii="Times New Roman" w:hAnsi="Times New Roman" w:cs="Times New Roman"/>
                <w:bCs/>
              </w:rPr>
              <w:t xml:space="preserve"> з цифрових </w:t>
            </w:r>
            <w:proofErr w:type="spellStart"/>
            <w:r w:rsidRPr="00641C64">
              <w:rPr>
                <w:rFonts w:ascii="Times New Roman" w:hAnsi="Times New Roman" w:cs="Times New Roman"/>
                <w:bCs/>
              </w:rPr>
              <w:t>відеореєстраторів</w:t>
            </w:r>
            <w:proofErr w:type="spellEnd"/>
            <w:r w:rsidRPr="00641C64">
              <w:rPr>
                <w:rFonts w:ascii="Times New Roman" w:hAnsi="Times New Roman" w:cs="Times New Roman"/>
                <w:bCs/>
              </w:rPr>
              <w:t xml:space="preserve"> під час проведення комп’ютерно-технічних досліджень</w:t>
            </w:r>
          </w:p>
        </w:tc>
      </w:tr>
      <w:tr w:rsidR="00641C64" w:rsidRPr="00641C64" w14:paraId="4E9D5EF8" w14:textId="77777777" w:rsidTr="00CB3DEE">
        <w:trPr>
          <w:trHeight w:val="20"/>
        </w:trPr>
        <w:tc>
          <w:tcPr>
            <w:tcW w:w="562" w:type="dxa"/>
            <w:vAlign w:val="center"/>
          </w:tcPr>
          <w:p w14:paraId="0A69A092" w14:textId="77777777" w:rsidR="00641C64" w:rsidRPr="00641C64" w:rsidRDefault="00641C64" w:rsidP="00641C64">
            <w:pPr>
              <w:ind w:left="-113" w:right="-108"/>
              <w:jc w:val="center"/>
              <w:rPr>
                <w:rStyle w:val="214pt"/>
                <w:rFonts w:eastAsia="Arial Unicode MS"/>
                <w:sz w:val="24"/>
                <w:szCs w:val="24"/>
                <w:highlight w:val="cyan"/>
              </w:rPr>
            </w:pPr>
            <w:r w:rsidRPr="00641C64">
              <w:rPr>
                <w:rStyle w:val="214pt"/>
                <w:rFonts w:eastAsia="Arial Unicode MS"/>
                <w:sz w:val="24"/>
                <w:szCs w:val="24"/>
              </w:rPr>
              <w:t>2.</w:t>
            </w:r>
          </w:p>
        </w:tc>
        <w:tc>
          <w:tcPr>
            <w:tcW w:w="2268" w:type="dxa"/>
            <w:vAlign w:val="center"/>
          </w:tcPr>
          <w:p w14:paraId="1141BF28" w14:textId="77777777" w:rsidR="00641C64" w:rsidRPr="00641C64" w:rsidRDefault="00641C64" w:rsidP="00641C64">
            <w:pPr>
              <w:pStyle w:val="30"/>
              <w:shd w:val="clear" w:color="auto" w:fill="auto"/>
              <w:spacing w:line="240" w:lineRule="auto"/>
              <w:jc w:val="center"/>
              <w:rPr>
                <w:rFonts w:eastAsia="Courier New"/>
                <w:sz w:val="24"/>
                <w:szCs w:val="24"/>
                <w:highlight w:val="cyan"/>
              </w:rPr>
            </w:pPr>
            <w:r w:rsidRPr="00641C64">
              <w:rPr>
                <w:bCs/>
                <w:sz w:val="24"/>
                <w:szCs w:val="24"/>
              </w:rPr>
              <w:t>Кількість</w:t>
            </w:r>
          </w:p>
        </w:tc>
        <w:tc>
          <w:tcPr>
            <w:tcW w:w="4253" w:type="dxa"/>
            <w:vAlign w:val="center"/>
          </w:tcPr>
          <w:p w14:paraId="224F2B43" w14:textId="77777777" w:rsidR="00641C64" w:rsidRPr="00641C64" w:rsidRDefault="00641C64" w:rsidP="00641C64">
            <w:pPr>
              <w:rPr>
                <w:rFonts w:ascii="Times New Roman" w:eastAsia="Courier New" w:hAnsi="Times New Roman" w:cs="Times New Roman"/>
                <w:highlight w:val="cyan"/>
              </w:rPr>
            </w:pPr>
            <w:r w:rsidRPr="00641C64">
              <w:rPr>
                <w:rFonts w:ascii="Times New Roman" w:hAnsi="Times New Roman" w:cs="Times New Roman"/>
                <w:bCs/>
              </w:rPr>
              <w:t>1 шт./одиниці/примірники/ліцензії/ програмні забезпечення</w:t>
            </w:r>
          </w:p>
        </w:tc>
        <w:tc>
          <w:tcPr>
            <w:tcW w:w="2693" w:type="dxa"/>
            <w:vAlign w:val="center"/>
          </w:tcPr>
          <w:p w14:paraId="523B78FD" w14:textId="77777777" w:rsidR="00641C64" w:rsidRPr="00641C64" w:rsidRDefault="00641C64" w:rsidP="00641C64">
            <w:pPr>
              <w:rPr>
                <w:rFonts w:ascii="Times New Roman" w:hAnsi="Times New Roman" w:cs="Times New Roman"/>
                <w:bCs/>
              </w:rPr>
            </w:pPr>
            <w:r w:rsidRPr="00641C64">
              <w:rPr>
                <w:rStyle w:val="214pt"/>
                <w:rFonts w:eastAsia="Arial Unicode MS"/>
                <w:sz w:val="24"/>
                <w:szCs w:val="24"/>
              </w:rPr>
              <w:t xml:space="preserve">Забезпечення відділу комп’ютерно-технічних досліджень ЛКТТД ДНДЕКЦ МВС ПЗ для вилучення даних з </w:t>
            </w:r>
            <w:proofErr w:type="spellStart"/>
            <w:r w:rsidRPr="00641C64">
              <w:rPr>
                <w:rStyle w:val="214pt"/>
                <w:rFonts w:eastAsia="Arial Unicode MS"/>
                <w:sz w:val="24"/>
                <w:szCs w:val="24"/>
              </w:rPr>
              <w:t>відеореєстраторів</w:t>
            </w:r>
            <w:proofErr w:type="spellEnd"/>
          </w:p>
        </w:tc>
      </w:tr>
      <w:tr w:rsidR="00641C64" w:rsidRPr="00641C64" w14:paraId="7A1B02AD" w14:textId="77777777" w:rsidTr="00CB3DEE">
        <w:trPr>
          <w:trHeight w:val="20"/>
        </w:trPr>
        <w:tc>
          <w:tcPr>
            <w:tcW w:w="562" w:type="dxa"/>
            <w:vAlign w:val="center"/>
          </w:tcPr>
          <w:p w14:paraId="065140DD"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3.</w:t>
            </w:r>
          </w:p>
        </w:tc>
        <w:tc>
          <w:tcPr>
            <w:tcW w:w="2268" w:type="dxa"/>
            <w:vAlign w:val="center"/>
          </w:tcPr>
          <w:p w14:paraId="76321FEB" w14:textId="77777777" w:rsidR="00641C64" w:rsidRPr="00641C64" w:rsidRDefault="00641C64" w:rsidP="00641C64">
            <w:pPr>
              <w:pStyle w:val="30"/>
              <w:shd w:val="clear" w:color="auto" w:fill="auto"/>
              <w:spacing w:line="240" w:lineRule="auto"/>
              <w:jc w:val="center"/>
              <w:rPr>
                <w:rStyle w:val="214pt"/>
                <w:sz w:val="24"/>
                <w:szCs w:val="24"/>
              </w:rPr>
            </w:pPr>
            <w:r w:rsidRPr="00641C64">
              <w:rPr>
                <w:rFonts w:eastAsia="Courier New"/>
                <w:sz w:val="24"/>
                <w:szCs w:val="24"/>
              </w:rPr>
              <w:t>Підтримувані операційні системи</w:t>
            </w:r>
          </w:p>
        </w:tc>
        <w:tc>
          <w:tcPr>
            <w:tcW w:w="4253" w:type="dxa"/>
            <w:vAlign w:val="center"/>
          </w:tcPr>
          <w:p w14:paraId="7BFF7F11" w14:textId="77777777" w:rsidR="00641C64" w:rsidRPr="00641C64" w:rsidRDefault="00641C64" w:rsidP="00641C64">
            <w:pPr>
              <w:rPr>
                <w:rStyle w:val="214pt"/>
                <w:rFonts w:eastAsia="Courier New"/>
                <w:sz w:val="24"/>
                <w:szCs w:val="24"/>
              </w:rPr>
            </w:pPr>
            <w:r w:rsidRPr="00641C64">
              <w:rPr>
                <w:rFonts w:ascii="Times New Roman" w:eastAsia="Courier New" w:hAnsi="Times New Roman" w:cs="Times New Roman"/>
              </w:rPr>
              <w:t>Microsoft Windows 7 та новіші x86-64</w:t>
            </w:r>
          </w:p>
        </w:tc>
        <w:tc>
          <w:tcPr>
            <w:tcW w:w="2693" w:type="dxa"/>
            <w:vAlign w:val="center"/>
          </w:tcPr>
          <w:p w14:paraId="13BAA365" w14:textId="77777777" w:rsidR="00641C64" w:rsidRPr="00641C64" w:rsidRDefault="00641C64" w:rsidP="00641C64">
            <w:pPr>
              <w:rPr>
                <w:rFonts w:ascii="Times New Roman" w:eastAsia="Courier New" w:hAnsi="Times New Roman" w:cs="Times New Roman"/>
              </w:rPr>
            </w:pPr>
            <w:r w:rsidRPr="00641C64">
              <w:rPr>
                <w:rStyle w:val="214pt"/>
                <w:rFonts w:eastAsia="Arial Unicode MS"/>
                <w:sz w:val="24"/>
                <w:szCs w:val="24"/>
              </w:rPr>
              <w:t>Можливість використання ПЗ на сучасних операційних системах та різних платформах</w:t>
            </w:r>
          </w:p>
        </w:tc>
      </w:tr>
      <w:tr w:rsidR="00641C64" w:rsidRPr="00641C64" w14:paraId="43AF1786" w14:textId="77777777" w:rsidTr="00CB3DEE">
        <w:trPr>
          <w:trHeight w:val="20"/>
        </w:trPr>
        <w:tc>
          <w:tcPr>
            <w:tcW w:w="562" w:type="dxa"/>
            <w:vAlign w:val="center"/>
          </w:tcPr>
          <w:p w14:paraId="79428E65"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4.</w:t>
            </w:r>
          </w:p>
        </w:tc>
        <w:tc>
          <w:tcPr>
            <w:tcW w:w="2268" w:type="dxa"/>
            <w:vAlign w:val="center"/>
          </w:tcPr>
          <w:p w14:paraId="095DBA19" w14:textId="77777777" w:rsidR="00641C64" w:rsidRPr="00641C64" w:rsidRDefault="00641C64" w:rsidP="00641C64">
            <w:pPr>
              <w:jc w:val="center"/>
              <w:rPr>
                <w:rStyle w:val="214pt"/>
                <w:rFonts w:eastAsia="Courier New"/>
                <w:sz w:val="24"/>
                <w:szCs w:val="24"/>
              </w:rPr>
            </w:pPr>
            <w:r w:rsidRPr="00641C64">
              <w:rPr>
                <w:rFonts w:ascii="Times New Roman" w:eastAsia="Courier New" w:hAnsi="Times New Roman" w:cs="Times New Roman"/>
              </w:rPr>
              <w:t>Підтримка CCTV</w:t>
            </w:r>
          </w:p>
        </w:tc>
        <w:tc>
          <w:tcPr>
            <w:tcW w:w="4253" w:type="dxa"/>
          </w:tcPr>
          <w:p w14:paraId="6BB8F8DE" w14:textId="77777777" w:rsidR="00641C64" w:rsidRPr="00641C64" w:rsidRDefault="00641C64" w:rsidP="00641C64">
            <w:pPr>
              <w:pStyle w:val="ad"/>
              <w:tabs>
                <w:tab w:val="left" w:pos="319"/>
              </w:tabs>
              <w:ind w:left="35"/>
              <w:rPr>
                <w:rFonts w:eastAsia="Courier New"/>
                <w:lang w:val="uk-UA"/>
              </w:rPr>
            </w:pPr>
            <w:r w:rsidRPr="00641C64">
              <w:rPr>
                <w:rFonts w:eastAsia="Courier New"/>
                <w:lang w:val="uk-UA"/>
              </w:rPr>
              <w:t>Відеокодеки:</w:t>
            </w:r>
          </w:p>
          <w:p w14:paraId="323047CC"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proofErr w:type="spellStart"/>
            <w:r w:rsidRPr="00641C64">
              <w:rPr>
                <w:rFonts w:eastAsia="Courier New"/>
                <w:lang w:val="uk-UA"/>
              </w:rPr>
              <w:t>Motion</w:t>
            </w:r>
            <w:proofErr w:type="spellEnd"/>
            <w:r w:rsidRPr="00641C64">
              <w:rPr>
                <w:rFonts w:eastAsia="Courier New"/>
                <w:lang w:val="uk-UA"/>
              </w:rPr>
              <w:t xml:space="preserve">-JPEG, Motion-JPEG2000, ASF (MPEG 4 </w:t>
            </w:r>
            <w:proofErr w:type="spellStart"/>
            <w:r w:rsidRPr="00641C64">
              <w:rPr>
                <w:rFonts w:eastAsia="Courier New"/>
                <w:lang w:val="uk-UA"/>
              </w:rPr>
              <w:t>Part</w:t>
            </w:r>
            <w:proofErr w:type="spellEnd"/>
            <w:r w:rsidRPr="00641C64">
              <w:rPr>
                <w:rFonts w:eastAsia="Courier New"/>
                <w:lang w:val="uk-UA"/>
              </w:rPr>
              <w:t xml:space="preserve"> 2), AVC (h.264), HEVC (h.265), MPEG/MPEG2, h.263;</w:t>
            </w:r>
          </w:p>
          <w:p w14:paraId="013F2D5D" w14:textId="77777777" w:rsidR="00641C64" w:rsidRPr="00641C64" w:rsidRDefault="00641C64" w:rsidP="00641C64">
            <w:pPr>
              <w:pStyle w:val="ad"/>
              <w:tabs>
                <w:tab w:val="left" w:pos="177"/>
              </w:tabs>
              <w:ind w:left="35"/>
              <w:rPr>
                <w:rFonts w:eastAsia="Courier New"/>
                <w:lang w:val="uk-UA"/>
              </w:rPr>
            </w:pPr>
            <w:proofErr w:type="spellStart"/>
            <w:r w:rsidRPr="00641C64">
              <w:rPr>
                <w:rFonts w:eastAsia="Courier New"/>
                <w:lang w:val="uk-UA"/>
              </w:rPr>
              <w:t>Аудіокодеки</w:t>
            </w:r>
            <w:proofErr w:type="spellEnd"/>
            <w:r w:rsidRPr="00641C64">
              <w:rPr>
                <w:rFonts w:eastAsia="Courier New"/>
                <w:lang w:val="uk-UA"/>
              </w:rPr>
              <w:t>:</w:t>
            </w:r>
          </w:p>
          <w:p w14:paraId="6FBBEA80"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PCM, ADPCM, G.711/A-</w:t>
            </w:r>
            <w:proofErr w:type="spellStart"/>
            <w:r w:rsidRPr="00641C64">
              <w:rPr>
                <w:rFonts w:eastAsia="Courier New"/>
                <w:lang w:val="uk-UA"/>
              </w:rPr>
              <w:t>Law</w:t>
            </w:r>
            <w:proofErr w:type="spellEnd"/>
            <w:r w:rsidRPr="00641C64">
              <w:rPr>
                <w:rFonts w:eastAsia="Courier New"/>
                <w:lang w:val="uk-UA"/>
              </w:rPr>
              <w:t xml:space="preserve">, MP3, </w:t>
            </w:r>
            <w:proofErr w:type="spellStart"/>
            <w:r w:rsidRPr="00641C64">
              <w:rPr>
                <w:rFonts w:eastAsia="Courier New"/>
                <w:lang w:val="uk-UA"/>
              </w:rPr>
              <w:t>mu-Law</w:t>
            </w:r>
            <w:proofErr w:type="spellEnd"/>
            <w:r w:rsidRPr="00641C64">
              <w:rPr>
                <w:rFonts w:eastAsia="Courier New"/>
                <w:lang w:val="uk-UA"/>
              </w:rPr>
              <w:t>;</w:t>
            </w:r>
          </w:p>
          <w:p w14:paraId="172026AA" w14:textId="77777777" w:rsidR="00641C64" w:rsidRPr="00641C64" w:rsidRDefault="00641C64" w:rsidP="00641C64">
            <w:pPr>
              <w:pStyle w:val="ad"/>
              <w:tabs>
                <w:tab w:val="left" w:pos="319"/>
              </w:tabs>
              <w:ind w:left="35"/>
              <w:rPr>
                <w:rFonts w:eastAsia="Courier New"/>
                <w:lang w:val="uk-UA"/>
              </w:rPr>
            </w:pPr>
            <w:r w:rsidRPr="00641C64">
              <w:rPr>
                <w:rFonts w:eastAsia="Courier New"/>
                <w:lang w:val="uk-UA"/>
              </w:rPr>
              <w:t>Файлові системи CCTV:</w:t>
            </w:r>
          </w:p>
          <w:p w14:paraId="47781802"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 xml:space="preserve">WFS, DHFS, HIK, </w:t>
            </w:r>
            <w:proofErr w:type="spellStart"/>
            <w:r w:rsidRPr="00641C64">
              <w:rPr>
                <w:rFonts w:eastAsia="Courier New"/>
                <w:lang w:val="uk-UA"/>
              </w:rPr>
              <w:t>Mirage</w:t>
            </w:r>
            <w:proofErr w:type="spellEnd"/>
            <w:r w:rsidRPr="00641C64">
              <w:rPr>
                <w:rFonts w:eastAsia="Courier New"/>
                <w:lang w:val="uk-UA"/>
              </w:rPr>
              <w:t xml:space="preserve">, </w:t>
            </w:r>
            <w:proofErr w:type="spellStart"/>
            <w:r w:rsidRPr="00641C64">
              <w:rPr>
                <w:rFonts w:eastAsia="Courier New"/>
                <w:lang w:val="uk-UA"/>
              </w:rPr>
              <w:t>Pinetron</w:t>
            </w:r>
            <w:proofErr w:type="spellEnd"/>
            <w:r w:rsidRPr="00641C64">
              <w:rPr>
                <w:rFonts w:eastAsia="Courier New"/>
                <w:lang w:val="uk-UA"/>
              </w:rPr>
              <w:t>, BKFL тощо;</w:t>
            </w:r>
          </w:p>
          <w:p w14:paraId="653DCCCE" w14:textId="77777777" w:rsidR="00641C64" w:rsidRPr="00641C64" w:rsidRDefault="00641C64" w:rsidP="00641C64">
            <w:pPr>
              <w:pStyle w:val="ad"/>
              <w:tabs>
                <w:tab w:val="left" w:pos="319"/>
              </w:tabs>
              <w:ind w:left="35"/>
              <w:rPr>
                <w:rFonts w:eastAsia="Courier New"/>
                <w:lang w:val="uk-UA"/>
              </w:rPr>
            </w:pPr>
            <w:r w:rsidRPr="00641C64">
              <w:rPr>
                <w:rFonts w:eastAsia="Courier New"/>
                <w:lang w:val="uk-UA"/>
              </w:rPr>
              <w:t>Файлові системи CCTV в якості джерела метаданих:</w:t>
            </w:r>
          </w:p>
          <w:p w14:paraId="0EE6F100"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 xml:space="preserve">всі підтримувані файлові системи загального призначення, </w:t>
            </w:r>
            <w:proofErr w:type="spellStart"/>
            <w:r w:rsidRPr="00641C64">
              <w:rPr>
                <w:rFonts w:eastAsia="Courier New"/>
                <w:lang w:val="uk-UA"/>
              </w:rPr>
              <w:t>UAVtech</w:t>
            </w:r>
            <w:proofErr w:type="spellEnd"/>
            <w:r w:rsidRPr="00641C64">
              <w:rPr>
                <w:rFonts w:eastAsia="Courier New"/>
                <w:lang w:val="uk-UA"/>
              </w:rPr>
              <w:t>;</w:t>
            </w:r>
          </w:p>
          <w:p w14:paraId="4CB851A2" w14:textId="77777777" w:rsidR="00641C64" w:rsidRPr="00641C64" w:rsidRDefault="00641C64" w:rsidP="00641C64">
            <w:pPr>
              <w:pStyle w:val="ad"/>
              <w:tabs>
                <w:tab w:val="left" w:pos="319"/>
              </w:tabs>
              <w:ind w:left="35"/>
              <w:rPr>
                <w:rFonts w:eastAsia="Courier New"/>
                <w:lang w:val="uk-UA"/>
              </w:rPr>
            </w:pPr>
            <w:r w:rsidRPr="00641C64">
              <w:rPr>
                <w:rFonts w:eastAsia="Courier New"/>
                <w:lang w:val="uk-UA"/>
              </w:rPr>
              <w:t xml:space="preserve">Формати </w:t>
            </w:r>
            <w:proofErr w:type="spellStart"/>
            <w:r w:rsidRPr="00641C64">
              <w:rPr>
                <w:rFonts w:eastAsia="Courier New"/>
                <w:lang w:val="uk-UA"/>
              </w:rPr>
              <w:t>відеопотоку</w:t>
            </w:r>
            <w:proofErr w:type="spellEnd"/>
            <w:r w:rsidRPr="00641C64">
              <w:rPr>
                <w:rFonts w:eastAsia="Courier New"/>
                <w:lang w:val="uk-UA"/>
              </w:rPr>
              <w:t>:</w:t>
            </w:r>
          </w:p>
          <w:p w14:paraId="56209C60"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proofErr w:type="spellStart"/>
            <w:r w:rsidRPr="00641C64">
              <w:rPr>
                <w:rFonts w:eastAsia="Courier New"/>
                <w:lang w:val="uk-UA"/>
              </w:rPr>
              <w:t>umv</w:t>
            </w:r>
            <w:proofErr w:type="spellEnd"/>
            <w:r w:rsidRPr="00641C64">
              <w:rPr>
                <w:rFonts w:eastAsia="Courier New"/>
                <w:lang w:val="uk-UA"/>
              </w:rPr>
              <w:t xml:space="preserve">, </w:t>
            </w:r>
            <w:proofErr w:type="spellStart"/>
            <w:r w:rsidRPr="00641C64">
              <w:rPr>
                <w:rFonts w:eastAsia="Courier New"/>
                <w:lang w:val="uk-UA"/>
              </w:rPr>
              <w:t>mdig</w:t>
            </w:r>
            <w:proofErr w:type="spellEnd"/>
            <w:r w:rsidRPr="00641C64">
              <w:rPr>
                <w:rFonts w:eastAsia="Courier New"/>
                <w:lang w:val="uk-UA"/>
              </w:rPr>
              <w:t xml:space="preserve">, </w:t>
            </w:r>
            <w:proofErr w:type="spellStart"/>
            <w:r w:rsidRPr="00641C64">
              <w:rPr>
                <w:rFonts w:eastAsia="Courier New"/>
                <w:lang w:val="uk-UA"/>
              </w:rPr>
              <w:t>rsfm</w:t>
            </w:r>
            <w:proofErr w:type="spellEnd"/>
            <w:r w:rsidRPr="00641C64">
              <w:rPr>
                <w:rFonts w:eastAsia="Courier New"/>
                <w:lang w:val="uk-UA"/>
              </w:rPr>
              <w:t xml:space="preserve"> (</w:t>
            </w:r>
            <w:proofErr w:type="spellStart"/>
            <w:r w:rsidRPr="00641C64">
              <w:rPr>
                <w:rFonts w:eastAsia="Courier New"/>
                <w:lang w:val="uk-UA"/>
              </w:rPr>
              <w:t>Rsfs</w:t>
            </w:r>
            <w:proofErr w:type="spellEnd"/>
            <w:r w:rsidRPr="00641C64">
              <w:rPr>
                <w:rFonts w:eastAsia="Courier New"/>
                <w:lang w:val="uk-UA"/>
              </w:rPr>
              <w:t xml:space="preserve">), dch264 (DHFS), </w:t>
            </w:r>
            <w:proofErr w:type="spellStart"/>
            <w:r w:rsidRPr="00641C64">
              <w:rPr>
                <w:rFonts w:eastAsia="Courier New"/>
                <w:lang w:val="uk-UA"/>
              </w:rPr>
              <w:t>ssf</w:t>
            </w:r>
            <w:proofErr w:type="spellEnd"/>
            <w:r w:rsidRPr="00641C64">
              <w:rPr>
                <w:rFonts w:eastAsia="Courier New"/>
                <w:lang w:val="uk-UA"/>
              </w:rPr>
              <w:t xml:space="preserve">, </w:t>
            </w:r>
            <w:proofErr w:type="spellStart"/>
            <w:r w:rsidRPr="00641C64">
              <w:rPr>
                <w:rFonts w:eastAsia="Courier New"/>
                <w:lang w:val="uk-UA"/>
              </w:rPr>
              <w:t>xql</w:t>
            </w:r>
            <w:proofErr w:type="spellEnd"/>
            <w:r w:rsidRPr="00641C64">
              <w:rPr>
                <w:rFonts w:eastAsia="Courier New"/>
                <w:lang w:val="uk-UA"/>
              </w:rPr>
              <w:t xml:space="preserve">, </w:t>
            </w:r>
            <w:proofErr w:type="spellStart"/>
            <w:r w:rsidRPr="00641C64">
              <w:rPr>
                <w:rFonts w:eastAsia="Courier New"/>
                <w:lang w:val="uk-UA"/>
              </w:rPr>
              <w:t>dhav</w:t>
            </w:r>
            <w:proofErr w:type="spellEnd"/>
            <w:r w:rsidRPr="00641C64">
              <w:rPr>
                <w:rFonts w:eastAsia="Courier New"/>
                <w:lang w:val="uk-UA"/>
              </w:rPr>
              <w:t xml:space="preserve"> (DHFS), avix1, </w:t>
            </w:r>
            <w:proofErr w:type="spellStart"/>
            <w:r w:rsidRPr="00641C64">
              <w:rPr>
                <w:rFonts w:eastAsia="Courier New"/>
                <w:lang w:val="uk-UA"/>
              </w:rPr>
              <w:t>rim</w:t>
            </w:r>
            <w:proofErr w:type="spellEnd"/>
            <w:r w:rsidRPr="00641C64">
              <w:rPr>
                <w:rFonts w:eastAsia="Courier New"/>
                <w:lang w:val="uk-UA"/>
              </w:rPr>
              <w:t xml:space="preserve">, </w:t>
            </w:r>
            <w:proofErr w:type="spellStart"/>
            <w:r w:rsidRPr="00641C64">
              <w:rPr>
                <w:rFonts w:eastAsia="Courier New"/>
                <w:lang w:val="uk-UA"/>
              </w:rPr>
              <w:t>lvf</w:t>
            </w:r>
            <w:proofErr w:type="spellEnd"/>
            <w:r w:rsidRPr="00641C64">
              <w:rPr>
                <w:rFonts w:eastAsia="Courier New"/>
                <w:lang w:val="uk-UA"/>
              </w:rPr>
              <w:t xml:space="preserve">, </w:t>
            </w:r>
            <w:proofErr w:type="spellStart"/>
            <w:r w:rsidRPr="00641C64">
              <w:rPr>
                <w:rFonts w:eastAsia="Courier New"/>
                <w:lang w:val="uk-UA"/>
              </w:rPr>
              <w:t>keno</w:t>
            </w:r>
            <w:proofErr w:type="spellEnd"/>
            <w:r w:rsidRPr="00641C64">
              <w:rPr>
                <w:rFonts w:eastAsia="Courier New"/>
                <w:lang w:val="uk-UA"/>
              </w:rPr>
              <w:t xml:space="preserve">, </w:t>
            </w:r>
            <w:proofErr w:type="spellStart"/>
            <w:r w:rsidRPr="00641C64">
              <w:rPr>
                <w:rFonts w:eastAsia="Courier New"/>
                <w:lang w:val="uk-UA"/>
              </w:rPr>
              <w:t>aura</w:t>
            </w:r>
            <w:proofErr w:type="spellEnd"/>
            <w:r w:rsidRPr="00641C64">
              <w:rPr>
                <w:rFonts w:eastAsia="Courier New"/>
                <w:lang w:val="uk-UA"/>
              </w:rPr>
              <w:t xml:space="preserve">, </w:t>
            </w:r>
            <w:proofErr w:type="spellStart"/>
            <w:r w:rsidRPr="00641C64">
              <w:rPr>
                <w:rFonts w:eastAsia="Courier New"/>
                <w:lang w:val="uk-UA"/>
              </w:rPr>
              <w:t>human</w:t>
            </w:r>
            <w:proofErr w:type="spellEnd"/>
            <w:r w:rsidRPr="00641C64">
              <w:rPr>
                <w:rFonts w:eastAsia="Courier New"/>
                <w:lang w:val="uk-UA"/>
              </w:rPr>
              <w:t xml:space="preserve">, </w:t>
            </w:r>
            <w:proofErr w:type="spellStart"/>
            <w:r w:rsidRPr="00641C64">
              <w:rPr>
                <w:rFonts w:eastAsia="Courier New"/>
                <w:lang w:val="uk-UA"/>
              </w:rPr>
              <w:t>siemens</w:t>
            </w:r>
            <w:proofErr w:type="spellEnd"/>
            <w:r w:rsidRPr="00641C64">
              <w:rPr>
                <w:rFonts w:eastAsia="Courier New"/>
                <w:lang w:val="uk-UA"/>
              </w:rPr>
              <w:t xml:space="preserve">, </w:t>
            </w:r>
            <w:proofErr w:type="spellStart"/>
            <w:r w:rsidRPr="00641C64">
              <w:rPr>
                <w:rFonts w:eastAsia="Courier New"/>
                <w:lang w:val="uk-UA"/>
              </w:rPr>
              <w:t>hav</w:t>
            </w:r>
            <w:proofErr w:type="spellEnd"/>
            <w:r w:rsidRPr="00641C64">
              <w:rPr>
                <w:rFonts w:eastAsia="Courier New"/>
                <w:lang w:val="uk-UA"/>
              </w:rPr>
              <w:t xml:space="preserve">, </w:t>
            </w:r>
            <w:proofErr w:type="spellStart"/>
            <w:r w:rsidRPr="00641C64">
              <w:rPr>
                <w:rFonts w:eastAsia="Courier New"/>
                <w:lang w:val="uk-UA"/>
              </w:rPr>
              <w:t>axs</w:t>
            </w:r>
            <w:proofErr w:type="spellEnd"/>
            <w:r w:rsidRPr="00641C64">
              <w:rPr>
                <w:rFonts w:eastAsia="Courier New"/>
                <w:lang w:val="uk-UA"/>
              </w:rPr>
              <w:t xml:space="preserve"> , </w:t>
            </w:r>
            <w:proofErr w:type="spellStart"/>
            <w:r w:rsidRPr="00641C64">
              <w:rPr>
                <w:rFonts w:eastAsia="Courier New"/>
                <w:lang w:val="uk-UA"/>
              </w:rPr>
              <w:t>idis</w:t>
            </w:r>
            <w:proofErr w:type="spellEnd"/>
            <w:r w:rsidRPr="00641C64">
              <w:rPr>
                <w:rFonts w:eastAsia="Courier New"/>
                <w:lang w:val="uk-UA"/>
              </w:rPr>
              <w:t xml:space="preserve">, idis2, </w:t>
            </w:r>
            <w:proofErr w:type="spellStart"/>
            <w:r w:rsidRPr="00641C64">
              <w:rPr>
                <w:rFonts w:eastAsia="Courier New"/>
                <w:lang w:val="uk-UA"/>
              </w:rPr>
              <w:t>cli_el</w:t>
            </w:r>
            <w:proofErr w:type="spellEnd"/>
            <w:r w:rsidRPr="00641C64">
              <w:rPr>
                <w:rFonts w:eastAsia="Courier New"/>
                <w:lang w:val="uk-UA"/>
              </w:rPr>
              <w:t xml:space="preserve">, </w:t>
            </w:r>
            <w:proofErr w:type="spellStart"/>
            <w:r w:rsidRPr="00641C64">
              <w:rPr>
                <w:rFonts w:eastAsia="Courier New"/>
                <w:lang w:val="uk-UA"/>
              </w:rPr>
              <w:t>lg_tfs</w:t>
            </w:r>
            <w:proofErr w:type="spellEnd"/>
            <w:r w:rsidRPr="00641C64">
              <w:rPr>
                <w:rFonts w:eastAsia="Courier New"/>
                <w:lang w:val="uk-UA"/>
              </w:rPr>
              <w:t xml:space="preserve">, s1, </w:t>
            </w:r>
            <w:proofErr w:type="spellStart"/>
            <w:r w:rsidRPr="00641C64">
              <w:rPr>
                <w:rFonts w:eastAsia="Courier New"/>
                <w:lang w:val="uk-UA"/>
              </w:rPr>
              <w:t>ss_nsys</w:t>
            </w:r>
            <w:proofErr w:type="spellEnd"/>
            <w:r w:rsidRPr="00641C64">
              <w:rPr>
                <w:rFonts w:eastAsia="Courier New"/>
                <w:lang w:val="uk-UA"/>
              </w:rPr>
              <w:t xml:space="preserve">, </w:t>
            </w:r>
            <w:proofErr w:type="spellStart"/>
            <w:r w:rsidRPr="00641C64">
              <w:rPr>
                <w:rFonts w:eastAsia="Courier New"/>
                <w:lang w:val="uk-UA"/>
              </w:rPr>
              <w:t>ndav</w:t>
            </w:r>
            <w:proofErr w:type="spellEnd"/>
            <w:r w:rsidRPr="00641C64">
              <w:rPr>
                <w:rFonts w:eastAsia="Courier New"/>
                <w:lang w:val="uk-UA"/>
              </w:rPr>
              <w:t xml:space="preserve">, </w:t>
            </w:r>
            <w:proofErr w:type="spellStart"/>
            <w:r w:rsidRPr="00641C64">
              <w:rPr>
                <w:rFonts w:eastAsia="Courier New"/>
                <w:lang w:val="uk-UA"/>
              </w:rPr>
              <w:t>ndap</w:t>
            </w:r>
            <w:proofErr w:type="spellEnd"/>
            <w:r w:rsidRPr="00641C64">
              <w:rPr>
                <w:rFonts w:eastAsia="Courier New"/>
                <w:lang w:val="uk-UA"/>
              </w:rPr>
              <w:t xml:space="preserve">, </w:t>
            </w:r>
            <w:proofErr w:type="spellStart"/>
            <w:r w:rsidRPr="00641C64">
              <w:rPr>
                <w:rFonts w:eastAsia="Courier New"/>
                <w:lang w:val="uk-UA"/>
              </w:rPr>
              <w:t>adtssf</w:t>
            </w:r>
            <w:proofErr w:type="spellEnd"/>
            <w:r w:rsidRPr="00641C64">
              <w:rPr>
                <w:rFonts w:eastAsia="Courier New"/>
                <w:lang w:val="uk-UA"/>
              </w:rPr>
              <w:t xml:space="preserve">, </w:t>
            </w:r>
            <w:proofErr w:type="spellStart"/>
            <w:r w:rsidRPr="00641C64">
              <w:rPr>
                <w:rFonts w:eastAsia="Courier New"/>
                <w:lang w:val="uk-UA"/>
              </w:rPr>
              <w:t>govctv</w:t>
            </w:r>
            <w:proofErr w:type="spellEnd"/>
            <w:r w:rsidRPr="00641C64">
              <w:rPr>
                <w:rFonts w:eastAsia="Courier New"/>
                <w:lang w:val="uk-UA"/>
              </w:rPr>
              <w:t xml:space="preserve">, </w:t>
            </w:r>
            <w:proofErr w:type="spellStart"/>
            <w:r w:rsidRPr="00641C64">
              <w:rPr>
                <w:rFonts w:eastAsia="Courier New"/>
                <w:lang w:val="uk-UA"/>
              </w:rPr>
              <w:t>cenova</w:t>
            </w:r>
            <w:proofErr w:type="spellEnd"/>
            <w:r w:rsidRPr="00641C64">
              <w:rPr>
                <w:rFonts w:eastAsia="Courier New"/>
                <w:lang w:val="uk-UA"/>
              </w:rPr>
              <w:t xml:space="preserve">, </w:t>
            </w:r>
            <w:proofErr w:type="spellStart"/>
            <w:r w:rsidRPr="00641C64">
              <w:rPr>
                <w:rFonts w:eastAsia="Courier New"/>
                <w:lang w:val="uk-UA"/>
              </w:rPr>
              <w:t>tango</w:t>
            </w:r>
            <w:proofErr w:type="spellEnd"/>
            <w:r w:rsidRPr="00641C64">
              <w:rPr>
                <w:rFonts w:eastAsia="Courier New"/>
                <w:lang w:val="uk-UA"/>
              </w:rPr>
              <w:t xml:space="preserve">, </w:t>
            </w:r>
            <w:proofErr w:type="spellStart"/>
            <w:r w:rsidRPr="00641C64">
              <w:rPr>
                <w:rFonts w:eastAsia="Courier New"/>
                <w:lang w:val="uk-UA"/>
              </w:rPr>
              <w:t>acumen</w:t>
            </w:r>
            <w:proofErr w:type="spellEnd"/>
            <w:r w:rsidRPr="00641C64">
              <w:rPr>
                <w:rFonts w:eastAsia="Courier New"/>
                <w:lang w:val="uk-UA"/>
              </w:rPr>
              <w:t xml:space="preserve">, </w:t>
            </w:r>
            <w:proofErr w:type="spellStart"/>
            <w:r w:rsidRPr="00641C64">
              <w:rPr>
                <w:rFonts w:eastAsia="Courier New"/>
                <w:lang w:val="uk-UA"/>
              </w:rPr>
              <w:t>ftvt</w:t>
            </w:r>
            <w:proofErr w:type="spellEnd"/>
            <w:r w:rsidRPr="00641C64">
              <w:rPr>
                <w:rFonts w:eastAsia="Courier New"/>
                <w:lang w:val="uk-UA"/>
              </w:rPr>
              <w:t xml:space="preserve">, </w:t>
            </w:r>
            <w:proofErr w:type="spellStart"/>
            <w:r w:rsidRPr="00641C64">
              <w:rPr>
                <w:rFonts w:eastAsia="Courier New"/>
                <w:lang w:val="uk-UA"/>
              </w:rPr>
              <w:t>bnk</w:t>
            </w:r>
            <w:proofErr w:type="spellEnd"/>
            <w:r w:rsidRPr="00641C64">
              <w:rPr>
                <w:rFonts w:eastAsia="Courier New"/>
                <w:lang w:val="uk-UA"/>
              </w:rPr>
              <w:t xml:space="preserve">, </w:t>
            </w:r>
            <w:proofErr w:type="spellStart"/>
            <w:r w:rsidRPr="00641C64">
              <w:rPr>
                <w:rFonts w:eastAsia="Courier New"/>
                <w:lang w:val="uk-UA"/>
              </w:rPr>
              <w:t>everfocus</w:t>
            </w:r>
            <w:proofErr w:type="spellEnd"/>
            <w:r w:rsidRPr="00641C64">
              <w:rPr>
                <w:rFonts w:eastAsia="Courier New"/>
                <w:lang w:val="uk-UA"/>
              </w:rPr>
              <w:t xml:space="preserve">, </w:t>
            </w:r>
            <w:proofErr w:type="spellStart"/>
            <w:r w:rsidRPr="00641C64">
              <w:rPr>
                <w:rFonts w:eastAsia="Courier New"/>
                <w:lang w:val="uk-UA"/>
              </w:rPr>
              <w:t>iseeq</w:t>
            </w:r>
            <w:proofErr w:type="spellEnd"/>
            <w:r w:rsidRPr="00641C64">
              <w:rPr>
                <w:rFonts w:eastAsia="Courier New"/>
                <w:lang w:val="uk-UA"/>
              </w:rPr>
              <w:t xml:space="preserve">, </w:t>
            </w:r>
            <w:proofErr w:type="spellStart"/>
            <w:r w:rsidRPr="00641C64">
              <w:rPr>
                <w:rFonts w:eastAsia="Courier New"/>
                <w:lang w:val="uk-UA"/>
              </w:rPr>
              <w:t>commax</w:t>
            </w:r>
            <w:proofErr w:type="spellEnd"/>
            <w:r w:rsidRPr="00641C64">
              <w:rPr>
                <w:rFonts w:eastAsia="Courier New"/>
                <w:lang w:val="uk-UA"/>
              </w:rPr>
              <w:t xml:space="preserve">, </w:t>
            </w:r>
            <w:proofErr w:type="spellStart"/>
            <w:r w:rsidRPr="00641C64">
              <w:rPr>
                <w:rFonts w:eastAsia="Courier New"/>
                <w:lang w:val="uk-UA"/>
              </w:rPr>
              <w:t>rms</w:t>
            </w:r>
            <w:proofErr w:type="spellEnd"/>
            <w:r w:rsidRPr="00641C64">
              <w:rPr>
                <w:rFonts w:eastAsia="Courier New"/>
                <w:lang w:val="uk-UA"/>
              </w:rPr>
              <w:t>, SVN, SHFL тощо;</w:t>
            </w:r>
          </w:p>
          <w:p w14:paraId="3C1BF7A0" w14:textId="77777777" w:rsidR="00641C64" w:rsidRPr="00641C64" w:rsidRDefault="00641C64" w:rsidP="00641C64">
            <w:pPr>
              <w:pStyle w:val="30"/>
              <w:shd w:val="clear" w:color="auto" w:fill="auto"/>
              <w:tabs>
                <w:tab w:val="left" w:pos="319"/>
              </w:tabs>
              <w:spacing w:line="240" w:lineRule="auto"/>
              <w:ind w:left="35"/>
              <w:rPr>
                <w:rFonts w:eastAsia="Courier New"/>
                <w:sz w:val="24"/>
                <w:szCs w:val="24"/>
              </w:rPr>
            </w:pPr>
            <w:r w:rsidRPr="00641C64">
              <w:rPr>
                <w:rFonts w:eastAsia="Courier New"/>
                <w:sz w:val="24"/>
                <w:szCs w:val="24"/>
              </w:rPr>
              <w:t xml:space="preserve">Перетворення відео в послідовність зображень: </w:t>
            </w:r>
          </w:p>
          <w:p w14:paraId="17F78C6B"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TIFF/</w:t>
            </w:r>
            <w:proofErr w:type="spellStart"/>
            <w:r w:rsidRPr="00641C64">
              <w:rPr>
                <w:rFonts w:eastAsia="Courier New"/>
                <w:lang w:val="uk-UA"/>
              </w:rPr>
              <w:t>zlib</w:t>
            </w:r>
            <w:proofErr w:type="spellEnd"/>
            <w:r w:rsidRPr="00641C64">
              <w:rPr>
                <w:rFonts w:eastAsia="Courier New"/>
                <w:lang w:val="uk-UA"/>
              </w:rPr>
              <w:t xml:space="preserve">, </w:t>
            </w:r>
            <w:proofErr w:type="spellStart"/>
            <w:r w:rsidRPr="00641C64">
              <w:rPr>
                <w:rFonts w:eastAsia="Courier New"/>
                <w:lang w:val="uk-UA"/>
              </w:rPr>
              <w:t>lossless</w:t>
            </w:r>
            <w:proofErr w:type="spellEnd"/>
            <w:r w:rsidRPr="00641C64">
              <w:rPr>
                <w:rFonts w:eastAsia="Courier New"/>
                <w:lang w:val="uk-UA"/>
              </w:rPr>
              <w:t>.</w:t>
            </w:r>
          </w:p>
        </w:tc>
        <w:tc>
          <w:tcPr>
            <w:tcW w:w="2693" w:type="dxa"/>
            <w:vAlign w:val="center"/>
          </w:tcPr>
          <w:p w14:paraId="0ED2AFCD" w14:textId="77777777" w:rsidR="00641C64" w:rsidRPr="00641C64" w:rsidRDefault="00641C64" w:rsidP="00641C64">
            <w:pPr>
              <w:pStyle w:val="ad"/>
              <w:tabs>
                <w:tab w:val="left" w:pos="319"/>
              </w:tabs>
              <w:ind w:left="35"/>
              <w:rPr>
                <w:rFonts w:eastAsia="Courier New"/>
                <w:lang w:val="uk-UA"/>
              </w:rPr>
            </w:pPr>
            <w:r w:rsidRPr="00641C64">
              <w:rPr>
                <w:lang w:val="uk-UA"/>
              </w:rPr>
              <w:t xml:space="preserve">Можливість вилучення відео даних з максимально широкого спектру цифрових </w:t>
            </w:r>
            <w:proofErr w:type="spellStart"/>
            <w:r w:rsidRPr="00641C64">
              <w:rPr>
                <w:lang w:val="uk-UA"/>
              </w:rPr>
              <w:t>відеореєстраторів</w:t>
            </w:r>
            <w:proofErr w:type="spellEnd"/>
          </w:p>
        </w:tc>
      </w:tr>
      <w:tr w:rsidR="00641C64" w:rsidRPr="00641C64" w14:paraId="26C5E2FF" w14:textId="77777777" w:rsidTr="00CB3DEE">
        <w:trPr>
          <w:trHeight w:val="20"/>
        </w:trPr>
        <w:tc>
          <w:tcPr>
            <w:tcW w:w="562" w:type="dxa"/>
            <w:vAlign w:val="center"/>
          </w:tcPr>
          <w:p w14:paraId="2F265788"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5.</w:t>
            </w:r>
          </w:p>
        </w:tc>
        <w:tc>
          <w:tcPr>
            <w:tcW w:w="2268" w:type="dxa"/>
            <w:vAlign w:val="center"/>
          </w:tcPr>
          <w:p w14:paraId="6CF8CCCD" w14:textId="77777777" w:rsidR="00641C64" w:rsidRPr="00641C64" w:rsidRDefault="00641C64" w:rsidP="00641C64">
            <w:pPr>
              <w:jc w:val="center"/>
              <w:rPr>
                <w:rStyle w:val="214pt"/>
                <w:rFonts w:eastAsia="Courier New"/>
                <w:sz w:val="24"/>
                <w:szCs w:val="24"/>
              </w:rPr>
            </w:pPr>
            <w:r w:rsidRPr="00641C64">
              <w:rPr>
                <w:rFonts w:ascii="Times New Roman" w:eastAsia="Courier New" w:hAnsi="Times New Roman" w:cs="Times New Roman"/>
              </w:rPr>
              <w:t>Функціональність</w:t>
            </w:r>
          </w:p>
        </w:tc>
        <w:tc>
          <w:tcPr>
            <w:tcW w:w="4253" w:type="dxa"/>
          </w:tcPr>
          <w:p w14:paraId="1FD5D0DB" w14:textId="77777777" w:rsidR="00641C64" w:rsidRPr="00641C64" w:rsidRDefault="00641C64" w:rsidP="00641C64">
            <w:pPr>
              <w:tabs>
                <w:tab w:val="left" w:pos="316"/>
              </w:tabs>
              <w:rPr>
                <w:rFonts w:ascii="Times New Roman" w:eastAsia="Courier New" w:hAnsi="Times New Roman" w:cs="Times New Roman"/>
              </w:rPr>
            </w:pPr>
            <w:r w:rsidRPr="00641C64">
              <w:rPr>
                <w:rFonts w:ascii="Times New Roman" w:eastAsia="Courier New" w:hAnsi="Times New Roman" w:cs="Times New Roman"/>
              </w:rPr>
              <w:t xml:space="preserve">Програмне забезпечення повинно автоматично розпізнавати підтримувані формати CCTV/ EDR (файлової системи, </w:t>
            </w:r>
            <w:proofErr w:type="spellStart"/>
            <w:r w:rsidRPr="00641C64">
              <w:rPr>
                <w:rFonts w:ascii="Times New Roman" w:eastAsia="Courier New" w:hAnsi="Times New Roman" w:cs="Times New Roman"/>
              </w:rPr>
              <w:t>відеопотоку</w:t>
            </w:r>
            <w:proofErr w:type="spellEnd"/>
            <w:r w:rsidRPr="00641C64">
              <w:rPr>
                <w:rFonts w:ascii="Times New Roman" w:eastAsia="Courier New" w:hAnsi="Times New Roman" w:cs="Times New Roman"/>
              </w:rPr>
              <w:t xml:space="preserve">, відео/аудіо </w:t>
            </w:r>
            <w:proofErr w:type="spellStart"/>
            <w:r w:rsidRPr="00641C64">
              <w:rPr>
                <w:rFonts w:ascii="Times New Roman" w:eastAsia="Courier New" w:hAnsi="Times New Roman" w:cs="Times New Roman"/>
              </w:rPr>
              <w:t>кодеків</w:t>
            </w:r>
            <w:proofErr w:type="spellEnd"/>
            <w:r w:rsidRPr="00641C64">
              <w:rPr>
                <w:rFonts w:ascii="Times New Roman" w:eastAsia="Courier New" w:hAnsi="Times New Roman" w:cs="Times New Roman"/>
              </w:rPr>
              <w:t xml:space="preserve">, метаданих конкретного постачальника і </w:t>
            </w:r>
            <w:proofErr w:type="spellStart"/>
            <w:r w:rsidRPr="00641C64">
              <w:rPr>
                <w:rFonts w:ascii="Times New Roman" w:eastAsia="Courier New" w:hAnsi="Times New Roman" w:cs="Times New Roman"/>
              </w:rPr>
              <w:t>т.д</w:t>
            </w:r>
            <w:proofErr w:type="spellEnd"/>
            <w:r w:rsidRPr="00641C64">
              <w:rPr>
                <w:rFonts w:ascii="Times New Roman" w:eastAsia="Courier New" w:hAnsi="Times New Roman" w:cs="Times New Roman"/>
              </w:rPr>
              <w:t xml:space="preserve">.) та </w:t>
            </w:r>
            <w:proofErr w:type="spellStart"/>
            <w:r w:rsidRPr="00641C64">
              <w:rPr>
                <w:rFonts w:ascii="Times New Roman" w:eastAsia="Courier New" w:hAnsi="Times New Roman" w:cs="Times New Roman"/>
              </w:rPr>
              <w:t>відновлюаати</w:t>
            </w:r>
            <w:proofErr w:type="spellEnd"/>
            <w:r w:rsidRPr="00641C64">
              <w:rPr>
                <w:rFonts w:ascii="Times New Roman" w:eastAsia="Courier New" w:hAnsi="Times New Roman" w:cs="Times New Roman"/>
              </w:rPr>
              <w:t xml:space="preserve"> втрачені записи без необхідності у будь-яких спеціальних конфігураціях. </w:t>
            </w:r>
          </w:p>
          <w:p w14:paraId="68BA291D" w14:textId="77777777" w:rsidR="00641C64" w:rsidRPr="00641C64" w:rsidRDefault="00641C64" w:rsidP="00641C64">
            <w:pPr>
              <w:tabs>
                <w:tab w:val="left" w:pos="33"/>
              </w:tabs>
              <w:rPr>
                <w:rFonts w:ascii="Times New Roman" w:eastAsia="Courier New" w:hAnsi="Times New Roman" w:cs="Times New Roman"/>
              </w:rPr>
            </w:pPr>
            <w:r w:rsidRPr="00641C64">
              <w:rPr>
                <w:rFonts w:ascii="Times New Roman" w:eastAsia="Courier New" w:hAnsi="Times New Roman" w:cs="Times New Roman"/>
              </w:rPr>
              <w:t>Не повинно потрібувати жодного попереднього аналізу даних – всі належні алгоритми вже вбудовані в програму.</w:t>
            </w:r>
          </w:p>
          <w:p w14:paraId="48C82948" w14:textId="77777777" w:rsidR="00641C64" w:rsidRPr="00641C64" w:rsidRDefault="00641C64" w:rsidP="00641C64">
            <w:pPr>
              <w:tabs>
                <w:tab w:val="left" w:pos="316"/>
              </w:tabs>
              <w:rPr>
                <w:rFonts w:ascii="Times New Roman" w:eastAsia="Courier New" w:hAnsi="Times New Roman" w:cs="Times New Roman"/>
              </w:rPr>
            </w:pPr>
            <w:r w:rsidRPr="00641C64">
              <w:rPr>
                <w:rFonts w:ascii="Times New Roman" w:eastAsia="Courier New" w:hAnsi="Times New Roman" w:cs="Times New Roman"/>
              </w:rPr>
              <w:t xml:space="preserve">Повинно пропонувати широкий функціонал: інструменти для роботи з різними технологіями зберігання, складними RAID-пристроями, зашифрованими томами, віртуальними дисками популярних віртуальними машинами, дисками з нестандартними розмірами секторів, дефектними накопичувачами </w:t>
            </w:r>
          </w:p>
          <w:p w14:paraId="41E490A3" w14:textId="77777777" w:rsidR="00641C64" w:rsidRPr="00641C64" w:rsidRDefault="00641C64" w:rsidP="00641C64">
            <w:pPr>
              <w:tabs>
                <w:tab w:val="left" w:pos="316"/>
              </w:tabs>
              <w:rPr>
                <w:rFonts w:ascii="Times New Roman" w:eastAsia="Courier New" w:hAnsi="Times New Roman" w:cs="Times New Roman"/>
              </w:rPr>
            </w:pPr>
            <w:r w:rsidRPr="00641C64">
              <w:rPr>
                <w:rFonts w:ascii="Times New Roman" w:eastAsia="Courier New" w:hAnsi="Times New Roman" w:cs="Times New Roman"/>
              </w:rPr>
              <w:t xml:space="preserve">Окрім звичайних образів дисків, програмне забезпечення повинно опрацьовувати образи, створені за допомогою професійних криміналістичних інструментів – </w:t>
            </w:r>
            <w:proofErr w:type="spellStart"/>
            <w:r w:rsidRPr="00641C64">
              <w:rPr>
                <w:rFonts w:ascii="Times New Roman" w:eastAsia="Courier New" w:hAnsi="Times New Roman" w:cs="Times New Roman"/>
              </w:rPr>
              <w:t>EnCase</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Imager</w:t>
            </w:r>
            <w:proofErr w:type="spellEnd"/>
            <w:r w:rsidRPr="00641C64">
              <w:rPr>
                <w:rFonts w:ascii="Times New Roman" w:eastAsia="Courier New" w:hAnsi="Times New Roman" w:cs="Times New Roman"/>
              </w:rPr>
              <w:t xml:space="preserve"> і FTK </w:t>
            </w:r>
            <w:proofErr w:type="spellStart"/>
            <w:r w:rsidRPr="00641C64">
              <w:rPr>
                <w:rFonts w:ascii="Times New Roman" w:eastAsia="Courier New" w:hAnsi="Times New Roman" w:cs="Times New Roman"/>
              </w:rPr>
              <w:t>Disk</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Imager</w:t>
            </w:r>
            <w:proofErr w:type="spellEnd"/>
            <w:r w:rsidRPr="00641C64">
              <w:rPr>
                <w:rFonts w:ascii="Times New Roman" w:eastAsia="Courier New" w:hAnsi="Times New Roman" w:cs="Times New Roman"/>
              </w:rPr>
              <w:t xml:space="preserve">. </w:t>
            </w:r>
          </w:p>
          <w:p w14:paraId="788DA31D" w14:textId="77777777" w:rsidR="00641C64" w:rsidRPr="00641C64" w:rsidRDefault="00641C64" w:rsidP="00641C64">
            <w:pPr>
              <w:tabs>
                <w:tab w:val="left" w:pos="316"/>
              </w:tabs>
              <w:rPr>
                <w:rFonts w:ascii="Times New Roman" w:eastAsia="Courier New" w:hAnsi="Times New Roman" w:cs="Times New Roman"/>
              </w:rPr>
            </w:pPr>
            <w:r w:rsidRPr="00641C64">
              <w:rPr>
                <w:rFonts w:ascii="Times New Roman" w:eastAsia="Courier New" w:hAnsi="Times New Roman" w:cs="Times New Roman"/>
              </w:rPr>
              <w:t>Повинно дозволяти відкривати та досліджувати вміст криміналістичного образу диска, створеного для конкретного накопичувача, розділу або файлу, а також дозволяти сканувати його на предмет втрачених даних як будь-який звичайний фізичний запам'ятовувальний пристрій.</w:t>
            </w:r>
          </w:p>
          <w:p w14:paraId="6CB790EF" w14:textId="77777777" w:rsidR="00641C64" w:rsidRPr="00641C64" w:rsidRDefault="00641C64" w:rsidP="00641C64">
            <w:pPr>
              <w:tabs>
                <w:tab w:val="left" w:pos="316"/>
              </w:tabs>
              <w:rPr>
                <w:rFonts w:ascii="Times New Roman" w:eastAsia="Courier New" w:hAnsi="Times New Roman" w:cs="Times New Roman"/>
              </w:rPr>
            </w:pPr>
            <w:r w:rsidRPr="00641C64">
              <w:rPr>
                <w:rFonts w:ascii="Times New Roman" w:eastAsia="Courier New" w:hAnsi="Times New Roman" w:cs="Times New Roman"/>
              </w:rPr>
              <w:t xml:space="preserve">Програмне забезпечення повинне перепакувати отримані записи в універсальний формат файлів, який підтримує більшість стандартних </w:t>
            </w:r>
            <w:proofErr w:type="spellStart"/>
            <w:r w:rsidRPr="00641C64">
              <w:rPr>
                <w:rFonts w:ascii="Times New Roman" w:eastAsia="Courier New" w:hAnsi="Times New Roman" w:cs="Times New Roman"/>
              </w:rPr>
              <w:t>медіаплеєрів</w:t>
            </w:r>
            <w:proofErr w:type="spellEnd"/>
            <w:r w:rsidRPr="00641C64">
              <w:rPr>
                <w:rFonts w:ascii="Times New Roman" w:eastAsia="Courier New" w:hAnsi="Times New Roman" w:cs="Times New Roman"/>
              </w:rPr>
              <w:t xml:space="preserve">. </w:t>
            </w:r>
          </w:p>
          <w:p w14:paraId="59401556" w14:textId="77777777" w:rsidR="00641C64" w:rsidRPr="00641C64" w:rsidRDefault="00641C64" w:rsidP="00641C64">
            <w:pPr>
              <w:tabs>
                <w:tab w:val="left" w:pos="316"/>
              </w:tabs>
              <w:rPr>
                <w:rFonts w:ascii="Times New Roman" w:eastAsia="Courier New" w:hAnsi="Times New Roman" w:cs="Times New Roman"/>
              </w:rPr>
            </w:pPr>
            <w:r w:rsidRPr="00641C64">
              <w:rPr>
                <w:rFonts w:ascii="Times New Roman" w:eastAsia="Courier New" w:hAnsi="Times New Roman" w:cs="Times New Roman"/>
              </w:rPr>
              <w:t xml:space="preserve">Програмне забезпечення повинно аналізувати розподіл відеоданих на диску та надавати звіт щодо розташування кадрів, з яких складається відео. </w:t>
            </w:r>
          </w:p>
          <w:p w14:paraId="0A7F6F78" w14:textId="77777777" w:rsidR="00641C64" w:rsidRPr="00641C64" w:rsidRDefault="00641C64" w:rsidP="00641C64">
            <w:pPr>
              <w:tabs>
                <w:tab w:val="left" w:pos="316"/>
              </w:tabs>
              <w:rPr>
                <w:rStyle w:val="214pt"/>
                <w:rFonts w:eastAsia="Courier New"/>
                <w:sz w:val="24"/>
                <w:szCs w:val="24"/>
              </w:rPr>
            </w:pPr>
            <w:r w:rsidRPr="00641C64">
              <w:rPr>
                <w:rFonts w:ascii="Times New Roman" w:eastAsia="Courier New" w:hAnsi="Times New Roman" w:cs="Times New Roman"/>
              </w:rPr>
              <w:t xml:space="preserve">Програмне забезпечення повинно дозволяти встановлювати контроль над вмістом файлів шляхом обчислення їх контрольних сум – зміна хоча б одного </w:t>
            </w:r>
            <w:proofErr w:type="spellStart"/>
            <w:r w:rsidRPr="00641C64">
              <w:rPr>
                <w:rFonts w:ascii="Times New Roman" w:eastAsia="Courier New" w:hAnsi="Times New Roman" w:cs="Times New Roman"/>
              </w:rPr>
              <w:t>байта</w:t>
            </w:r>
            <w:proofErr w:type="spellEnd"/>
            <w:r w:rsidRPr="00641C64">
              <w:rPr>
                <w:rFonts w:ascii="Times New Roman" w:eastAsia="Courier New" w:hAnsi="Times New Roman" w:cs="Times New Roman"/>
              </w:rPr>
              <w:t xml:space="preserve"> буде одразу помічена через різницю контрольних сум файлу в декількох звітах.</w:t>
            </w:r>
          </w:p>
        </w:tc>
        <w:tc>
          <w:tcPr>
            <w:tcW w:w="2693" w:type="dxa"/>
            <w:vMerge w:val="restart"/>
            <w:vAlign w:val="center"/>
          </w:tcPr>
          <w:p w14:paraId="55E3FF4C" w14:textId="77777777" w:rsidR="00641C64" w:rsidRPr="00641C64" w:rsidRDefault="00641C64" w:rsidP="00641C64">
            <w:pPr>
              <w:tabs>
                <w:tab w:val="left" w:pos="316"/>
              </w:tabs>
              <w:rPr>
                <w:rFonts w:ascii="Times New Roman" w:eastAsia="Courier New" w:hAnsi="Times New Roman" w:cs="Times New Roman"/>
              </w:rPr>
            </w:pPr>
            <w:r w:rsidRPr="00641C64">
              <w:rPr>
                <w:rFonts w:ascii="Times New Roman" w:eastAsia="Courier New" w:hAnsi="Times New Roman" w:cs="Times New Roman"/>
              </w:rPr>
              <w:t xml:space="preserve">Можливість вирішення широкого кола експертних завдань під час проведення комп’ютерно-технічних досліджень носіїв інформації цифрових </w:t>
            </w:r>
            <w:proofErr w:type="spellStart"/>
            <w:r w:rsidRPr="00641C64">
              <w:rPr>
                <w:rFonts w:ascii="Times New Roman" w:eastAsia="Courier New" w:hAnsi="Times New Roman" w:cs="Times New Roman"/>
              </w:rPr>
              <w:t>відеореєстраторів</w:t>
            </w:r>
            <w:proofErr w:type="spellEnd"/>
          </w:p>
        </w:tc>
      </w:tr>
      <w:tr w:rsidR="00641C64" w:rsidRPr="00641C64" w14:paraId="7220164A" w14:textId="77777777" w:rsidTr="00CB3DEE">
        <w:trPr>
          <w:trHeight w:val="20"/>
        </w:trPr>
        <w:tc>
          <w:tcPr>
            <w:tcW w:w="562" w:type="dxa"/>
            <w:vAlign w:val="center"/>
          </w:tcPr>
          <w:p w14:paraId="10A2290E"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6.</w:t>
            </w:r>
          </w:p>
        </w:tc>
        <w:tc>
          <w:tcPr>
            <w:tcW w:w="2268" w:type="dxa"/>
            <w:vAlign w:val="center"/>
          </w:tcPr>
          <w:p w14:paraId="380DBE73" w14:textId="77777777" w:rsidR="00641C64" w:rsidRPr="00641C64" w:rsidRDefault="00641C64" w:rsidP="00641C64">
            <w:pPr>
              <w:pStyle w:val="30"/>
              <w:shd w:val="clear" w:color="auto" w:fill="auto"/>
              <w:spacing w:line="240" w:lineRule="auto"/>
              <w:jc w:val="center"/>
              <w:rPr>
                <w:rStyle w:val="214pt"/>
                <w:sz w:val="24"/>
                <w:szCs w:val="24"/>
              </w:rPr>
            </w:pPr>
            <w:r w:rsidRPr="00641C64">
              <w:rPr>
                <w:rFonts w:eastAsia="Courier New"/>
                <w:sz w:val="24"/>
                <w:szCs w:val="24"/>
              </w:rPr>
              <w:t>Варіанти сканування</w:t>
            </w:r>
          </w:p>
        </w:tc>
        <w:tc>
          <w:tcPr>
            <w:tcW w:w="4253" w:type="dxa"/>
          </w:tcPr>
          <w:p w14:paraId="02501CBF" w14:textId="77777777" w:rsidR="00641C64" w:rsidRPr="00641C64" w:rsidRDefault="00641C64" w:rsidP="00641C64">
            <w:pPr>
              <w:pStyle w:val="30"/>
              <w:shd w:val="clear" w:color="auto" w:fill="auto"/>
              <w:spacing w:line="240" w:lineRule="auto"/>
              <w:rPr>
                <w:rStyle w:val="214pt"/>
                <w:sz w:val="24"/>
                <w:szCs w:val="24"/>
              </w:rPr>
            </w:pPr>
            <w:r w:rsidRPr="00641C64">
              <w:rPr>
                <w:rFonts w:eastAsia="Courier New"/>
                <w:sz w:val="24"/>
                <w:szCs w:val="24"/>
              </w:rPr>
              <w:t>Окрім прямого доступу до наявного вмісту, програмне забезпечення повинно пропонувати кілька можливостей пошуку видаленої та втраченої інформації: сканування відеоданих CCTV із набором додаткових фільтрів, відновлення відео RIFF/QTFF, записаних EDR-системами, і традиційну</w:t>
            </w:r>
            <w:r w:rsidRPr="00641C64">
              <w:rPr>
                <w:sz w:val="24"/>
                <w:szCs w:val="24"/>
              </w:rPr>
              <w:t xml:space="preserve"> </w:t>
            </w:r>
            <w:proofErr w:type="spellStart"/>
            <w:r w:rsidRPr="00641C64">
              <w:rPr>
                <w:rFonts w:eastAsia="Courier New"/>
                <w:sz w:val="24"/>
                <w:szCs w:val="24"/>
              </w:rPr>
              <w:t>налаштовувану</w:t>
            </w:r>
            <w:proofErr w:type="spellEnd"/>
            <w:r w:rsidRPr="00641C64">
              <w:rPr>
                <w:rFonts w:eastAsia="Courier New"/>
                <w:sz w:val="24"/>
                <w:szCs w:val="24"/>
              </w:rPr>
              <w:t xml:space="preserve"> процедуру сканування для відновлення файлів всіх типів.</w:t>
            </w:r>
          </w:p>
        </w:tc>
        <w:tc>
          <w:tcPr>
            <w:tcW w:w="2693" w:type="dxa"/>
            <w:vMerge/>
            <w:vAlign w:val="center"/>
          </w:tcPr>
          <w:p w14:paraId="566B6C21" w14:textId="77777777" w:rsidR="00641C64" w:rsidRPr="00641C64" w:rsidRDefault="00641C64" w:rsidP="00641C64">
            <w:pPr>
              <w:pStyle w:val="30"/>
              <w:shd w:val="clear" w:color="auto" w:fill="auto"/>
              <w:spacing w:line="240" w:lineRule="auto"/>
              <w:rPr>
                <w:rFonts w:eastAsia="Courier New"/>
                <w:sz w:val="24"/>
                <w:szCs w:val="24"/>
              </w:rPr>
            </w:pPr>
          </w:p>
        </w:tc>
      </w:tr>
      <w:tr w:rsidR="00641C64" w:rsidRPr="00641C64" w14:paraId="5A578704" w14:textId="77777777" w:rsidTr="00CB3DEE">
        <w:trPr>
          <w:trHeight w:val="20"/>
        </w:trPr>
        <w:tc>
          <w:tcPr>
            <w:tcW w:w="562" w:type="dxa"/>
            <w:vAlign w:val="center"/>
          </w:tcPr>
          <w:p w14:paraId="5403FFBB"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7.</w:t>
            </w:r>
          </w:p>
        </w:tc>
        <w:tc>
          <w:tcPr>
            <w:tcW w:w="2268" w:type="dxa"/>
            <w:vAlign w:val="center"/>
          </w:tcPr>
          <w:p w14:paraId="387683AC" w14:textId="77777777" w:rsidR="00641C64" w:rsidRPr="00641C64" w:rsidRDefault="00641C64" w:rsidP="00641C64">
            <w:pPr>
              <w:pStyle w:val="30"/>
              <w:shd w:val="clear" w:color="auto" w:fill="auto"/>
              <w:spacing w:line="240" w:lineRule="auto"/>
              <w:jc w:val="center"/>
              <w:rPr>
                <w:rStyle w:val="214pt"/>
                <w:sz w:val="24"/>
                <w:szCs w:val="24"/>
              </w:rPr>
            </w:pPr>
            <w:r w:rsidRPr="00641C64">
              <w:rPr>
                <w:rFonts w:eastAsia="Courier New"/>
                <w:sz w:val="24"/>
                <w:szCs w:val="24"/>
              </w:rPr>
              <w:t>Додаткові функції</w:t>
            </w:r>
          </w:p>
        </w:tc>
        <w:tc>
          <w:tcPr>
            <w:tcW w:w="4253" w:type="dxa"/>
          </w:tcPr>
          <w:p w14:paraId="35A6360D"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Опції для збереження записів:</w:t>
            </w:r>
          </w:p>
          <w:p w14:paraId="44745F06"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proofErr w:type="spellStart"/>
            <w:r w:rsidRPr="00641C64">
              <w:rPr>
                <w:rFonts w:eastAsia="Courier New"/>
                <w:lang w:val="uk-UA"/>
              </w:rPr>
              <w:t>трансмукція</w:t>
            </w:r>
            <w:proofErr w:type="spellEnd"/>
            <w:r w:rsidRPr="00641C64">
              <w:rPr>
                <w:rFonts w:eastAsia="Courier New"/>
                <w:lang w:val="uk-UA"/>
              </w:rPr>
              <w:t xml:space="preserve"> відео за допомогою файлового контейнера .AVI;</w:t>
            </w:r>
          </w:p>
          <w:p w14:paraId="3F6E3BE7"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перетворення відео у серію зображень (</w:t>
            </w:r>
            <w:proofErr w:type="spellStart"/>
            <w:r w:rsidRPr="00641C64">
              <w:rPr>
                <w:rFonts w:eastAsia="Courier New"/>
                <w:lang w:val="uk-UA"/>
              </w:rPr>
              <w:t>tiff</w:t>
            </w:r>
            <w:proofErr w:type="spellEnd"/>
            <w:r w:rsidRPr="00641C64">
              <w:rPr>
                <w:rFonts w:eastAsia="Courier New"/>
                <w:lang w:val="uk-UA"/>
              </w:rPr>
              <w:t>/</w:t>
            </w:r>
            <w:proofErr w:type="spellStart"/>
            <w:r w:rsidRPr="00641C64">
              <w:rPr>
                <w:rFonts w:eastAsia="Courier New"/>
                <w:lang w:val="uk-UA"/>
              </w:rPr>
              <w:t>zlib</w:t>
            </w:r>
            <w:proofErr w:type="spellEnd"/>
            <w:r w:rsidRPr="00641C64">
              <w:rPr>
                <w:rFonts w:eastAsia="Courier New"/>
                <w:lang w:val="uk-UA"/>
              </w:rPr>
              <w:t xml:space="preserve">, </w:t>
            </w:r>
            <w:proofErr w:type="spellStart"/>
            <w:r w:rsidRPr="00641C64">
              <w:rPr>
                <w:rFonts w:eastAsia="Courier New"/>
                <w:lang w:val="uk-UA"/>
              </w:rPr>
              <w:t>lossless</w:t>
            </w:r>
            <w:proofErr w:type="spellEnd"/>
            <w:r w:rsidRPr="00641C64">
              <w:rPr>
                <w:rFonts w:eastAsia="Courier New"/>
                <w:lang w:val="uk-UA"/>
              </w:rPr>
              <w:t>);</w:t>
            </w:r>
          </w:p>
          <w:p w14:paraId="02FCD4C7"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збереження пошкоджених кадрів у вигляді зображень.</w:t>
            </w:r>
          </w:p>
          <w:p w14:paraId="387B9130"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 xml:space="preserve">Інструменти для </w:t>
            </w:r>
            <w:proofErr w:type="spellStart"/>
            <w:r w:rsidRPr="00641C64">
              <w:rPr>
                <w:rFonts w:eastAsia="Courier New"/>
                <w:lang w:val="uk-UA"/>
              </w:rPr>
              <w:t>низькорівневого</w:t>
            </w:r>
            <w:proofErr w:type="spellEnd"/>
            <w:r w:rsidRPr="00641C64">
              <w:rPr>
                <w:rFonts w:eastAsia="Courier New"/>
                <w:lang w:val="uk-UA"/>
              </w:rPr>
              <w:t xml:space="preserve"> аналізу даних:</w:t>
            </w:r>
          </w:p>
          <w:p w14:paraId="777DAF6F"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proofErr w:type="spellStart"/>
            <w:r w:rsidRPr="00641C64">
              <w:rPr>
                <w:rFonts w:eastAsia="Courier New"/>
                <w:lang w:val="uk-UA"/>
              </w:rPr>
              <w:t>шістнадцятковий</w:t>
            </w:r>
            <w:proofErr w:type="spellEnd"/>
            <w:r w:rsidRPr="00641C64">
              <w:rPr>
                <w:rFonts w:eastAsia="Courier New"/>
                <w:lang w:val="uk-UA"/>
              </w:rPr>
              <w:t xml:space="preserve"> переглядач для сховищ, розділів, файлів, фрагментів файлів;</w:t>
            </w:r>
          </w:p>
          <w:p w14:paraId="2BC033BB"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proofErr w:type="spellStart"/>
            <w:r w:rsidRPr="00641C64">
              <w:rPr>
                <w:rFonts w:eastAsia="Courier New"/>
                <w:lang w:val="uk-UA"/>
              </w:rPr>
              <w:t>шістнадцятковий</w:t>
            </w:r>
            <w:proofErr w:type="spellEnd"/>
            <w:r w:rsidRPr="00641C64">
              <w:rPr>
                <w:rFonts w:eastAsia="Courier New"/>
                <w:lang w:val="uk-UA"/>
              </w:rPr>
              <w:t xml:space="preserve"> редактор для дисків і розділів;</w:t>
            </w:r>
          </w:p>
          <w:p w14:paraId="078D50E6"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виділення полів;</w:t>
            </w:r>
          </w:p>
          <w:p w14:paraId="5365315D"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інтерпретатор даних;</w:t>
            </w:r>
          </w:p>
          <w:p w14:paraId="6C23A442"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калькулятор парності;</w:t>
            </w:r>
          </w:p>
          <w:p w14:paraId="2E617243"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порівняння вмісту сховищ;</w:t>
            </w:r>
          </w:p>
          <w:p w14:paraId="6B693899"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побітова функція виключної диз'юнкції (XOR);</w:t>
            </w:r>
          </w:p>
          <w:p w14:paraId="3EAD31A1"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паралельний пошук.</w:t>
            </w:r>
          </w:p>
          <w:p w14:paraId="1555C4A2"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Додаткові функції, пов’язані з скануванням сховища:</w:t>
            </w:r>
          </w:p>
          <w:p w14:paraId="166537D9"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три типи сканування (записи систем CCTV, відео RIFF/QTFF, загальне сканування);</w:t>
            </w:r>
          </w:p>
          <w:p w14:paraId="441C2DC3"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фільтри для сканування за датою/часом, номерами камер;</w:t>
            </w:r>
          </w:p>
          <w:p w14:paraId="081478F2"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призупинення сканування;</w:t>
            </w:r>
          </w:p>
          <w:p w14:paraId="14708CFF"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попередній перегляд проміжних результатів сканування;</w:t>
            </w:r>
          </w:p>
          <w:p w14:paraId="3CDDC524"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збереження результатів сканування для подальшої роботи;</w:t>
            </w:r>
          </w:p>
          <w:p w14:paraId="22E0B9E4"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одночасне сканування усіх розділів для відновлення всіх даних за один підхід;</w:t>
            </w:r>
          </w:p>
          <w:p w14:paraId="22482211"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візуалізація процесу сканування;</w:t>
            </w:r>
          </w:p>
          <w:p w14:paraId="444FAF88"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п’ять варіантів опрацювання існуючої файлової системи.</w:t>
            </w:r>
          </w:p>
          <w:p w14:paraId="400DC794"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Опції для роботи з розділами:</w:t>
            </w:r>
          </w:p>
          <w:p w14:paraId="6BAE4411"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виявлення втрачених розділів;</w:t>
            </w:r>
          </w:p>
          <w:p w14:paraId="17762F13"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автоматичне вирівнювання розділів;</w:t>
            </w:r>
          </w:p>
          <w:p w14:paraId="2BF898C9"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визначення розділів вручну;</w:t>
            </w:r>
          </w:p>
          <w:p w14:paraId="7B0A294A"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інструмент автоматичного зібрання складених сховищ.</w:t>
            </w:r>
          </w:p>
          <w:p w14:paraId="4FDEE6A8"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Можливості створення звітів:</w:t>
            </w:r>
          </w:p>
          <w:p w14:paraId="35438EBA"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інтерактивний HTML-звіт;</w:t>
            </w:r>
          </w:p>
          <w:p w14:paraId="7BC74B49"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базовий список тек і файлів (HTML, CSV, XML) із контрольною сумою для кожного файлу;</w:t>
            </w:r>
          </w:p>
          <w:p w14:paraId="27A027EE"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оцінка обсягу відновлюваних даних із перевіркою метаданих;</w:t>
            </w:r>
          </w:p>
          <w:p w14:paraId="4628AB67"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Style w:val="214pt"/>
                <w:rFonts w:eastAsia="Arial Unicode MS"/>
                <w:sz w:val="24"/>
                <w:szCs w:val="24"/>
              </w:rPr>
            </w:pPr>
            <w:r w:rsidRPr="00641C64">
              <w:rPr>
                <w:rFonts w:eastAsia="Courier New"/>
                <w:lang w:val="uk-UA"/>
              </w:rPr>
              <w:t>журнал подій у програмному забезпеченні</w:t>
            </w:r>
            <w:r w:rsidRPr="00641C64">
              <w:rPr>
                <w:rStyle w:val="214pt"/>
                <w:rFonts w:eastAsia="Arial Unicode MS"/>
                <w:sz w:val="24"/>
                <w:szCs w:val="24"/>
              </w:rPr>
              <w:t>.</w:t>
            </w:r>
          </w:p>
        </w:tc>
        <w:tc>
          <w:tcPr>
            <w:tcW w:w="2693" w:type="dxa"/>
            <w:vMerge/>
            <w:vAlign w:val="center"/>
          </w:tcPr>
          <w:p w14:paraId="2144755F" w14:textId="77777777" w:rsidR="00641C64" w:rsidRPr="00641C64" w:rsidRDefault="00641C64" w:rsidP="00641C64">
            <w:pPr>
              <w:rPr>
                <w:rFonts w:ascii="Times New Roman" w:hAnsi="Times New Roman" w:cs="Times New Roman"/>
              </w:rPr>
            </w:pPr>
          </w:p>
        </w:tc>
      </w:tr>
      <w:tr w:rsidR="00641C64" w:rsidRPr="00641C64" w14:paraId="1255982B" w14:textId="77777777" w:rsidTr="00CB3DEE">
        <w:trPr>
          <w:trHeight w:val="20"/>
        </w:trPr>
        <w:tc>
          <w:tcPr>
            <w:tcW w:w="562" w:type="dxa"/>
            <w:vAlign w:val="center"/>
          </w:tcPr>
          <w:p w14:paraId="6AE3858F"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8.</w:t>
            </w:r>
          </w:p>
        </w:tc>
        <w:tc>
          <w:tcPr>
            <w:tcW w:w="2268" w:type="dxa"/>
            <w:vAlign w:val="center"/>
          </w:tcPr>
          <w:p w14:paraId="3587A860" w14:textId="77777777" w:rsidR="00641C64" w:rsidRPr="00641C64" w:rsidRDefault="00641C64" w:rsidP="00641C64">
            <w:pPr>
              <w:pStyle w:val="30"/>
              <w:shd w:val="clear" w:color="auto" w:fill="auto"/>
              <w:spacing w:line="240" w:lineRule="auto"/>
              <w:jc w:val="center"/>
              <w:rPr>
                <w:rStyle w:val="214pt"/>
                <w:sz w:val="24"/>
                <w:szCs w:val="24"/>
              </w:rPr>
            </w:pPr>
            <w:r w:rsidRPr="00641C64">
              <w:rPr>
                <w:rFonts w:eastAsia="Courier New"/>
                <w:sz w:val="24"/>
                <w:szCs w:val="24"/>
              </w:rPr>
              <w:t>Підтримувані файлові системи</w:t>
            </w:r>
          </w:p>
        </w:tc>
        <w:tc>
          <w:tcPr>
            <w:tcW w:w="4253" w:type="dxa"/>
          </w:tcPr>
          <w:p w14:paraId="3053343B"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Доступ і відновлення даних:</w:t>
            </w:r>
          </w:p>
          <w:p w14:paraId="03078E9C"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 xml:space="preserve">Windows: NTFS, FAT, FAT32, </w:t>
            </w:r>
            <w:proofErr w:type="spellStart"/>
            <w:r w:rsidRPr="00641C64">
              <w:rPr>
                <w:rFonts w:eastAsia="Courier New"/>
                <w:lang w:val="uk-UA"/>
              </w:rPr>
              <w:t>exFAT</w:t>
            </w:r>
            <w:proofErr w:type="spellEnd"/>
            <w:r w:rsidRPr="00641C64">
              <w:rPr>
                <w:rFonts w:eastAsia="Courier New"/>
                <w:lang w:val="uk-UA"/>
              </w:rPr>
              <w:t xml:space="preserve">, </w:t>
            </w:r>
            <w:proofErr w:type="spellStart"/>
            <w:r w:rsidRPr="00641C64">
              <w:rPr>
                <w:rFonts w:eastAsia="Courier New"/>
                <w:lang w:val="uk-UA"/>
              </w:rPr>
              <w:t>ReFS</w:t>
            </w:r>
            <w:proofErr w:type="spellEnd"/>
            <w:r w:rsidRPr="00641C64">
              <w:rPr>
                <w:rFonts w:eastAsia="Courier New"/>
                <w:lang w:val="uk-UA"/>
              </w:rPr>
              <w:t>/ReFS3;</w:t>
            </w:r>
          </w:p>
          <w:p w14:paraId="53F69B9C"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proofErr w:type="spellStart"/>
            <w:r w:rsidRPr="00641C64">
              <w:rPr>
                <w:rFonts w:eastAsia="Courier New"/>
                <w:lang w:val="uk-UA"/>
              </w:rPr>
              <w:t>macOS</w:t>
            </w:r>
            <w:proofErr w:type="spellEnd"/>
            <w:r w:rsidRPr="00641C64">
              <w:rPr>
                <w:rFonts w:eastAsia="Courier New"/>
                <w:lang w:val="uk-UA"/>
              </w:rPr>
              <w:t>: HFS+, APFS;</w:t>
            </w:r>
          </w:p>
          <w:p w14:paraId="36BC9E92"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proofErr w:type="spellStart"/>
            <w:r w:rsidRPr="00641C64">
              <w:rPr>
                <w:rFonts w:eastAsia="Courier New"/>
                <w:lang w:val="uk-UA"/>
              </w:rPr>
              <w:t>Linux</w:t>
            </w:r>
            <w:proofErr w:type="spellEnd"/>
            <w:r w:rsidRPr="00641C64">
              <w:rPr>
                <w:rFonts w:eastAsia="Courier New"/>
                <w:lang w:val="uk-UA"/>
              </w:rPr>
              <w:t xml:space="preserve">: Ext2, Ext3, Ext4, XFS, XFS розширеного формату, JFS, </w:t>
            </w:r>
            <w:proofErr w:type="spellStart"/>
            <w:r w:rsidRPr="00641C64">
              <w:rPr>
                <w:rFonts w:eastAsia="Courier New"/>
                <w:lang w:val="uk-UA"/>
              </w:rPr>
              <w:t>ReiserFS</w:t>
            </w:r>
            <w:proofErr w:type="spellEnd"/>
            <w:r w:rsidRPr="00641C64">
              <w:rPr>
                <w:rFonts w:eastAsia="Courier New"/>
                <w:lang w:val="uk-UA"/>
              </w:rPr>
              <w:t xml:space="preserve">, UFS, UFS2, </w:t>
            </w:r>
            <w:proofErr w:type="spellStart"/>
            <w:r w:rsidRPr="00641C64">
              <w:rPr>
                <w:rFonts w:eastAsia="Courier New"/>
                <w:lang w:val="uk-UA"/>
              </w:rPr>
              <w:t>Adaptec</w:t>
            </w:r>
            <w:proofErr w:type="spellEnd"/>
            <w:r w:rsidRPr="00641C64">
              <w:rPr>
                <w:rFonts w:eastAsia="Courier New"/>
                <w:lang w:val="uk-UA"/>
              </w:rPr>
              <w:t xml:space="preserve"> UFS, </w:t>
            </w:r>
            <w:proofErr w:type="spellStart"/>
            <w:r w:rsidRPr="00641C64">
              <w:rPr>
                <w:rFonts w:eastAsia="Courier New"/>
                <w:lang w:val="uk-UA"/>
              </w:rPr>
              <w:t>big-endian</w:t>
            </w:r>
            <w:proofErr w:type="spellEnd"/>
            <w:r w:rsidRPr="00641C64">
              <w:rPr>
                <w:rFonts w:eastAsia="Courier New"/>
                <w:lang w:val="uk-UA"/>
              </w:rPr>
              <w:t xml:space="preserve"> UFS, </w:t>
            </w:r>
            <w:proofErr w:type="spellStart"/>
            <w:r w:rsidRPr="00641C64">
              <w:rPr>
                <w:rFonts w:eastAsia="Courier New"/>
                <w:lang w:val="uk-UA"/>
              </w:rPr>
              <w:t>Btrfs</w:t>
            </w:r>
            <w:proofErr w:type="spellEnd"/>
            <w:r w:rsidRPr="00641C64">
              <w:rPr>
                <w:rFonts w:eastAsia="Courier New"/>
                <w:lang w:val="uk-UA"/>
              </w:rPr>
              <w:t>;</w:t>
            </w:r>
          </w:p>
          <w:p w14:paraId="7D1C0AEC"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BSD/</w:t>
            </w:r>
            <w:proofErr w:type="spellStart"/>
            <w:r w:rsidRPr="00641C64">
              <w:rPr>
                <w:rFonts w:eastAsia="Courier New"/>
                <w:lang w:val="uk-UA"/>
              </w:rPr>
              <w:t>Solaris:ZFS</w:t>
            </w:r>
            <w:proofErr w:type="spellEnd"/>
            <w:r w:rsidRPr="00641C64">
              <w:rPr>
                <w:rFonts w:eastAsia="Courier New"/>
                <w:lang w:val="uk-UA"/>
              </w:rPr>
              <w:t>.</w:t>
            </w:r>
          </w:p>
          <w:p w14:paraId="37DBEF4E"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Виключно доступ до даних:</w:t>
            </w:r>
          </w:p>
          <w:p w14:paraId="0B7848A6"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Style w:val="214pt"/>
                <w:rFonts w:eastAsia="Arial Unicode MS"/>
                <w:sz w:val="24"/>
                <w:szCs w:val="24"/>
              </w:rPr>
            </w:pPr>
            <w:proofErr w:type="spellStart"/>
            <w:r w:rsidRPr="00641C64">
              <w:rPr>
                <w:rFonts w:eastAsia="Courier New"/>
                <w:lang w:val="uk-UA"/>
              </w:rPr>
              <w:t>Novell</w:t>
            </w:r>
            <w:proofErr w:type="spellEnd"/>
            <w:r w:rsidRPr="00641C64">
              <w:rPr>
                <w:rFonts w:eastAsia="Courier New"/>
                <w:lang w:val="uk-UA"/>
              </w:rPr>
              <w:t>: NWFS, NSS.</w:t>
            </w:r>
          </w:p>
        </w:tc>
        <w:tc>
          <w:tcPr>
            <w:tcW w:w="2693" w:type="dxa"/>
            <w:vAlign w:val="center"/>
          </w:tcPr>
          <w:p w14:paraId="2087BC75"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 xml:space="preserve">Можливість відновлення відео даних з накопичувачів </w:t>
            </w:r>
            <w:r w:rsidRPr="00641C64">
              <w:rPr>
                <w:rFonts w:ascii="Times New Roman" w:hAnsi="Times New Roman" w:cs="Times New Roman"/>
                <w:bCs/>
              </w:rPr>
              <w:t>максимальної кількості різноманітних файлових систем</w:t>
            </w:r>
            <w:r w:rsidRPr="00641C64">
              <w:rPr>
                <w:rFonts w:ascii="Times New Roman" w:hAnsi="Times New Roman" w:cs="Times New Roman"/>
              </w:rPr>
              <w:t xml:space="preserve"> </w:t>
            </w:r>
          </w:p>
        </w:tc>
      </w:tr>
      <w:tr w:rsidR="00641C64" w:rsidRPr="00641C64" w14:paraId="087C81EE" w14:textId="77777777" w:rsidTr="00CB3DEE">
        <w:trPr>
          <w:trHeight w:val="20"/>
        </w:trPr>
        <w:tc>
          <w:tcPr>
            <w:tcW w:w="562" w:type="dxa"/>
            <w:vAlign w:val="center"/>
          </w:tcPr>
          <w:p w14:paraId="78BB5DEB"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9.</w:t>
            </w:r>
          </w:p>
        </w:tc>
        <w:tc>
          <w:tcPr>
            <w:tcW w:w="2268" w:type="dxa"/>
            <w:vAlign w:val="center"/>
          </w:tcPr>
          <w:p w14:paraId="470EF855" w14:textId="77777777" w:rsidR="00641C64" w:rsidRPr="00641C64" w:rsidRDefault="00641C64" w:rsidP="00641C64">
            <w:pPr>
              <w:pStyle w:val="30"/>
              <w:shd w:val="clear" w:color="auto" w:fill="auto"/>
              <w:spacing w:line="240" w:lineRule="auto"/>
              <w:jc w:val="center"/>
              <w:rPr>
                <w:rStyle w:val="214pt"/>
                <w:sz w:val="24"/>
                <w:szCs w:val="24"/>
              </w:rPr>
            </w:pPr>
            <w:r w:rsidRPr="00641C64">
              <w:rPr>
                <w:rFonts w:eastAsia="Courier New"/>
                <w:sz w:val="24"/>
                <w:szCs w:val="24"/>
              </w:rPr>
              <w:t>Відновлення зі складних RAID-сховищ</w:t>
            </w:r>
          </w:p>
        </w:tc>
        <w:tc>
          <w:tcPr>
            <w:tcW w:w="4253" w:type="dxa"/>
          </w:tcPr>
          <w:p w14:paraId="2459A761"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Програмне забезпечення повинно підтримувати віртуальне зібрання, читання та відновлення даних з RAID:</w:t>
            </w:r>
          </w:p>
          <w:p w14:paraId="1E76E731"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автоматичне розпізнавання відомих метаданих RAID, збереження і редагування конфігурацій RAID;</w:t>
            </w:r>
          </w:p>
          <w:p w14:paraId="52900A0F"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 xml:space="preserve">автоматичне відтворення </w:t>
            </w:r>
            <w:proofErr w:type="spellStart"/>
            <w:r w:rsidRPr="00641C64">
              <w:rPr>
                <w:rFonts w:eastAsia="Courier New"/>
                <w:lang w:val="uk-UA"/>
              </w:rPr>
              <w:t>mdadm</w:t>
            </w:r>
            <w:proofErr w:type="spellEnd"/>
            <w:r w:rsidRPr="00641C64">
              <w:rPr>
                <w:rFonts w:eastAsia="Courier New"/>
                <w:lang w:val="uk-UA"/>
              </w:rPr>
              <w:t xml:space="preserve">, LVM, програмних </w:t>
            </w:r>
            <w:proofErr w:type="spellStart"/>
            <w:r w:rsidRPr="00641C64">
              <w:rPr>
                <w:rFonts w:eastAsia="Courier New"/>
                <w:lang w:val="uk-UA"/>
              </w:rPr>
              <w:t>Apple</w:t>
            </w:r>
            <w:proofErr w:type="spellEnd"/>
            <w:r w:rsidRPr="00641C64">
              <w:rPr>
                <w:rFonts w:eastAsia="Courier New"/>
                <w:lang w:val="uk-UA"/>
              </w:rPr>
              <w:t xml:space="preserve"> RAID, </w:t>
            </w:r>
            <w:proofErr w:type="spellStart"/>
            <w:r w:rsidRPr="00641C64">
              <w:rPr>
                <w:rFonts w:eastAsia="Courier New"/>
                <w:lang w:val="uk-UA"/>
              </w:rPr>
              <w:t>Intel</w:t>
            </w:r>
            <w:proofErr w:type="spellEnd"/>
            <w:r w:rsidRPr="00641C64">
              <w:rPr>
                <w:rFonts w:eastAsia="Courier New"/>
                <w:lang w:val="uk-UA"/>
              </w:rPr>
              <w:t xml:space="preserve"> </w:t>
            </w:r>
            <w:proofErr w:type="spellStart"/>
            <w:r w:rsidRPr="00641C64">
              <w:rPr>
                <w:rFonts w:eastAsia="Courier New"/>
                <w:lang w:val="uk-UA"/>
              </w:rPr>
              <w:t>Matrix</w:t>
            </w:r>
            <w:proofErr w:type="spellEnd"/>
            <w:r w:rsidRPr="00641C64">
              <w:rPr>
                <w:rFonts w:eastAsia="Courier New"/>
                <w:lang w:val="uk-UA"/>
              </w:rPr>
              <w:t xml:space="preserve"> та ін.;</w:t>
            </w:r>
          </w:p>
          <w:p w14:paraId="7ADEB152"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підтримуються найбільш поширені стандартні конфігурації RAID 0, RAID 1E, RAID 3, RAID 5, RAID 6, RAID 7 тощо;</w:t>
            </w:r>
          </w:p>
          <w:p w14:paraId="4C4588C1"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Fonts w:eastAsia="Courier New"/>
                <w:lang w:val="uk-UA"/>
              </w:rPr>
            </w:pPr>
            <w:r w:rsidRPr="00641C64">
              <w:rPr>
                <w:rFonts w:eastAsia="Courier New"/>
                <w:lang w:val="uk-UA"/>
              </w:rPr>
              <w:t>підтримка сховищ типу "RAID на RAID": Дискові масиви рівнів 10, 50, 60, 50E тощо;</w:t>
            </w:r>
          </w:p>
          <w:p w14:paraId="229C3898" w14:textId="77777777" w:rsidR="00641C64" w:rsidRPr="00641C64" w:rsidRDefault="00641C64" w:rsidP="00641C64">
            <w:pPr>
              <w:pStyle w:val="ad"/>
              <w:numPr>
                <w:ilvl w:val="0"/>
                <w:numId w:val="10"/>
              </w:numPr>
              <w:pBdr>
                <w:top w:val="nil"/>
                <w:left w:val="nil"/>
                <w:bottom w:val="nil"/>
                <w:right w:val="nil"/>
                <w:between w:val="nil"/>
                <w:bar w:val="nil"/>
              </w:pBdr>
              <w:tabs>
                <w:tab w:val="left" w:pos="177"/>
              </w:tabs>
              <w:ind w:left="0" w:firstLine="35"/>
              <w:rPr>
                <w:rStyle w:val="214pt"/>
                <w:rFonts w:eastAsia="Arial Unicode MS"/>
                <w:sz w:val="24"/>
                <w:szCs w:val="24"/>
              </w:rPr>
            </w:pPr>
            <w:r w:rsidRPr="00641C64">
              <w:rPr>
                <w:rFonts w:eastAsia="Courier New"/>
                <w:lang w:val="uk-UA"/>
              </w:rPr>
              <w:t xml:space="preserve">підтримуються користувацькі конфігурації RAID, створені за допомогою RDL та </w:t>
            </w:r>
            <w:proofErr w:type="spellStart"/>
            <w:r w:rsidRPr="00641C64">
              <w:rPr>
                <w:rFonts w:eastAsia="Courier New"/>
                <w:lang w:val="uk-UA"/>
              </w:rPr>
              <w:t>Runtime</w:t>
            </w:r>
            <w:proofErr w:type="spellEnd"/>
            <w:r w:rsidRPr="00641C64">
              <w:rPr>
                <w:rFonts w:eastAsia="Courier New"/>
                <w:lang w:val="uk-UA"/>
              </w:rPr>
              <w:t xml:space="preserve"> VIM.</w:t>
            </w:r>
          </w:p>
        </w:tc>
        <w:tc>
          <w:tcPr>
            <w:tcW w:w="2693" w:type="dxa"/>
            <w:vAlign w:val="center"/>
          </w:tcPr>
          <w:p w14:paraId="5E33E8F2"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Можливість відновлення даних зі складних RAID-сховищ</w:t>
            </w:r>
          </w:p>
        </w:tc>
      </w:tr>
      <w:tr w:rsidR="00641C64" w:rsidRPr="00641C64" w14:paraId="2D1AAF83" w14:textId="77777777" w:rsidTr="00CB3DEE">
        <w:trPr>
          <w:trHeight w:val="20"/>
        </w:trPr>
        <w:tc>
          <w:tcPr>
            <w:tcW w:w="562" w:type="dxa"/>
            <w:vAlign w:val="center"/>
          </w:tcPr>
          <w:p w14:paraId="2B913E29"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10.</w:t>
            </w:r>
          </w:p>
        </w:tc>
        <w:tc>
          <w:tcPr>
            <w:tcW w:w="2268" w:type="dxa"/>
            <w:vAlign w:val="center"/>
          </w:tcPr>
          <w:p w14:paraId="7E0A754B" w14:textId="77777777" w:rsidR="00641C64" w:rsidRPr="00641C64" w:rsidRDefault="00641C64" w:rsidP="00641C64">
            <w:pPr>
              <w:pStyle w:val="30"/>
              <w:shd w:val="clear" w:color="auto" w:fill="auto"/>
              <w:spacing w:line="240" w:lineRule="auto"/>
              <w:jc w:val="center"/>
              <w:rPr>
                <w:rStyle w:val="214pt"/>
                <w:sz w:val="24"/>
                <w:szCs w:val="24"/>
              </w:rPr>
            </w:pPr>
            <w:r w:rsidRPr="00641C64">
              <w:rPr>
                <w:rFonts w:eastAsia="Courier New"/>
                <w:sz w:val="24"/>
                <w:szCs w:val="24"/>
              </w:rPr>
              <w:t>Підтримувані методи шифрування</w:t>
            </w:r>
          </w:p>
        </w:tc>
        <w:tc>
          <w:tcPr>
            <w:tcW w:w="4253" w:type="dxa"/>
          </w:tcPr>
          <w:p w14:paraId="7242CC9B" w14:textId="77777777" w:rsidR="00641C64" w:rsidRPr="00641C64" w:rsidRDefault="00641C64" w:rsidP="00641C64">
            <w:pPr>
              <w:rPr>
                <w:rFonts w:ascii="Times New Roman" w:hAnsi="Times New Roman" w:cs="Times New Roman"/>
              </w:rPr>
            </w:pPr>
            <w:proofErr w:type="spellStart"/>
            <w:r w:rsidRPr="00641C64">
              <w:rPr>
                <w:rFonts w:ascii="Times New Roman" w:hAnsi="Times New Roman" w:cs="Times New Roman"/>
              </w:rPr>
              <w:t>Повнодискове</w:t>
            </w:r>
            <w:proofErr w:type="spellEnd"/>
            <w:r w:rsidRPr="00641C64">
              <w:rPr>
                <w:rFonts w:ascii="Times New Roman" w:hAnsi="Times New Roman" w:cs="Times New Roman"/>
              </w:rPr>
              <w:t xml:space="preserve"> шифрування.</w:t>
            </w:r>
          </w:p>
          <w:p w14:paraId="07B05B03"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Шифрування LUKS.</w:t>
            </w:r>
          </w:p>
          <w:p w14:paraId="13A02995"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 xml:space="preserve">Шифрування </w:t>
            </w:r>
            <w:proofErr w:type="spellStart"/>
            <w:r w:rsidRPr="00641C64">
              <w:rPr>
                <w:rFonts w:ascii="Times New Roman" w:hAnsi="Times New Roman" w:cs="Times New Roman"/>
              </w:rPr>
              <w:t>Apple</w:t>
            </w:r>
            <w:proofErr w:type="spellEnd"/>
            <w:r w:rsidRPr="00641C64">
              <w:rPr>
                <w:rFonts w:ascii="Times New Roman" w:hAnsi="Times New Roman" w:cs="Times New Roman"/>
              </w:rPr>
              <w:t xml:space="preserve"> </w:t>
            </w:r>
            <w:proofErr w:type="spellStart"/>
            <w:r w:rsidRPr="00641C64">
              <w:rPr>
                <w:rFonts w:ascii="Times New Roman" w:hAnsi="Times New Roman" w:cs="Times New Roman"/>
              </w:rPr>
              <w:t>FileVault</w:t>
            </w:r>
            <w:proofErr w:type="spellEnd"/>
            <w:r w:rsidRPr="00641C64">
              <w:rPr>
                <w:rFonts w:ascii="Times New Roman" w:hAnsi="Times New Roman" w:cs="Times New Roman"/>
              </w:rPr>
              <w:t xml:space="preserve"> 2.</w:t>
            </w:r>
          </w:p>
          <w:p w14:paraId="0267E20B"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 xml:space="preserve">Шифрування томів </w:t>
            </w:r>
            <w:proofErr w:type="spellStart"/>
            <w:r w:rsidRPr="00641C64">
              <w:rPr>
                <w:rFonts w:ascii="Times New Roman" w:hAnsi="Times New Roman" w:cs="Times New Roman"/>
              </w:rPr>
              <w:t>Apple</w:t>
            </w:r>
            <w:proofErr w:type="spellEnd"/>
            <w:r w:rsidRPr="00641C64">
              <w:rPr>
                <w:rFonts w:ascii="Times New Roman" w:hAnsi="Times New Roman" w:cs="Times New Roman"/>
              </w:rPr>
              <w:t xml:space="preserve"> APFS.</w:t>
            </w:r>
          </w:p>
          <w:p w14:paraId="66577A37"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Конверсія файлової системи (</w:t>
            </w:r>
            <w:proofErr w:type="spellStart"/>
            <w:r w:rsidRPr="00641C64">
              <w:rPr>
                <w:rFonts w:ascii="Times New Roman" w:hAnsi="Times New Roman" w:cs="Times New Roman"/>
              </w:rPr>
              <w:t>eCryptFS</w:t>
            </w:r>
            <w:proofErr w:type="spellEnd"/>
            <w:r w:rsidRPr="00641C64">
              <w:rPr>
                <w:rFonts w:ascii="Times New Roman" w:hAnsi="Times New Roman" w:cs="Times New Roman"/>
              </w:rPr>
              <w:t>).</w:t>
            </w:r>
          </w:p>
          <w:p w14:paraId="44F86EFE" w14:textId="77777777" w:rsidR="00641C64" w:rsidRPr="00641C64" w:rsidRDefault="00641C64" w:rsidP="00641C64">
            <w:pPr>
              <w:rPr>
                <w:rStyle w:val="214pt"/>
                <w:rFonts w:eastAsia="Arial Unicode MS"/>
                <w:color w:val="auto"/>
                <w:sz w:val="24"/>
                <w:szCs w:val="24"/>
                <w:lang w:eastAsia="ru-RU" w:bidi="ar-SA"/>
              </w:rPr>
            </w:pPr>
            <w:r w:rsidRPr="00641C64">
              <w:rPr>
                <w:rFonts w:ascii="Times New Roman" w:hAnsi="Times New Roman" w:cs="Times New Roman"/>
              </w:rPr>
              <w:t xml:space="preserve">Шифрування </w:t>
            </w:r>
            <w:proofErr w:type="spellStart"/>
            <w:r w:rsidRPr="00641C64">
              <w:rPr>
                <w:rFonts w:ascii="Times New Roman" w:hAnsi="Times New Roman" w:cs="Times New Roman"/>
              </w:rPr>
              <w:t>BitLocker</w:t>
            </w:r>
            <w:proofErr w:type="spellEnd"/>
            <w:r w:rsidRPr="00641C64">
              <w:rPr>
                <w:rFonts w:ascii="Times New Roman" w:hAnsi="Times New Roman" w:cs="Times New Roman"/>
              </w:rPr>
              <w:t xml:space="preserve"> та </w:t>
            </w:r>
            <w:proofErr w:type="spellStart"/>
            <w:r w:rsidRPr="00641C64">
              <w:rPr>
                <w:rFonts w:ascii="Times New Roman" w:hAnsi="Times New Roman" w:cs="Times New Roman"/>
              </w:rPr>
              <w:t>BitLocker</w:t>
            </w:r>
            <w:proofErr w:type="spellEnd"/>
            <w:r w:rsidRPr="00641C64">
              <w:rPr>
                <w:rFonts w:ascii="Times New Roman" w:hAnsi="Times New Roman" w:cs="Times New Roman"/>
              </w:rPr>
              <w:t xml:space="preserve"> </w:t>
            </w:r>
            <w:proofErr w:type="spellStart"/>
            <w:r w:rsidRPr="00641C64">
              <w:rPr>
                <w:rFonts w:ascii="Times New Roman" w:hAnsi="Times New Roman" w:cs="Times New Roman"/>
              </w:rPr>
              <w:t>To</w:t>
            </w:r>
            <w:proofErr w:type="spellEnd"/>
            <w:r w:rsidRPr="00641C64">
              <w:rPr>
                <w:rFonts w:ascii="Times New Roman" w:hAnsi="Times New Roman" w:cs="Times New Roman"/>
              </w:rPr>
              <w:t xml:space="preserve"> </w:t>
            </w:r>
            <w:proofErr w:type="spellStart"/>
            <w:r w:rsidRPr="00641C64">
              <w:rPr>
                <w:rFonts w:ascii="Times New Roman" w:hAnsi="Times New Roman" w:cs="Times New Roman"/>
              </w:rPr>
              <w:t>Go</w:t>
            </w:r>
            <w:proofErr w:type="spellEnd"/>
            <w:r w:rsidRPr="00641C64">
              <w:rPr>
                <w:rStyle w:val="214pt"/>
                <w:rFonts w:eastAsia="Arial Unicode MS"/>
                <w:color w:val="auto"/>
                <w:sz w:val="24"/>
                <w:szCs w:val="24"/>
                <w:lang w:eastAsia="ru-RU" w:bidi="ar-SA"/>
              </w:rPr>
              <w:t>.</w:t>
            </w:r>
          </w:p>
        </w:tc>
        <w:tc>
          <w:tcPr>
            <w:tcW w:w="2693" w:type="dxa"/>
            <w:vAlign w:val="center"/>
          </w:tcPr>
          <w:p w14:paraId="09C6DD0B"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Можливість роботи з зашифрованими носіями різноманітних систем шифрування</w:t>
            </w:r>
          </w:p>
        </w:tc>
      </w:tr>
      <w:tr w:rsidR="00641C64" w:rsidRPr="00641C64" w14:paraId="502C364E" w14:textId="77777777" w:rsidTr="00CB3DEE">
        <w:trPr>
          <w:trHeight w:val="20"/>
        </w:trPr>
        <w:tc>
          <w:tcPr>
            <w:tcW w:w="562" w:type="dxa"/>
            <w:vAlign w:val="center"/>
          </w:tcPr>
          <w:p w14:paraId="73CBF720"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11.</w:t>
            </w:r>
          </w:p>
        </w:tc>
        <w:tc>
          <w:tcPr>
            <w:tcW w:w="2268" w:type="dxa"/>
            <w:vAlign w:val="center"/>
          </w:tcPr>
          <w:p w14:paraId="72D46BDA" w14:textId="77777777" w:rsidR="00641C64" w:rsidRPr="00641C64" w:rsidRDefault="00641C64" w:rsidP="00641C64">
            <w:pPr>
              <w:pStyle w:val="30"/>
              <w:shd w:val="clear" w:color="auto" w:fill="auto"/>
              <w:spacing w:line="240" w:lineRule="auto"/>
              <w:jc w:val="center"/>
              <w:rPr>
                <w:rStyle w:val="214pt"/>
                <w:sz w:val="24"/>
                <w:szCs w:val="24"/>
              </w:rPr>
            </w:pPr>
            <w:r w:rsidRPr="00641C64">
              <w:rPr>
                <w:rFonts w:eastAsia="Courier New"/>
                <w:sz w:val="24"/>
                <w:szCs w:val="24"/>
              </w:rPr>
              <w:t>Підтримувані віртуальні технології</w:t>
            </w:r>
          </w:p>
        </w:tc>
        <w:tc>
          <w:tcPr>
            <w:tcW w:w="4253" w:type="dxa"/>
          </w:tcPr>
          <w:p w14:paraId="5A3A7352" w14:textId="77777777" w:rsidR="00641C64" w:rsidRPr="00641C64" w:rsidRDefault="00641C64" w:rsidP="00641C64">
            <w:pPr>
              <w:pStyle w:val="ad"/>
              <w:ind w:left="0"/>
              <w:rPr>
                <w:lang w:val="uk-UA"/>
              </w:rPr>
            </w:pPr>
            <w:r w:rsidRPr="00641C64">
              <w:rPr>
                <w:lang w:val="uk-UA"/>
              </w:rPr>
              <w:t>Образи дисків, створені за допомогою спеціалізованих криміналістичних інструментів (</w:t>
            </w:r>
            <w:proofErr w:type="spellStart"/>
            <w:r w:rsidRPr="00641C64">
              <w:rPr>
                <w:lang w:val="uk-UA"/>
              </w:rPr>
              <w:t>EnCase</w:t>
            </w:r>
            <w:proofErr w:type="spellEnd"/>
            <w:r w:rsidRPr="00641C64">
              <w:rPr>
                <w:lang w:val="uk-UA"/>
              </w:rPr>
              <w:t xml:space="preserve">, FTK </w:t>
            </w:r>
            <w:proofErr w:type="spellStart"/>
            <w:r w:rsidRPr="00641C64">
              <w:rPr>
                <w:lang w:val="uk-UA"/>
              </w:rPr>
              <w:t>disk</w:t>
            </w:r>
            <w:proofErr w:type="spellEnd"/>
            <w:r w:rsidRPr="00641C64">
              <w:rPr>
                <w:lang w:val="uk-UA"/>
              </w:rPr>
              <w:t xml:space="preserve"> </w:t>
            </w:r>
            <w:proofErr w:type="spellStart"/>
            <w:r w:rsidRPr="00641C64">
              <w:rPr>
                <w:lang w:val="uk-UA"/>
              </w:rPr>
              <w:t>imager</w:t>
            </w:r>
            <w:proofErr w:type="spellEnd"/>
            <w:r w:rsidRPr="00641C64">
              <w:rPr>
                <w:lang w:val="uk-UA"/>
              </w:rPr>
              <w:t xml:space="preserve"> та ін.).</w:t>
            </w:r>
          </w:p>
          <w:p w14:paraId="0F66E4A3" w14:textId="77777777" w:rsidR="00641C64" w:rsidRPr="00641C64" w:rsidRDefault="00641C64" w:rsidP="00641C64">
            <w:pPr>
              <w:pStyle w:val="ad"/>
              <w:ind w:left="0"/>
              <w:rPr>
                <w:lang w:val="uk-UA"/>
              </w:rPr>
            </w:pPr>
            <w:r w:rsidRPr="00641C64">
              <w:rPr>
                <w:lang w:val="uk-UA"/>
              </w:rPr>
              <w:t>Прості образи дисків.</w:t>
            </w:r>
          </w:p>
          <w:p w14:paraId="795DFE81" w14:textId="77777777" w:rsidR="00641C64" w:rsidRPr="00641C64" w:rsidRDefault="00641C64" w:rsidP="00641C64">
            <w:pPr>
              <w:pStyle w:val="ad"/>
              <w:ind w:left="0"/>
              <w:rPr>
                <w:lang w:val="uk-UA"/>
              </w:rPr>
            </w:pPr>
            <w:proofErr w:type="spellStart"/>
            <w:r w:rsidRPr="00641C64">
              <w:rPr>
                <w:lang w:val="uk-UA"/>
              </w:rPr>
              <w:t>VMware</w:t>
            </w:r>
            <w:proofErr w:type="spellEnd"/>
            <w:r w:rsidRPr="00641C64">
              <w:rPr>
                <w:lang w:val="uk-UA"/>
              </w:rPr>
              <w:t xml:space="preserve"> VMDK, </w:t>
            </w:r>
            <w:proofErr w:type="spellStart"/>
            <w:r w:rsidRPr="00641C64">
              <w:rPr>
                <w:lang w:val="uk-UA"/>
              </w:rPr>
              <w:t>Hyper</w:t>
            </w:r>
            <w:proofErr w:type="spellEnd"/>
            <w:r w:rsidRPr="00641C64">
              <w:rPr>
                <w:lang w:val="uk-UA"/>
              </w:rPr>
              <w:t xml:space="preserve">-V VHD/VHDX, QEMU/XEN QCOW/QCOW2, </w:t>
            </w:r>
            <w:proofErr w:type="spellStart"/>
            <w:r w:rsidRPr="00641C64">
              <w:rPr>
                <w:lang w:val="uk-UA"/>
              </w:rPr>
              <w:t>VirtualBox</w:t>
            </w:r>
            <w:proofErr w:type="spellEnd"/>
            <w:r w:rsidRPr="00641C64">
              <w:rPr>
                <w:lang w:val="uk-UA"/>
              </w:rPr>
              <w:t xml:space="preserve"> VDI, </w:t>
            </w:r>
            <w:proofErr w:type="spellStart"/>
            <w:r w:rsidRPr="00641C64">
              <w:rPr>
                <w:lang w:val="uk-UA"/>
              </w:rPr>
              <w:t>Apple</w:t>
            </w:r>
            <w:proofErr w:type="spellEnd"/>
            <w:r w:rsidRPr="00641C64">
              <w:rPr>
                <w:lang w:val="uk-UA"/>
              </w:rPr>
              <w:t xml:space="preserve"> DMG, </w:t>
            </w:r>
            <w:proofErr w:type="spellStart"/>
            <w:r w:rsidRPr="00641C64">
              <w:rPr>
                <w:lang w:val="uk-UA"/>
              </w:rPr>
              <w:t>Parallels</w:t>
            </w:r>
            <w:proofErr w:type="spellEnd"/>
            <w:r w:rsidRPr="00641C64">
              <w:rPr>
                <w:lang w:val="uk-UA"/>
              </w:rPr>
              <w:t>.</w:t>
            </w:r>
          </w:p>
          <w:p w14:paraId="25F98B08" w14:textId="77777777" w:rsidR="00641C64" w:rsidRPr="00641C64" w:rsidRDefault="00641C64" w:rsidP="00641C64">
            <w:pPr>
              <w:pStyle w:val="ad"/>
              <w:ind w:left="0"/>
              <w:rPr>
                <w:lang w:val="uk-UA"/>
              </w:rPr>
            </w:pPr>
            <w:r w:rsidRPr="00641C64">
              <w:rPr>
                <w:lang w:val="uk-UA"/>
              </w:rPr>
              <w:t>Внутрішній розріджений формат.</w:t>
            </w:r>
          </w:p>
          <w:p w14:paraId="71578898" w14:textId="77777777" w:rsidR="00641C64" w:rsidRPr="00641C64" w:rsidRDefault="00641C64" w:rsidP="00641C64">
            <w:pPr>
              <w:pStyle w:val="ad"/>
              <w:ind w:left="0"/>
              <w:rPr>
                <w:lang w:val="uk-UA"/>
              </w:rPr>
            </w:pPr>
            <w:r w:rsidRPr="00641C64">
              <w:rPr>
                <w:lang w:val="uk-UA"/>
              </w:rPr>
              <w:t>Підтримка сховища як образу диска (для XEN та ін.).</w:t>
            </w:r>
          </w:p>
          <w:p w14:paraId="4620357D" w14:textId="77777777" w:rsidR="00641C64" w:rsidRPr="00641C64" w:rsidRDefault="00641C64" w:rsidP="00641C64">
            <w:pPr>
              <w:pStyle w:val="ad"/>
              <w:ind w:left="0"/>
              <w:rPr>
                <w:lang w:val="uk-UA"/>
              </w:rPr>
            </w:pPr>
            <w:proofErr w:type="spellStart"/>
            <w:r w:rsidRPr="00641C64">
              <w:rPr>
                <w:lang w:val="uk-UA"/>
              </w:rPr>
              <w:t>Synology</w:t>
            </w:r>
            <w:proofErr w:type="spellEnd"/>
            <w:r w:rsidRPr="00641C64">
              <w:rPr>
                <w:lang w:val="uk-UA"/>
              </w:rPr>
              <w:t xml:space="preserve"> </w:t>
            </w:r>
            <w:proofErr w:type="spellStart"/>
            <w:r w:rsidRPr="00641C64">
              <w:rPr>
                <w:lang w:val="uk-UA"/>
              </w:rPr>
              <w:t>Sparse</w:t>
            </w:r>
            <w:proofErr w:type="spellEnd"/>
            <w:r w:rsidRPr="00641C64">
              <w:rPr>
                <w:lang w:val="uk-UA"/>
              </w:rPr>
              <w:t xml:space="preserve"> </w:t>
            </w:r>
            <w:proofErr w:type="spellStart"/>
            <w:r w:rsidRPr="00641C64">
              <w:rPr>
                <w:lang w:val="uk-UA"/>
              </w:rPr>
              <w:t>iSCSI</w:t>
            </w:r>
            <w:proofErr w:type="spellEnd"/>
            <w:r w:rsidRPr="00641C64">
              <w:rPr>
                <w:lang w:val="uk-UA"/>
              </w:rPr>
              <w:t>.</w:t>
            </w:r>
          </w:p>
          <w:p w14:paraId="5CB0E96E" w14:textId="77777777" w:rsidR="00641C64" w:rsidRPr="00641C64" w:rsidRDefault="00641C64" w:rsidP="00641C64">
            <w:pPr>
              <w:pStyle w:val="ad"/>
              <w:ind w:left="0"/>
              <w:rPr>
                <w:lang w:val="uk-UA"/>
              </w:rPr>
            </w:pPr>
            <w:r w:rsidRPr="00641C64">
              <w:rPr>
                <w:lang w:val="uk-UA"/>
              </w:rPr>
              <w:t>Можливість відкрити розділ/файл зі сховища як віртуальний диск.</w:t>
            </w:r>
          </w:p>
          <w:p w14:paraId="09F805D1" w14:textId="77777777" w:rsidR="00641C64" w:rsidRPr="00641C64" w:rsidRDefault="00641C64" w:rsidP="00641C64">
            <w:pPr>
              <w:pStyle w:val="ad"/>
              <w:ind w:left="0"/>
              <w:rPr>
                <w:lang w:val="uk-UA"/>
              </w:rPr>
            </w:pPr>
            <w:r w:rsidRPr="00641C64">
              <w:rPr>
                <w:lang w:val="uk-UA"/>
              </w:rPr>
              <w:t xml:space="preserve">Підтримка образів </w:t>
            </w:r>
            <w:proofErr w:type="spellStart"/>
            <w:r w:rsidRPr="00641C64">
              <w:rPr>
                <w:lang w:val="uk-UA"/>
              </w:rPr>
              <w:t>DeepSpar</w:t>
            </w:r>
            <w:proofErr w:type="spellEnd"/>
            <w:r w:rsidRPr="00641C64">
              <w:rPr>
                <w:lang w:val="uk-UA"/>
              </w:rPr>
              <w:t xml:space="preserve"> DDI.</w:t>
            </w:r>
          </w:p>
          <w:p w14:paraId="0B03E923" w14:textId="77777777" w:rsidR="00641C64" w:rsidRPr="00641C64" w:rsidRDefault="00641C64" w:rsidP="00641C64">
            <w:pPr>
              <w:pStyle w:val="ad"/>
              <w:ind w:left="0"/>
              <w:rPr>
                <w:lang w:val="uk-UA"/>
              </w:rPr>
            </w:pPr>
            <w:r w:rsidRPr="00641C64">
              <w:rPr>
                <w:lang w:val="uk-UA"/>
              </w:rPr>
              <w:t xml:space="preserve">Користувальницькі файли образів програмного забезпечення </w:t>
            </w:r>
            <w:proofErr w:type="spellStart"/>
            <w:r w:rsidRPr="00641C64">
              <w:rPr>
                <w:lang w:val="uk-UA"/>
              </w:rPr>
              <w:t>Runtime</w:t>
            </w:r>
            <w:proofErr w:type="spellEnd"/>
            <w:r w:rsidRPr="00641C64">
              <w:rPr>
                <w:lang w:val="uk-UA"/>
              </w:rPr>
              <w:t>.</w:t>
            </w:r>
          </w:p>
          <w:p w14:paraId="30139EC2" w14:textId="77777777" w:rsidR="00641C64" w:rsidRPr="00641C64" w:rsidRDefault="00641C64" w:rsidP="00641C64">
            <w:pPr>
              <w:pStyle w:val="30"/>
              <w:shd w:val="clear" w:color="auto" w:fill="auto"/>
              <w:spacing w:line="240" w:lineRule="auto"/>
              <w:rPr>
                <w:rStyle w:val="214pt"/>
                <w:sz w:val="24"/>
                <w:szCs w:val="24"/>
              </w:rPr>
            </w:pPr>
            <w:r w:rsidRPr="00641C64">
              <w:rPr>
                <w:sz w:val="24"/>
                <w:szCs w:val="24"/>
              </w:rPr>
              <w:t>Файли образів R-</w:t>
            </w:r>
            <w:proofErr w:type="spellStart"/>
            <w:r w:rsidRPr="00641C64">
              <w:rPr>
                <w:sz w:val="24"/>
                <w:szCs w:val="24"/>
              </w:rPr>
              <w:t>Studio</w:t>
            </w:r>
            <w:proofErr w:type="spellEnd"/>
            <w:r w:rsidRPr="00641C64">
              <w:rPr>
                <w:sz w:val="24"/>
                <w:szCs w:val="24"/>
              </w:rPr>
              <w:t xml:space="preserve"> (формат RDR)</w:t>
            </w:r>
            <w:r w:rsidRPr="00641C64">
              <w:rPr>
                <w:rStyle w:val="214pt"/>
                <w:sz w:val="24"/>
                <w:szCs w:val="24"/>
              </w:rPr>
              <w:t>.</w:t>
            </w:r>
          </w:p>
        </w:tc>
        <w:tc>
          <w:tcPr>
            <w:tcW w:w="2693" w:type="dxa"/>
            <w:vAlign w:val="center"/>
          </w:tcPr>
          <w:p w14:paraId="7BBE5768" w14:textId="77777777" w:rsidR="00641C64" w:rsidRPr="00641C64" w:rsidRDefault="00641C64" w:rsidP="00641C64">
            <w:pPr>
              <w:pStyle w:val="ad"/>
              <w:ind w:left="0"/>
              <w:rPr>
                <w:lang w:val="uk-UA"/>
              </w:rPr>
            </w:pPr>
            <w:r w:rsidRPr="00641C64">
              <w:rPr>
                <w:lang w:val="uk-UA"/>
              </w:rPr>
              <w:t>Можливість роботи з файлами образів різних типів, зокрема віртуальних машин (дисків)</w:t>
            </w:r>
          </w:p>
        </w:tc>
      </w:tr>
      <w:tr w:rsidR="00641C64" w:rsidRPr="00641C64" w14:paraId="73277B44" w14:textId="77777777" w:rsidTr="00CB3DEE">
        <w:trPr>
          <w:trHeight w:val="20"/>
        </w:trPr>
        <w:tc>
          <w:tcPr>
            <w:tcW w:w="562" w:type="dxa"/>
            <w:vAlign w:val="center"/>
          </w:tcPr>
          <w:p w14:paraId="4B2C1C30"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12.</w:t>
            </w:r>
          </w:p>
        </w:tc>
        <w:tc>
          <w:tcPr>
            <w:tcW w:w="2268" w:type="dxa"/>
            <w:vAlign w:val="center"/>
          </w:tcPr>
          <w:p w14:paraId="76422CB5" w14:textId="77777777" w:rsidR="00641C64" w:rsidRPr="00641C64" w:rsidRDefault="00641C64" w:rsidP="00641C64">
            <w:pPr>
              <w:pStyle w:val="30"/>
              <w:shd w:val="clear" w:color="auto" w:fill="auto"/>
              <w:spacing w:line="240" w:lineRule="auto"/>
              <w:jc w:val="center"/>
              <w:rPr>
                <w:rStyle w:val="214pt"/>
                <w:sz w:val="24"/>
                <w:szCs w:val="24"/>
              </w:rPr>
            </w:pPr>
            <w:r w:rsidRPr="00641C64">
              <w:rPr>
                <w:rFonts w:eastAsia="Courier New"/>
                <w:sz w:val="24"/>
                <w:szCs w:val="24"/>
              </w:rPr>
              <w:t>Підтримка</w:t>
            </w:r>
          </w:p>
        </w:tc>
        <w:tc>
          <w:tcPr>
            <w:tcW w:w="4253" w:type="dxa"/>
            <w:vAlign w:val="center"/>
          </w:tcPr>
          <w:p w14:paraId="63BA22B3" w14:textId="77777777" w:rsidR="00641C64" w:rsidRPr="00641C64" w:rsidRDefault="00641C64" w:rsidP="00641C64">
            <w:pPr>
              <w:pStyle w:val="30"/>
              <w:shd w:val="clear" w:color="auto" w:fill="auto"/>
              <w:spacing w:line="240" w:lineRule="auto"/>
              <w:rPr>
                <w:rStyle w:val="214pt"/>
                <w:sz w:val="24"/>
                <w:szCs w:val="24"/>
              </w:rPr>
            </w:pPr>
            <w:r w:rsidRPr="00641C64">
              <w:rPr>
                <w:sz w:val="24"/>
                <w:szCs w:val="24"/>
              </w:rPr>
              <w:t>Наявність підтримки та оновлень від виробника протягом одного року.</w:t>
            </w:r>
          </w:p>
        </w:tc>
        <w:tc>
          <w:tcPr>
            <w:tcW w:w="2693" w:type="dxa"/>
            <w:vAlign w:val="center"/>
          </w:tcPr>
          <w:p w14:paraId="76D20C1C" w14:textId="77777777" w:rsidR="00641C64" w:rsidRPr="00641C64" w:rsidRDefault="00641C64" w:rsidP="00641C64">
            <w:pPr>
              <w:pStyle w:val="ad"/>
              <w:ind w:left="0"/>
              <w:rPr>
                <w:lang w:val="uk-UA"/>
              </w:rPr>
            </w:pPr>
            <w:r w:rsidRPr="00641C64">
              <w:rPr>
                <w:lang w:val="uk-UA"/>
              </w:rPr>
              <w:t>Можливість звернення до розробника для усунення технічних проблем ПЗ, а також доповнення його функціональності за потребою користувача</w:t>
            </w:r>
          </w:p>
        </w:tc>
      </w:tr>
      <w:tr w:rsidR="00641C64" w:rsidRPr="00641C64" w14:paraId="1038EEF1" w14:textId="77777777" w:rsidTr="00CB3DEE">
        <w:trPr>
          <w:trHeight w:val="20"/>
        </w:trPr>
        <w:tc>
          <w:tcPr>
            <w:tcW w:w="562" w:type="dxa"/>
            <w:vAlign w:val="center"/>
          </w:tcPr>
          <w:p w14:paraId="4CB0CB86"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13.</w:t>
            </w:r>
          </w:p>
        </w:tc>
        <w:tc>
          <w:tcPr>
            <w:tcW w:w="2268" w:type="dxa"/>
            <w:vAlign w:val="center"/>
          </w:tcPr>
          <w:p w14:paraId="357CBC35" w14:textId="77777777" w:rsidR="00641C64" w:rsidRPr="00641C64" w:rsidRDefault="00641C64" w:rsidP="00641C64">
            <w:pPr>
              <w:pStyle w:val="30"/>
              <w:shd w:val="clear" w:color="auto" w:fill="auto"/>
              <w:spacing w:line="240" w:lineRule="auto"/>
              <w:jc w:val="center"/>
              <w:rPr>
                <w:rStyle w:val="214pt"/>
                <w:sz w:val="24"/>
                <w:szCs w:val="24"/>
              </w:rPr>
            </w:pPr>
            <w:r w:rsidRPr="00641C64">
              <w:rPr>
                <w:rFonts w:eastAsia="Courier New"/>
                <w:sz w:val="24"/>
                <w:szCs w:val="24"/>
              </w:rPr>
              <w:t>Тип ліцензії</w:t>
            </w:r>
          </w:p>
        </w:tc>
        <w:tc>
          <w:tcPr>
            <w:tcW w:w="4253" w:type="dxa"/>
            <w:vAlign w:val="center"/>
          </w:tcPr>
          <w:p w14:paraId="0D4CFFA5" w14:textId="77777777" w:rsidR="00641C64" w:rsidRPr="00641C64" w:rsidRDefault="00641C64" w:rsidP="00641C64">
            <w:pPr>
              <w:pStyle w:val="30"/>
              <w:shd w:val="clear" w:color="auto" w:fill="auto"/>
              <w:spacing w:line="240" w:lineRule="auto"/>
              <w:rPr>
                <w:rStyle w:val="214pt"/>
                <w:sz w:val="24"/>
                <w:szCs w:val="24"/>
              </w:rPr>
            </w:pPr>
            <w:r w:rsidRPr="00641C64">
              <w:rPr>
                <w:sz w:val="24"/>
                <w:szCs w:val="24"/>
              </w:rPr>
              <w:t>Використання програмного забезпечення на будь-яких комп’ютерах установи (по одному комп'ютеру за раз) під управлінням однієї з підтримуваних операційних систем, протягом 1 року</w:t>
            </w:r>
            <w:r w:rsidRPr="00641C64">
              <w:rPr>
                <w:rStyle w:val="214pt"/>
                <w:sz w:val="24"/>
                <w:szCs w:val="24"/>
              </w:rPr>
              <w:t>.</w:t>
            </w:r>
          </w:p>
        </w:tc>
        <w:tc>
          <w:tcPr>
            <w:tcW w:w="2693" w:type="dxa"/>
            <w:vAlign w:val="center"/>
          </w:tcPr>
          <w:p w14:paraId="5DF80DDE" w14:textId="77777777" w:rsidR="00641C64" w:rsidRPr="00641C64" w:rsidRDefault="00641C64" w:rsidP="00641C64">
            <w:pPr>
              <w:pStyle w:val="ad"/>
              <w:ind w:left="0"/>
              <w:rPr>
                <w:lang w:val="uk-UA"/>
              </w:rPr>
            </w:pPr>
            <w:r w:rsidRPr="00641C64">
              <w:rPr>
                <w:bCs/>
                <w:lang w:val="uk-UA"/>
              </w:rPr>
              <w:t>Можливість використання ПЗ після закінчення терміну дії ліцензії</w:t>
            </w:r>
            <w:r w:rsidRPr="00641C64">
              <w:rPr>
                <w:lang w:val="uk-UA"/>
              </w:rPr>
              <w:t xml:space="preserve"> та використання на різних комп’ютерах експертів  </w:t>
            </w:r>
          </w:p>
        </w:tc>
      </w:tr>
      <w:tr w:rsidR="00641C64" w:rsidRPr="00641C64" w14:paraId="035E3435" w14:textId="77777777" w:rsidTr="00CB3DEE">
        <w:trPr>
          <w:trHeight w:val="20"/>
        </w:trPr>
        <w:tc>
          <w:tcPr>
            <w:tcW w:w="562" w:type="dxa"/>
            <w:vAlign w:val="center"/>
          </w:tcPr>
          <w:p w14:paraId="73335F9A" w14:textId="77777777" w:rsidR="00641C64" w:rsidRPr="00641C64" w:rsidRDefault="00641C64" w:rsidP="00641C64">
            <w:pPr>
              <w:ind w:left="-113" w:right="-108"/>
              <w:jc w:val="center"/>
              <w:rPr>
                <w:rStyle w:val="214pt"/>
                <w:rFonts w:eastAsia="Arial Unicode MS"/>
                <w:sz w:val="24"/>
                <w:szCs w:val="24"/>
              </w:rPr>
            </w:pPr>
            <w:r w:rsidRPr="00641C64">
              <w:rPr>
                <w:rStyle w:val="214pt"/>
                <w:rFonts w:eastAsia="Arial Unicode MS"/>
                <w:sz w:val="24"/>
                <w:szCs w:val="24"/>
              </w:rPr>
              <w:t>14.</w:t>
            </w:r>
          </w:p>
        </w:tc>
        <w:tc>
          <w:tcPr>
            <w:tcW w:w="2268" w:type="dxa"/>
            <w:vAlign w:val="center"/>
          </w:tcPr>
          <w:p w14:paraId="14E77ECD" w14:textId="77777777" w:rsidR="00641C64" w:rsidRPr="00641C64" w:rsidRDefault="00641C64" w:rsidP="00641C64">
            <w:pPr>
              <w:pStyle w:val="30"/>
              <w:shd w:val="clear" w:color="auto" w:fill="auto"/>
              <w:spacing w:line="240" w:lineRule="auto"/>
              <w:jc w:val="center"/>
              <w:rPr>
                <w:rFonts w:eastAsia="Courier New"/>
                <w:sz w:val="24"/>
                <w:szCs w:val="24"/>
              </w:rPr>
            </w:pPr>
            <w:r w:rsidRPr="00641C64">
              <w:rPr>
                <w:rFonts w:eastAsia="Courier New"/>
                <w:sz w:val="24"/>
                <w:szCs w:val="24"/>
              </w:rPr>
              <w:t>Комплектація</w:t>
            </w:r>
          </w:p>
        </w:tc>
        <w:tc>
          <w:tcPr>
            <w:tcW w:w="4253" w:type="dxa"/>
            <w:vAlign w:val="center"/>
          </w:tcPr>
          <w:p w14:paraId="0FF828A9" w14:textId="77777777" w:rsidR="00641C64" w:rsidRPr="00641C64" w:rsidRDefault="00641C64" w:rsidP="00641C64">
            <w:pPr>
              <w:tabs>
                <w:tab w:val="left" w:pos="413"/>
              </w:tabs>
              <w:jc w:val="both"/>
              <w:rPr>
                <w:rFonts w:ascii="Times New Roman" w:hAnsi="Times New Roman" w:cs="Times New Roman"/>
              </w:rPr>
            </w:pPr>
            <w:r w:rsidRPr="00641C64">
              <w:rPr>
                <w:rFonts w:ascii="Times New Roman" w:hAnsi="Times New Roman" w:cs="Times New Roman"/>
              </w:rPr>
              <w:t>Інсталяційний пакет програмного забезпечення на фізичному носії інформації</w:t>
            </w:r>
          </w:p>
          <w:p w14:paraId="3E3C98FC" w14:textId="77777777" w:rsidR="00641C64" w:rsidRPr="00641C64" w:rsidRDefault="00641C64" w:rsidP="00641C64">
            <w:pPr>
              <w:rPr>
                <w:rFonts w:ascii="Times New Roman" w:hAnsi="Times New Roman" w:cs="Times New Roman"/>
              </w:rPr>
            </w:pPr>
            <w:r w:rsidRPr="00641C64">
              <w:rPr>
                <w:rFonts w:ascii="Times New Roman" w:hAnsi="Times New Roman" w:cs="Times New Roman"/>
              </w:rPr>
              <w:t>Електронна ліцензія або ключ на фізичному носії інформації</w:t>
            </w:r>
          </w:p>
        </w:tc>
        <w:tc>
          <w:tcPr>
            <w:tcW w:w="2693" w:type="dxa"/>
            <w:vAlign w:val="center"/>
          </w:tcPr>
          <w:p w14:paraId="35C5E13A" w14:textId="77777777" w:rsidR="00641C64" w:rsidRPr="00641C64" w:rsidRDefault="00641C64" w:rsidP="00641C64">
            <w:pPr>
              <w:tabs>
                <w:tab w:val="left" w:pos="413"/>
              </w:tabs>
              <w:jc w:val="both"/>
              <w:rPr>
                <w:rFonts w:ascii="Times New Roman" w:hAnsi="Times New Roman" w:cs="Times New Roman"/>
              </w:rPr>
            </w:pPr>
            <w:r w:rsidRPr="00641C64">
              <w:rPr>
                <w:rFonts w:ascii="Times New Roman" w:hAnsi="Times New Roman" w:cs="Times New Roman"/>
              </w:rPr>
              <w:t>Можливість самостійної повторної інсталяції  програми, а також її використання на різних ПК</w:t>
            </w:r>
          </w:p>
        </w:tc>
      </w:tr>
    </w:tbl>
    <w:p w14:paraId="50058954" w14:textId="77777777" w:rsidR="00641C64" w:rsidRPr="00641C64" w:rsidRDefault="00641C64" w:rsidP="00641C64">
      <w:pPr>
        <w:pStyle w:val="50"/>
        <w:shd w:val="clear" w:color="auto" w:fill="auto"/>
        <w:tabs>
          <w:tab w:val="left" w:leader="underscore" w:pos="9186"/>
        </w:tabs>
        <w:spacing w:line="240" w:lineRule="auto"/>
        <w:ind w:firstLine="567"/>
        <w:rPr>
          <w:rStyle w:val="5TrebuchetMS12pt"/>
          <w:rFonts w:ascii="Times New Roman" w:eastAsia="Impact" w:hAnsi="Times New Roman" w:cs="Times New Roman"/>
        </w:rPr>
      </w:pPr>
    </w:p>
    <w:p w14:paraId="7F723E91" w14:textId="77777777" w:rsidR="00641C64" w:rsidRPr="00641C64" w:rsidRDefault="00641C64" w:rsidP="00574375">
      <w:pPr>
        <w:spacing w:after="0"/>
        <w:jc w:val="both"/>
        <w:rPr>
          <w:rFonts w:ascii="Times New Roman" w:eastAsia="Times New Roman" w:hAnsi="Times New Roman" w:cs="Times New Roman"/>
        </w:rPr>
      </w:pPr>
      <w:r w:rsidRPr="00641C64">
        <w:rPr>
          <w:rFonts w:ascii="Times New Roman" w:hAnsi="Times New Roman" w:cs="Times New Roman"/>
        </w:rPr>
        <w:t xml:space="preserve">Таблиця </w:t>
      </w:r>
      <w:r w:rsidRPr="00641C64">
        <w:rPr>
          <w:rFonts w:ascii="Times New Roman" w:hAnsi="Times New Roman" w:cs="Times New Roman"/>
          <w:bCs/>
        </w:rPr>
        <w:t xml:space="preserve">5. </w:t>
      </w:r>
      <w:r w:rsidRPr="00641C64">
        <w:rPr>
          <w:rFonts w:ascii="Times New Roman" w:eastAsia="Times New Roman" w:hAnsi="Times New Roman" w:cs="Times New Roman"/>
        </w:rPr>
        <w:t xml:space="preserve">Подовження (оновлення) терміну дії 3-х ліцензій програмного забезпечення </w:t>
      </w:r>
      <w:proofErr w:type="spellStart"/>
      <w:r w:rsidRPr="00641C64">
        <w:rPr>
          <w:rFonts w:ascii="Times New Roman" w:eastAsia="Times New Roman" w:hAnsi="Times New Roman" w:cs="Times New Roman"/>
        </w:rPr>
        <w:t>AccessData</w:t>
      </w:r>
      <w:proofErr w:type="spellEnd"/>
      <w:r w:rsidRPr="00641C64">
        <w:rPr>
          <w:rFonts w:ascii="Times New Roman" w:eastAsia="Times New Roman" w:hAnsi="Times New Roman" w:cs="Times New Roman"/>
        </w:rPr>
        <w:t xml:space="preserve"> FTK строком на 1 рік</w:t>
      </w:r>
    </w:p>
    <w:tbl>
      <w:tblPr>
        <w:tblOverlap w:val="never"/>
        <w:tblW w:w="9776" w:type="dxa"/>
        <w:tblCellMar>
          <w:left w:w="10" w:type="dxa"/>
          <w:right w:w="10" w:type="dxa"/>
        </w:tblCellMar>
        <w:tblLook w:val="0000" w:firstRow="0" w:lastRow="0" w:firstColumn="0" w:lastColumn="0" w:noHBand="0" w:noVBand="0"/>
      </w:tblPr>
      <w:tblGrid>
        <w:gridCol w:w="534"/>
        <w:gridCol w:w="2296"/>
        <w:gridCol w:w="3119"/>
        <w:gridCol w:w="3827"/>
      </w:tblGrid>
      <w:tr w:rsidR="00641C64" w:rsidRPr="00641C64" w14:paraId="333D43F1" w14:textId="77777777" w:rsidTr="00CB3DEE">
        <w:trPr>
          <w:trHeight w:val="20"/>
        </w:trPr>
        <w:tc>
          <w:tcPr>
            <w:tcW w:w="534" w:type="dxa"/>
            <w:tcBorders>
              <w:top w:val="single" w:sz="4" w:space="0" w:color="auto"/>
              <w:left w:val="single" w:sz="4" w:space="0" w:color="auto"/>
            </w:tcBorders>
            <w:shd w:val="clear" w:color="auto" w:fill="FFFFFF"/>
            <w:vAlign w:val="center"/>
          </w:tcPr>
          <w:p w14:paraId="5CD745D2"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b/>
                <w:sz w:val="24"/>
              </w:rPr>
              <w:t>№ з/п</w:t>
            </w:r>
          </w:p>
        </w:tc>
        <w:tc>
          <w:tcPr>
            <w:tcW w:w="2296" w:type="dxa"/>
            <w:tcBorders>
              <w:top w:val="single" w:sz="4" w:space="0" w:color="auto"/>
              <w:left w:val="single" w:sz="4" w:space="0" w:color="auto"/>
            </w:tcBorders>
            <w:shd w:val="clear" w:color="auto" w:fill="FFFFFF"/>
            <w:vAlign w:val="center"/>
          </w:tcPr>
          <w:p w14:paraId="499E80F3"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Технічні (якісні)</w:t>
            </w:r>
          </w:p>
          <w:p w14:paraId="60C5C730"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характеристики</w:t>
            </w:r>
          </w:p>
          <w:p w14:paraId="1E775F45"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48EA3F2"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Параметри технічних (якісних) характеристик предмета закупівлі</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F345880"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Обґрунтування технічних (якісних) характеристик</w:t>
            </w:r>
          </w:p>
          <w:p w14:paraId="2633FB52"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r>
      <w:tr w:rsidR="00641C64" w:rsidRPr="00641C64" w14:paraId="71F27664" w14:textId="77777777" w:rsidTr="00CB3DEE">
        <w:trPr>
          <w:trHeight w:val="20"/>
        </w:trPr>
        <w:tc>
          <w:tcPr>
            <w:tcW w:w="534" w:type="dxa"/>
            <w:tcBorders>
              <w:top w:val="single" w:sz="4" w:space="0" w:color="auto"/>
              <w:left w:val="single" w:sz="4" w:space="0" w:color="auto"/>
            </w:tcBorders>
            <w:shd w:val="clear" w:color="auto" w:fill="FFFFFF"/>
            <w:vAlign w:val="center"/>
          </w:tcPr>
          <w:p w14:paraId="50645582" w14:textId="77777777" w:rsidR="00641C64" w:rsidRPr="00641C64" w:rsidRDefault="00641C64" w:rsidP="00CB3DEE">
            <w:pPr>
              <w:spacing w:after="0"/>
              <w:jc w:val="center"/>
              <w:rPr>
                <w:rFonts w:ascii="Times New Roman" w:eastAsia="Courier New" w:hAnsi="Times New Roman" w:cs="Times New Roman"/>
              </w:rPr>
            </w:pPr>
            <w:r w:rsidRPr="00641C64">
              <w:rPr>
                <w:rFonts w:ascii="Times New Roman" w:eastAsia="Courier New" w:hAnsi="Times New Roman" w:cs="Times New Roman"/>
              </w:rPr>
              <w:t>1</w:t>
            </w:r>
          </w:p>
        </w:tc>
        <w:tc>
          <w:tcPr>
            <w:tcW w:w="2296" w:type="dxa"/>
            <w:tcBorders>
              <w:top w:val="single" w:sz="4" w:space="0" w:color="auto"/>
              <w:left w:val="single" w:sz="4" w:space="0" w:color="auto"/>
            </w:tcBorders>
            <w:shd w:val="clear" w:color="auto" w:fill="FFFFFF"/>
            <w:vAlign w:val="center"/>
          </w:tcPr>
          <w:p w14:paraId="343137B7" w14:textId="77777777" w:rsidR="00641C64" w:rsidRPr="00641C64" w:rsidRDefault="00641C64" w:rsidP="00CB3DEE">
            <w:pPr>
              <w:spacing w:after="0"/>
              <w:ind w:left="132" w:right="145"/>
              <w:jc w:val="center"/>
              <w:rPr>
                <w:rStyle w:val="214pt"/>
                <w:rFonts w:eastAsiaTheme="minorHAnsi"/>
                <w:sz w:val="24"/>
                <w:szCs w:val="24"/>
              </w:rPr>
            </w:pPr>
            <w:r w:rsidRPr="00641C64">
              <w:rPr>
                <w:rStyle w:val="214pt"/>
                <w:rFonts w:eastAsiaTheme="minorHAnsi"/>
                <w:sz w:val="24"/>
                <w:szCs w:val="24"/>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F333900" w14:textId="77777777" w:rsidR="00641C64" w:rsidRPr="00641C64" w:rsidRDefault="00641C64" w:rsidP="00CB3DEE">
            <w:pPr>
              <w:spacing w:after="0"/>
              <w:jc w:val="center"/>
              <w:rPr>
                <w:rStyle w:val="24"/>
                <w:rFonts w:eastAsia="Courier New"/>
                <w:b w:val="0"/>
                <w:sz w:val="24"/>
                <w:szCs w:val="24"/>
              </w:rPr>
            </w:pPr>
            <w:r w:rsidRPr="00641C64">
              <w:rPr>
                <w:rStyle w:val="24"/>
                <w:rFonts w:eastAsia="Courier New"/>
                <w:sz w:val="24"/>
                <w:szCs w:val="24"/>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B1EA6D1" w14:textId="77777777" w:rsidR="00641C64" w:rsidRPr="00641C64" w:rsidRDefault="00641C64" w:rsidP="00CB3DEE">
            <w:pPr>
              <w:spacing w:after="0"/>
              <w:jc w:val="center"/>
              <w:rPr>
                <w:rStyle w:val="24"/>
                <w:rFonts w:eastAsia="Courier New"/>
                <w:b w:val="0"/>
                <w:sz w:val="24"/>
                <w:szCs w:val="24"/>
              </w:rPr>
            </w:pPr>
            <w:r w:rsidRPr="00641C64">
              <w:rPr>
                <w:rStyle w:val="24"/>
                <w:rFonts w:eastAsia="Courier New"/>
                <w:sz w:val="24"/>
                <w:szCs w:val="24"/>
              </w:rPr>
              <w:t>4</w:t>
            </w:r>
          </w:p>
        </w:tc>
      </w:tr>
      <w:tr w:rsidR="00641C64" w:rsidRPr="00641C64" w14:paraId="2B1396C3" w14:textId="77777777" w:rsidTr="00CB3DEE">
        <w:trPr>
          <w:trHeight w:val="20"/>
        </w:trPr>
        <w:tc>
          <w:tcPr>
            <w:tcW w:w="534" w:type="dxa"/>
            <w:tcBorders>
              <w:top w:val="single" w:sz="4" w:space="0" w:color="auto"/>
              <w:left w:val="single" w:sz="4" w:space="0" w:color="auto"/>
            </w:tcBorders>
            <w:shd w:val="clear" w:color="auto" w:fill="FFFFFF"/>
            <w:vAlign w:val="center"/>
          </w:tcPr>
          <w:p w14:paraId="7DB4CBB1" w14:textId="77777777" w:rsidR="00641C64" w:rsidRPr="00641C64" w:rsidRDefault="00641C64" w:rsidP="00CB3DEE">
            <w:pPr>
              <w:pStyle w:val="ad"/>
              <w:numPr>
                <w:ilvl w:val="0"/>
                <w:numId w:val="11"/>
              </w:numPr>
              <w:ind w:left="170" w:firstLine="0"/>
              <w:jc w:val="center"/>
              <w:rPr>
                <w:lang w:val="uk-UA"/>
              </w:rPr>
            </w:pPr>
          </w:p>
        </w:tc>
        <w:tc>
          <w:tcPr>
            <w:tcW w:w="2296" w:type="dxa"/>
            <w:tcBorders>
              <w:top w:val="single" w:sz="4" w:space="0" w:color="auto"/>
              <w:left w:val="single" w:sz="4" w:space="0" w:color="auto"/>
            </w:tcBorders>
            <w:shd w:val="clear" w:color="auto" w:fill="FFFFFF"/>
            <w:vAlign w:val="center"/>
          </w:tcPr>
          <w:p w14:paraId="1BF73EC3"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Загальні вимоги</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72F833F" w14:textId="77777777" w:rsidR="00641C64" w:rsidRPr="00641C64" w:rsidRDefault="00641C64" w:rsidP="00CB3DEE">
            <w:pPr>
              <w:tabs>
                <w:tab w:val="left" w:pos="413"/>
              </w:tabs>
              <w:spacing w:after="0"/>
              <w:ind w:left="133" w:right="129"/>
              <w:rPr>
                <w:rFonts w:ascii="Times New Roman" w:eastAsia="Courier New" w:hAnsi="Times New Roman" w:cs="Times New Roman"/>
              </w:rPr>
            </w:pPr>
            <w:r w:rsidRPr="00641C64">
              <w:rPr>
                <w:rFonts w:ascii="Times New Roman" w:hAnsi="Times New Roman" w:cs="Times New Roman"/>
              </w:rPr>
              <w:t xml:space="preserve">Отримання пакетів оновлень для програмного забезпечення </w:t>
            </w:r>
            <w:proofErr w:type="spellStart"/>
            <w:r w:rsidRPr="00641C64">
              <w:rPr>
                <w:rFonts w:ascii="Times New Roman" w:eastAsia="Courier New" w:hAnsi="Times New Roman" w:cs="Times New Roman"/>
              </w:rPr>
              <w:t>AccessData</w:t>
            </w:r>
            <w:proofErr w:type="spellEnd"/>
            <w:r w:rsidRPr="00641C64">
              <w:rPr>
                <w:rFonts w:ascii="Times New Roman" w:eastAsia="Courier New" w:hAnsi="Times New Roman" w:cs="Times New Roman"/>
              </w:rPr>
              <w:t xml:space="preserve"> FTK </w:t>
            </w:r>
            <w:r w:rsidRPr="00641C64">
              <w:rPr>
                <w:rFonts w:ascii="Times New Roman" w:hAnsi="Times New Roman" w:cs="Times New Roman"/>
              </w:rPr>
              <w:t>упродовж 1-го календарних рок</w:t>
            </w:r>
            <w:r w:rsidRPr="00641C64">
              <w:rPr>
                <w:rFonts w:ascii="Times New Roman" w:eastAsia="Courier New" w:hAnsi="Times New Roman" w:cs="Times New Roman"/>
              </w:rPr>
              <w:t xml:space="preserve">ів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4CB01DE"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eastAsia="Calibri" w:hAnsi="Times New Roman" w:cs="Times New Roman"/>
              </w:rPr>
              <w:t xml:space="preserve">Можливість користування новими покращеними функціями оновлених версій ПЗ </w:t>
            </w:r>
            <w:proofErr w:type="spellStart"/>
            <w:r w:rsidRPr="00641C64">
              <w:rPr>
                <w:rFonts w:ascii="Times New Roman" w:eastAsia="Courier New" w:hAnsi="Times New Roman" w:cs="Times New Roman"/>
              </w:rPr>
              <w:t>AccessData</w:t>
            </w:r>
            <w:proofErr w:type="spellEnd"/>
            <w:r w:rsidRPr="00641C64">
              <w:rPr>
                <w:rFonts w:ascii="Times New Roman" w:eastAsia="Courier New" w:hAnsi="Times New Roman" w:cs="Times New Roman"/>
              </w:rPr>
              <w:t xml:space="preserve"> FTK </w:t>
            </w:r>
            <w:r w:rsidRPr="00641C64">
              <w:rPr>
                <w:rFonts w:ascii="Times New Roman" w:eastAsia="Calibri" w:hAnsi="Times New Roman" w:cs="Times New Roman"/>
              </w:rPr>
              <w:t>упродовж 1-го року з дати закінчення наявних ліцензій</w:t>
            </w:r>
          </w:p>
        </w:tc>
      </w:tr>
      <w:tr w:rsidR="00641C64" w:rsidRPr="00641C64" w14:paraId="42E822A8" w14:textId="77777777" w:rsidTr="00CB3DEE">
        <w:trPr>
          <w:trHeight w:val="20"/>
        </w:trPr>
        <w:tc>
          <w:tcPr>
            <w:tcW w:w="534" w:type="dxa"/>
            <w:tcBorders>
              <w:top w:val="single" w:sz="4" w:space="0" w:color="auto"/>
              <w:left w:val="single" w:sz="4" w:space="0" w:color="auto"/>
            </w:tcBorders>
            <w:shd w:val="clear" w:color="auto" w:fill="FFFFFF"/>
            <w:vAlign w:val="center"/>
          </w:tcPr>
          <w:p w14:paraId="298B8D16" w14:textId="77777777" w:rsidR="00641C64" w:rsidRPr="00641C64" w:rsidRDefault="00641C64" w:rsidP="00CB3DEE">
            <w:pPr>
              <w:pStyle w:val="ad"/>
              <w:numPr>
                <w:ilvl w:val="0"/>
                <w:numId w:val="11"/>
              </w:numPr>
              <w:ind w:left="170" w:firstLine="0"/>
              <w:jc w:val="center"/>
              <w:rPr>
                <w:lang w:val="uk-UA"/>
              </w:rPr>
            </w:pPr>
          </w:p>
        </w:tc>
        <w:tc>
          <w:tcPr>
            <w:tcW w:w="2296" w:type="dxa"/>
            <w:tcBorders>
              <w:top w:val="single" w:sz="4" w:space="0" w:color="auto"/>
              <w:left w:val="single" w:sz="4" w:space="0" w:color="auto"/>
            </w:tcBorders>
            <w:shd w:val="clear" w:color="auto" w:fill="FFFFFF"/>
            <w:vAlign w:val="center"/>
          </w:tcPr>
          <w:p w14:paraId="69B03B17"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Кількість ліцензій, що потребує оновлення</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8D7C0BE" w14:textId="77777777" w:rsidR="00641C64" w:rsidRPr="00641C64" w:rsidRDefault="00641C64" w:rsidP="00CB3DEE">
            <w:pPr>
              <w:spacing w:after="0"/>
              <w:ind w:left="133" w:right="129"/>
              <w:rPr>
                <w:rFonts w:ascii="Times New Roman" w:hAnsi="Times New Roman" w:cs="Times New Roman"/>
                <w:bCs/>
              </w:rPr>
            </w:pPr>
            <w:r w:rsidRPr="00641C64">
              <w:rPr>
                <w:rFonts w:ascii="Times New Roman" w:eastAsia="Courier New" w:hAnsi="Times New Roman" w:cs="Times New Roman"/>
              </w:rPr>
              <w:t>3 шт.</w:t>
            </w:r>
            <w:r w:rsidRPr="00641C64">
              <w:rPr>
                <w:rFonts w:ascii="Times New Roman" w:hAnsi="Times New Roman" w:cs="Times New Roman"/>
                <w:bCs/>
              </w:rPr>
              <w:t>/одиниці/примірники/</w:t>
            </w:r>
          </w:p>
          <w:p w14:paraId="7809F543" w14:textId="77777777" w:rsidR="00641C64" w:rsidRPr="00641C64" w:rsidRDefault="00641C64" w:rsidP="00CB3DEE">
            <w:pPr>
              <w:spacing w:after="0"/>
              <w:ind w:left="133" w:right="129"/>
              <w:rPr>
                <w:rFonts w:ascii="Times New Roman" w:eastAsia="Courier New" w:hAnsi="Times New Roman" w:cs="Times New Roman"/>
              </w:rPr>
            </w:pPr>
            <w:r w:rsidRPr="00641C64">
              <w:rPr>
                <w:rFonts w:ascii="Times New Roman" w:hAnsi="Times New Roman" w:cs="Times New Roman"/>
                <w:bCs/>
              </w:rPr>
              <w:t>ліцензії/програмні забезпечення</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1130D0B" w14:textId="77777777" w:rsidR="00641C64" w:rsidRPr="00641C64" w:rsidRDefault="00641C64" w:rsidP="00CB3DEE">
            <w:pPr>
              <w:spacing w:after="0"/>
              <w:ind w:left="133" w:right="129"/>
              <w:rPr>
                <w:rFonts w:ascii="Times New Roman" w:eastAsia="Courier New" w:hAnsi="Times New Roman" w:cs="Times New Roman"/>
              </w:rPr>
            </w:pPr>
            <w:r w:rsidRPr="00641C64">
              <w:rPr>
                <w:rFonts w:ascii="Times New Roman" w:hAnsi="Times New Roman" w:cs="Times New Roman"/>
              </w:rPr>
              <w:t xml:space="preserve">Наявні в ЛКТТД ДНДЕКЦ МВС ліцензії ПЗ </w:t>
            </w:r>
            <w:proofErr w:type="spellStart"/>
            <w:r w:rsidRPr="00641C64">
              <w:rPr>
                <w:rFonts w:ascii="Times New Roman" w:eastAsia="Courier New" w:hAnsi="Times New Roman" w:cs="Times New Roman"/>
              </w:rPr>
              <w:t>AccessData</w:t>
            </w:r>
            <w:proofErr w:type="spellEnd"/>
            <w:r w:rsidRPr="00641C64">
              <w:rPr>
                <w:rFonts w:ascii="Times New Roman" w:eastAsia="Courier New" w:hAnsi="Times New Roman" w:cs="Times New Roman"/>
              </w:rPr>
              <w:t xml:space="preserve"> FTK</w:t>
            </w:r>
          </w:p>
        </w:tc>
      </w:tr>
      <w:tr w:rsidR="00641C64" w:rsidRPr="00641C64" w14:paraId="194C5ED1" w14:textId="77777777" w:rsidTr="00CB3DEE">
        <w:trPr>
          <w:trHeight w:val="259"/>
        </w:trPr>
        <w:tc>
          <w:tcPr>
            <w:tcW w:w="534" w:type="dxa"/>
            <w:vMerge w:val="restart"/>
            <w:tcBorders>
              <w:top w:val="single" w:sz="4" w:space="0" w:color="auto"/>
              <w:left w:val="single" w:sz="4" w:space="0" w:color="auto"/>
              <w:right w:val="single" w:sz="4" w:space="0" w:color="auto"/>
            </w:tcBorders>
            <w:shd w:val="clear" w:color="auto" w:fill="FFFFFF"/>
            <w:vAlign w:val="center"/>
          </w:tcPr>
          <w:p w14:paraId="5E8661B1" w14:textId="77777777" w:rsidR="00641C64" w:rsidRPr="00641C64" w:rsidRDefault="00641C64" w:rsidP="00CB3DEE">
            <w:pPr>
              <w:pStyle w:val="ad"/>
              <w:numPr>
                <w:ilvl w:val="0"/>
                <w:numId w:val="11"/>
              </w:numPr>
              <w:ind w:left="170" w:firstLine="0"/>
              <w:jc w:val="center"/>
              <w:rPr>
                <w:lang w:val="uk-UA"/>
              </w:rPr>
            </w:pPr>
          </w:p>
        </w:tc>
        <w:tc>
          <w:tcPr>
            <w:tcW w:w="2296" w:type="dxa"/>
            <w:vMerge w:val="restart"/>
            <w:tcBorders>
              <w:top w:val="single" w:sz="4" w:space="0" w:color="auto"/>
              <w:left w:val="single" w:sz="4" w:space="0" w:color="auto"/>
              <w:right w:val="single" w:sz="4" w:space="0" w:color="auto"/>
            </w:tcBorders>
            <w:shd w:val="clear" w:color="auto" w:fill="FFFFFF"/>
            <w:vAlign w:val="center"/>
          </w:tcPr>
          <w:p w14:paraId="645EBB42" w14:textId="77777777" w:rsidR="00641C64" w:rsidRPr="00641C64" w:rsidRDefault="00641C64" w:rsidP="00CB3DEE">
            <w:pPr>
              <w:spacing w:after="0"/>
              <w:ind w:left="132" w:right="145"/>
              <w:jc w:val="center"/>
              <w:rPr>
                <w:rFonts w:ascii="Times New Roman" w:hAnsi="Times New Roman" w:cs="Times New Roman"/>
              </w:rPr>
            </w:pPr>
            <w:r w:rsidRPr="00641C64">
              <w:rPr>
                <w:rFonts w:ascii="Times New Roman" w:eastAsia="Courier New" w:hAnsi="Times New Roman" w:cs="Times New Roman"/>
              </w:rPr>
              <w:t>Номери ліцензій</w:t>
            </w:r>
            <w:r w:rsidRPr="00641C64">
              <w:rPr>
                <w:rFonts w:ascii="Times New Roman" w:hAnsi="Times New Roman" w:cs="Times New Roman"/>
              </w:rPr>
              <w:t xml:space="preserve">, </w:t>
            </w:r>
            <w:r w:rsidRPr="00641C64">
              <w:rPr>
                <w:rFonts w:ascii="Times New Roman" w:eastAsia="Courier New" w:hAnsi="Times New Roman" w:cs="Times New Roman"/>
              </w:rPr>
              <w:t>що потребують оновлення</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142CBC3"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hAnsi="Times New Roman" w:cs="Times New Roman"/>
              </w:rPr>
              <w:t>1324690</w:t>
            </w:r>
          </w:p>
        </w:tc>
        <w:tc>
          <w:tcPr>
            <w:tcW w:w="3827" w:type="dxa"/>
            <w:vMerge w:val="restart"/>
            <w:tcBorders>
              <w:top w:val="single" w:sz="4" w:space="0" w:color="auto"/>
              <w:left w:val="single" w:sz="4" w:space="0" w:color="auto"/>
              <w:right w:val="single" w:sz="4" w:space="0" w:color="auto"/>
            </w:tcBorders>
            <w:shd w:val="clear" w:color="auto" w:fill="FFFFFF"/>
            <w:vAlign w:val="center"/>
          </w:tcPr>
          <w:p w14:paraId="1A8FCA30"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Style w:val="214pt"/>
                <w:rFonts w:eastAsia="Arial Unicode MS"/>
                <w:sz w:val="24"/>
                <w:szCs w:val="24"/>
              </w:rPr>
              <w:t xml:space="preserve">Номери ліцензій наявного в ЛКТТД ДНДЕКЦ МВС ПЗ </w:t>
            </w:r>
            <w:proofErr w:type="spellStart"/>
            <w:r w:rsidRPr="00641C64">
              <w:rPr>
                <w:rFonts w:ascii="Times New Roman" w:eastAsia="Courier New" w:hAnsi="Times New Roman" w:cs="Times New Roman"/>
              </w:rPr>
              <w:t>AccessData</w:t>
            </w:r>
            <w:proofErr w:type="spellEnd"/>
            <w:r w:rsidRPr="00641C64">
              <w:rPr>
                <w:rFonts w:ascii="Times New Roman" w:eastAsia="Courier New" w:hAnsi="Times New Roman" w:cs="Times New Roman"/>
              </w:rPr>
              <w:t xml:space="preserve"> FTK</w:t>
            </w:r>
          </w:p>
        </w:tc>
      </w:tr>
      <w:tr w:rsidR="00641C64" w:rsidRPr="00641C64" w14:paraId="2186D2F2" w14:textId="77777777" w:rsidTr="00CB3DEE">
        <w:trPr>
          <w:trHeight w:val="265"/>
        </w:trPr>
        <w:tc>
          <w:tcPr>
            <w:tcW w:w="534" w:type="dxa"/>
            <w:vMerge/>
            <w:tcBorders>
              <w:left w:val="single" w:sz="4" w:space="0" w:color="auto"/>
              <w:right w:val="single" w:sz="4" w:space="0" w:color="auto"/>
            </w:tcBorders>
            <w:shd w:val="clear" w:color="auto" w:fill="FFFFFF"/>
            <w:vAlign w:val="center"/>
          </w:tcPr>
          <w:p w14:paraId="21DE476D" w14:textId="77777777" w:rsidR="00641C64" w:rsidRPr="00641C64" w:rsidRDefault="00641C64" w:rsidP="00CB3DEE">
            <w:pPr>
              <w:pStyle w:val="ad"/>
              <w:numPr>
                <w:ilvl w:val="0"/>
                <w:numId w:val="6"/>
              </w:numPr>
              <w:ind w:left="170" w:firstLine="0"/>
              <w:jc w:val="center"/>
              <w:rPr>
                <w:lang w:val="uk-UA"/>
              </w:rPr>
            </w:pPr>
          </w:p>
        </w:tc>
        <w:tc>
          <w:tcPr>
            <w:tcW w:w="2296" w:type="dxa"/>
            <w:vMerge/>
            <w:tcBorders>
              <w:left w:val="single" w:sz="4" w:space="0" w:color="auto"/>
              <w:right w:val="single" w:sz="4" w:space="0" w:color="auto"/>
            </w:tcBorders>
            <w:shd w:val="clear" w:color="auto" w:fill="FFFFFF"/>
            <w:vAlign w:val="center"/>
          </w:tcPr>
          <w:p w14:paraId="6766EFB8" w14:textId="77777777" w:rsidR="00641C64" w:rsidRPr="00641C64" w:rsidRDefault="00641C64" w:rsidP="00CB3DEE">
            <w:pPr>
              <w:spacing w:after="0"/>
              <w:ind w:left="132" w:right="145"/>
              <w:jc w:val="center"/>
              <w:rPr>
                <w:rFonts w:ascii="Times New Roman" w:eastAsia="Courier New"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3075EDA"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hAnsi="Times New Roman" w:cs="Times New Roman"/>
              </w:rPr>
              <w:t>1324514</w:t>
            </w:r>
          </w:p>
        </w:tc>
        <w:tc>
          <w:tcPr>
            <w:tcW w:w="3827" w:type="dxa"/>
            <w:vMerge/>
            <w:tcBorders>
              <w:left w:val="single" w:sz="4" w:space="0" w:color="auto"/>
              <w:right w:val="single" w:sz="4" w:space="0" w:color="auto"/>
            </w:tcBorders>
            <w:shd w:val="clear" w:color="auto" w:fill="FFFFFF"/>
            <w:vAlign w:val="center"/>
          </w:tcPr>
          <w:p w14:paraId="7CCEB871" w14:textId="77777777" w:rsidR="00641C64" w:rsidRPr="00641C64" w:rsidRDefault="00641C64" w:rsidP="00CB3DEE">
            <w:pPr>
              <w:tabs>
                <w:tab w:val="left" w:pos="413"/>
              </w:tabs>
              <w:spacing w:after="0"/>
              <w:ind w:left="133" w:right="129"/>
              <w:rPr>
                <w:rFonts w:ascii="Times New Roman" w:hAnsi="Times New Roman" w:cs="Times New Roman"/>
              </w:rPr>
            </w:pPr>
          </w:p>
        </w:tc>
      </w:tr>
      <w:tr w:rsidR="00641C64" w:rsidRPr="00641C64" w14:paraId="7595C4F4" w14:textId="77777777" w:rsidTr="00CB3DEE">
        <w:trPr>
          <w:trHeight w:val="284"/>
        </w:trPr>
        <w:tc>
          <w:tcPr>
            <w:tcW w:w="534" w:type="dxa"/>
            <w:vMerge/>
            <w:tcBorders>
              <w:left w:val="single" w:sz="4" w:space="0" w:color="auto"/>
              <w:bottom w:val="single" w:sz="4" w:space="0" w:color="auto"/>
              <w:right w:val="single" w:sz="4" w:space="0" w:color="auto"/>
            </w:tcBorders>
            <w:shd w:val="clear" w:color="auto" w:fill="FFFFFF"/>
            <w:vAlign w:val="center"/>
          </w:tcPr>
          <w:p w14:paraId="4C57462F" w14:textId="77777777" w:rsidR="00641C64" w:rsidRPr="00641C64" w:rsidRDefault="00641C64" w:rsidP="00CB3DEE">
            <w:pPr>
              <w:pStyle w:val="ad"/>
              <w:numPr>
                <w:ilvl w:val="0"/>
                <w:numId w:val="6"/>
              </w:numPr>
              <w:ind w:left="170" w:firstLine="0"/>
              <w:jc w:val="center"/>
              <w:rPr>
                <w:lang w:val="uk-UA"/>
              </w:rPr>
            </w:pPr>
          </w:p>
        </w:tc>
        <w:tc>
          <w:tcPr>
            <w:tcW w:w="2296" w:type="dxa"/>
            <w:vMerge/>
            <w:tcBorders>
              <w:left w:val="single" w:sz="4" w:space="0" w:color="auto"/>
              <w:bottom w:val="single" w:sz="4" w:space="0" w:color="auto"/>
              <w:right w:val="single" w:sz="4" w:space="0" w:color="auto"/>
            </w:tcBorders>
            <w:shd w:val="clear" w:color="auto" w:fill="FFFFFF"/>
            <w:vAlign w:val="center"/>
          </w:tcPr>
          <w:p w14:paraId="4B2C62B9" w14:textId="77777777" w:rsidR="00641C64" w:rsidRPr="00641C64" w:rsidRDefault="00641C64" w:rsidP="00CB3DEE">
            <w:pPr>
              <w:spacing w:after="0"/>
              <w:ind w:left="132" w:right="145"/>
              <w:jc w:val="center"/>
              <w:rPr>
                <w:rFonts w:ascii="Times New Roman" w:eastAsia="Courier New"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0D43165"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hAnsi="Times New Roman" w:cs="Times New Roman"/>
              </w:rPr>
              <w:t>3561640</w:t>
            </w:r>
          </w:p>
        </w:tc>
        <w:tc>
          <w:tcPr>
            <w:tcW w:w="3827" w:type="dxa"/>
            <w:vMerge/>
            <w:tcBorders>
              <w:left w:val="single" w:sz="4" w:space="0" w:color="auto"/>
              <w:bottom w:val="single" w:sz="4" w:space="0" w:color="auto"/>
              <w:right w:val="single" w:sz="4" w:space="0" w:color="auto"/>
            </w:tcBorders>
            <w:shd w:val="clear" w:color="auto" w:fill="FFFFFF"/>
            <w:vAlign w:val="center"/>
          </w:tcPr>
          <w:p w14:paraId="6777AF87" w14:textId="77777777" w:rsidR="00641C64" w:rsidRPr="00641C64" w:rsidRDefault="00641C64" w:rsidP="00CB3DEE">
            <w:pPr>
              <w:tabs>
                <w:tab w:val="left" w:pos="413"/>
              </w:tabs>
              <w:spacing w:after="0"/>
              <w:ind w:left="133" w:right="129"/>
              <w:rPr>
                <w:rFonts w:ascii="Times New Roman" w:hAnsi="Times New Roman" w:cs="Times New Roman"/>
              </w:rPr>
            </w:pPr>
          </w:p>
        </w:tc>
      </w:tr>
      <w:tr w:rsidR="00641C64" w:rsidRPr="00641C64" w14:paraId="523E8868" w14:textId="77777777" w:rsidTr="00CB3DEE">
        <w:trPr>
          <w:trHeight w:val="400"/>
        </w:trPr>
        <w:tc>
          <w:tcPr>
            <w:tcW w:w="534" w:type="dxa"/>
            <w:tcBorders>
              <w:top w:val="single" w:sz="4" w:space="0" w:color="auto"/>
              <w:left w:val="single" w:sz="4" w:space="0" w:color="auto"/>
              <w:right w:val="single" w:sz="4" w:space="0" w:color="auto"/>
            </w:tcBorders>
            <w:shd w:val="clear" w:color="auto" w:fill="FFFFFF"/>
            <w:vAlign w:val="center"/>
          </w:tcPr>
          <w:p w14:paraId="0DB1B410" w14:textId="77777777" w:rsidR="00641C64" w:rsidRPr="00641C64" w:rsidRDefault="00641C64" w:rsidP="00CB3DEE">
            <w:pPr>
              <w:pStyle w:val="ad"/>
              <w:numPr>
                <w:ilvl w:val="0"/>
                <w:numId w:val="11"/>
              </w:numPr>
              <w:ind w:left="170" w:firstLine="0"/>
              <w:jc w:val="center"/>
              <w:rPr>
                <w:lang w:val="uk-UA"/>
              </w:rPr>
            </w:pPr>
          </w:p>
        </w:tc>
        <w:tc>
          <w:tcPr>
            <w:tcW w:w="2296" w:type="dxa"/>
            <w:tcBorders>
              <w:top w:val="single" w:sz="4" w:space="0" w:color="auto"/>
              <w:left w:val="single" w:sz="4" w:space="0" w:color="auto"/>
              <w:right w:val="single" w:sz="4" w:space="0" w:color="auto"/>
            </w:tcBorders>
            <w:shd w:val="clear" w:color="auto" w:fill="FFFFFF"/>
            <w:vAlign w:val="center"/>
          </w:tcPr>
          <w:p w14:paraId="7555812E"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Версія наявного програмного забезпечення, що потребує оновлення</w:t>
            </w:r>
          </w:p>
        </w:tc>
        <w:tc>
          <w:tcPr>
            <w:tcW w:w="3119" w:type="dxa"/>
            <w:tcBorders>
              <w:top w:val="single" w:sz="4" w:space="0" w:color="auto"/>
              <w:left w:val="single" w:sz="4" w:space="0" w:color="auto"/>
              <w:right w:val="single" w:sz="4" w:space="0" w:color="auto"/>
            </w:tcBorders>
            <w:shd w:val="clear" w:color="auto" w:fill="FFFFFF"/>
            <w:vAlign w:val="center"/>
          </w:tcPr>
          <w:p w14:paraId="6C49CAD4"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hAnsi="Times New Roman" w:cs="Times New Roman"/>
              </w:rPr>
              <w:t>8.1</w:t>
            </w:r>
          </w:p>
        </w:tc>
        <w:tc>
          <w:tcPr>
            <w:tcW w:w="3827" w:type="dxa"/>
            <w:tcBorders>
              <w:top w:val="single" w:sz="4" w:space="0" w:color="auto"/>
              <w:left w:val="single" w:sz="4" w:space="0" w:color="auto"/>
              <w:right w:val="single" w:sz="4" w:space="0" w:color="auto"/>
            </w:tcBorders>
            <w:shd w:val="clear" w:color="auto" w:fill="FFFFFF"/>
            <w:vAlign w:val="center"/>
          </w:tcPr>
          <w:p w14:paraId="65F71070"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eastAsia="Calibri" w:hAnsi="Times New Roman" w:cs="Times New Roman"/>
              </w:rPr>
              <w:t>Остання доступна для використання версія ПЗ за наявними ліцензіями</w:t>
            </w:r>
          </w:p>
        </w:tc>
      </w:tr>
      <w:tr w:rsidR="00641C64" w:rsidRPr="00641C64" w14:paraId="10AD70AB" w14:textId="77777777" w:rsidTr="00CB3DEE">
        <w:trPr>
          <w:trHeight w:val="400"/>
        </w:trPr>
        <w:tc>
          <w:tcPr>
            <w:tcW w:w="534" w:type="dxa"/>
            <w:tcBorders>
              <w:top w:val="single" w:sz="4" w:space="0" w:color="auto"/>
              <w:left w:val="single" w:sz="4" w:space="0" w:color="auto"/>
              <w:right w:val="single" w:sz="4" w:space="0" w:color="auto"/>
            </w:tcBorders>
            <w:shd w:val="clear" w:color="auto" w:fill="FFFFFF"/>
            <w:vAlign w:val="center"/>
          </w:tcPr>
          <w:p w14:paraId="4403D0F4" w14:textId="77777777" w:rsidR="00641C64" w:rsidRPr="00641C64" w:rsidRDefault="00641C64" w:rsidP="00CB3DEE">
            <w:pPr>
              <w:pStyle w:val="ad"/>
              <w:numPr>
                <w:ilvl w:val="0"/>
                <w:numId w:val="11"/>
              </w:numPr>
              <w:ind w:left="170" w:firstLine="0"/>
              <w:jc w:val="center"/>
              <w:rPr>
                <w:lang w:val="uk-UA"/>
              </w:rPr>
            </w:pPr>
          </w:p>
        </w:tc>
        <w:tc>
          <w:tcPr>
            <w:tcW w:w="2296" w:type="dxa"/>
            <w:tcBorders>
              <w:top w:val="single" w:sz="4" w:space="0" w:color="auto"/>
              <w:left w:val="single" w:sz="4" w:space="0" w:color="auto"/>
              <w:right w:val="single" w:sz="4" w:space="0" w:color="auto"/>
            </w:tcBorders>
            <w:shd w:val="clear" w:color="auto" w:fill="FFFFFF"/>
            <w:vAlign w:val="center"/>
          </w:tcPr>
          <w:p w14:paraId="6173EBF1"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Дата закінчення існуючих ліцензій</w:t>
            </w:r>
          </w:p>
        </w:tc>
        <w:tc>
          <w:tcPr>
            <w:tcW w:w="3119" w:type="dxa"/>
            <w:tcBorders>
              <w:top w:val="single" w:sz="4" w:space="0" w:color="auto"/>
              <w:left w:val="single" w:sz="4" w:space="0" w:color="auto"/>
              <w:right w:val="single" w:sz="4" w:space="0" w:color="auto"/>
            </w:tcBorders>
            <w:shd w:val="clear" w:color="auto" w:fill="FFFFFF"/>
            <w:vAlign w:val="center"/>
          </w:tcPr>
          <w:p w14:paraId="372F6B72"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hAnsi="Times New Roman" w:cs="Times New Roman"/>
              </w:rPr>
              <w:t>31.12.2025</w:t>
            </w:r>
          </w:p>
        </w:tc>
        <w:tc>
          <w:tcPr>
            <w:tcW w:w="3827" w:type="dxa"/>
            <w:tcBorders>
              <w:top w:val="single" w:sz="4" w:space="0" w:color="auto"/>
              <w:left w:val="single" w:sz="4" w:space="0" w:color="auto"/>
              <w:right w:val="single" w:sz="4" w:space="0" w:color="auto"/>
            </w:tcBorders>
            <w:shd w:val="clear" w:color="auto" w:fill="FFFFFF"/>
            <w:vAlign w:val="center"/>
          </w:tcPr>
          <w:p w14:paraId="3139C7A9"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Style w:val="214pt"/>
                <w:rFonts w:eastAsia="Arial Unicode MS"/>
                <w:sz w:val="24"/>
                <w:szCs w:val="24"/>
              </w:rPr>
              <w:t>Дата закінчення терміну дії існуючих ліцензій</w:t>
            </w:r>
          </w:p>
        </w:tc>
      </w:tr>
      <w:tr w:rsidR="00641C64" w:rsidRPr="00641C64" w14:paraId="16AFEF01" w14:textId="77777777" w:rsidTr="00CB3DEE">
        <w:trPr>
          <w:trHeight w:val="20"/>
        </w:trPr>
        <w:tc>
          <w:tcPr>
            <w:tcW w:w="534" w:type="dxa"/>
            <w:tcBorders>
              <w:top w:val="single" w:sz="4" w:space="0" w:color="auto"/>
              <w:left w:val="single" w:sz="4" w:space="0" w:color="auto"/>
              <w:bottom w:val="single" w:sz="4" w:space="0" w:color="auto"/>
            </w:tcBorders>
            <w:shd w:val="clear" w:color="auto" w:fill="FFFFFF"/>
            <w:vAlign w:val="center"/>
          </w:tcPr>
          <w:p w14:paraId="68C81487" w14:textId="77777777" w:rsidR="00641C64" w:rsidRPr="00641C64" w:rsidRDefault="00641C64" w:rsidP="00CB3DEE">
            <w:pPr>
              <w:pStyle w:val="ad"/>
              <w:numPr>
                <w:ilvl w:val="0"/>
                <w:numId w:val="11"/>
              </w:numPr>
              <w:ind w:left="170" w:firstLine="0"/>
              <w:jc w:val="center"/>
              <w:rPr>
                <w:rFonts w:eastAsia="Courier New"/>
                <w:color w:val="000000"/>
                <w:lang w:val="uk-UA" w:eastAsia="uk-UA" w:bidi="uk-UA"/>
              </w:rPr>
            </w:pPr>
          </w:p>
        </w:tc>
        <w:tc>
          <w:tcPr>
            <w:tcW w:w="2296" w:type="dxa"/>
            <w:tcBorders>
              <w:top w:val="single" w:sz="4" w:space="0" w:color="auto"/>
              <w:left w:val="single" w:sz="4" w:space="0" w:color="auto"/>
              <w:bottom w:val="single" w:sz="4" w:space="0" w:color="auto"/>
            </w:tcBorders>
            <w:shd w:val="clear" w:color="auto" w:fill="FFFFFF"/>
            <w:vAlign w:val="center"/>
          </w:tcPr>
          <w:p w14:paraId="5EC87906"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Технічна підтримка</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BD7D04B" w14:textId="77777777" w:rsidR="00641C64" w:rsidRPr="00641C64" w:rsidRDefault="00641C64" w:rsidP="00CB3DEE">
            <w:pPr>
              <w:tabs>
                <w:tab w:val="left" w:pos="413"/>
              </w:tabs>
              <w:spacing w:after="0"/>
              <w:ind w:left="133" w:right="129"/>
              <w:rPr>
                <w:rFonts w:ascii="Times New Roman" w:eastAsia="Courier New" w:hAnsi="Times New Roman" w:cs="Times New Roman"/>
              </w:rPr>
            </w:pPr>
            <w:r w:rsidRPr="00641C64">
              <w:rPr>
                <w:rFonts w:ascii="Times New Roman" w:hAnsi="Times New Roman" w:cs="Times New Roman"/>
              </w:rPr>
              <w:t>Наявність технічної підтримки від виробника протягом дії ліцензії</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15EA36A"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eastAsia="Calibri" w:hAnsi="Times New Roman" w:cs="Times New Roman"/>
              </w:rPr>
              <w:t>Можливість звернення до розробника для усунення технічних проблем ПЗ, а також доповнення його функціональності за потребою користувача</w:t>
            </w:r>
          </w:p>
        </w:tc>
      </w:tr>
    </w:tbl>
    <w:p w14:paraId="7670B680" w14:textId="77777777" w:rsidR="00641C64" w:rsidRPr="00641C64" w:rsidRDefault="00641C64" w:rsidP="00641C64">
      <w:pPr>
        <w:pStyle w:val="50"/>
        <w:shd w:val="clear" w:color="auto" w:fill="auto"/>
        <w:tabs>
          <w:tab w:val="left" w:leader="underscore" w:pos="9186"/>
        </w:tabs>
        <w:spacing w:line="240" w:lineRule="auto"/>
        <w:ind w:firstLine="567"/>
        <w:rPr>
          <w:rStyle w:val="5TrebuchetMS12pt"/>
          <w:rFonts w:ascii="Times New Roman" w:eastAsia="Impact" w:hAnsi="Times New Roman" w:cs="Times New Roman"/>
        </w:rPr>
      </w:pPr>
    </w:p>
    <w:p w14:paraId="5D165518" w14:textId="77777777" w:rsidR="00641C64" w:rsidRPr="00641C64" w:rsidRDefault="00641C64" w:rsidP="00574375">
      <w:pPr>
        <w:spacing w:after="0"/>
        <w:jc w:val="both"/>
        <w:rPr>
          <w:rFonts w:ascii="Times New Roman" w:eastAsia="Times New Roman" w:hAnsi="Times New Roman" w:cs="Times New Roman"/>
        </w:rPr>
      </w:pPr>
      <w:r w:rsidRPr="00641C64">
        <w:rPr>
          <w:rFonts w:ascii="Times New Roman" w:eastAsia="Calibri" w:hAnsi="Times New Roman" w:cs="Times New Roman"/>
        </w:rPr>
        <w:t>Таблиця 6</w:t>
      </w:r>
      <w:r w:rsidRPr="00641C64">
        <w:rPr>
          <w:rFonts w:ascii="Times New Roman" w:eastAsia="Calibri" w:hAnsi="Times New Roman" w:cs="Times New Roman"/>
          <w:bCs/>
        </w:rPr>
        <w:t xml:space="preserve">.1. </w:t>
      </w:r>
      <w:r w:rsidRPr="00641C64">
        <w:rPr>
          <w:rFonts w:ascii="Times New Roman" w:eastAsia="Times New Roman" w:hAnsi="Times New Roman" w:cs="Times New Roman"/>
        </w:rPr>
        <w:t xml:space="preserve">Подовження (оновлення) терміну дії 4-х ліцензій програмного забезпечення </w:t>
      </w:r>
      <w:r w:rsidRPr="00641C64">
        <w:rPr>
          <w:rFonts w:ascii="Times New Roman" w:eastAsia="Courier New" w:hAnsi="Times New Roman" w:cs="Times New Roman"/>
        </w:rPr>
        <w:t>X-</w:t>
      </w:r>
      <w:proofErr w:type="spellStart"/>
      <w:r w:rsidRPr="00641C64">
        <w:rPr>
          <w:rFonts w:ascii="Times New Roman" w:eastAsia="Courier New" w:hAnsi="Times New Roman" w:cs="Times New Roman"/>
        </w:rPr>
        <w:t>Ways</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Forensics</w:t>
      </w:r>
      <w:proofErr w:type="spellEnd"/>
      <w:r w:rsidRPr="00641C64">
        <w:rPr>
          <w:rFonts w:ascii="Times New Roman" w:eastAsia="Courier New" w:hAnsi="Times New Roman" w:cs="Times New Roman"/>
        </w:rPr>
        <w:t xml:space="preserve"> </w:t>
      </w:r>
      <w:r w:rsidRPr="00641C64">
        <w:rPr>
          <w:rFonts w:ascii="Times New Roman" w:eastAsia="Times New Roman" w:hAnsi="Times New Roman" w:cs="Times New Roman"/>
        </w:rPr>
        <w:t>строком на 1 рік</w:t>
      </w:r>
    </w:p>
    <w:tbl>
      <w:tblPr>
        <w:tblOverlap w:val="never"/>
        <w:tblW w:w="9776" w:type="dxa"/>
        <w:tblCellMar>
          <w:left w:w="10" w:type="dxa"/>
          <w:right w:w="10" w:type="dxa"/>
        </w:tblCellMar>
        <w:tblLook w:val="0000" w:firstRow="0" w:lastRow="0" w:firstColumn="0" w:lastColumn="0" w:noHBand="0" w:noVBand="0"/>
      </w:tblPr>
      <w:tblGrid>
        <w:gridCol w:w="562"/>
        <w:gridCol w:w="2268"/>
        <w:gridCol w:w="3119"/>
        <w:gridCol w:w="3827"/>
      </w:tblGrid>
      <w:tr w:rsidR="00641C64" w:rsidRPr="00641C64" w14:paraId="3416D7A6" w14:textId="77777777" w:rsidTr="00CB3DEE">
        <w:trPr>
          <w:trHeight w:val="20"/>
        </w:trPr>
        <w:tc>
          <w:tcPr>
            <w:tcW w:w="562" w:type="dxa"/>
            <w:tcBorders>
              <w:top w:val="single" w:sz="4" w:space="0" w:color="auto"/>
              <w:left w:val="single" w:sz="4" w:space="0" w:color="auto"/>
            </w:tcBorders>
            <w:shd w:val="clear" w:color="auto" w:fill="FFFFFF"/>
            <w:vAlign w:val="center"/>
          </w:tcPr>
          <w:p w14:paraId="3CCB58A7"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b/>
                <w:sz w:val="24"/>
              </w:rPr>
              <w:t>№ з/п</w:t>
            </w:r>
          </w:p>
        </w:tc>
        <w:tc>
          <w:tcPr>
            <w:tcW w:w="2268" w:type="dxa"/>
            <w:tcBorders>
              <w:top w:val="single" w:sz="4" w:space="0" w:color="auto"/>
              <w:left w:val="single" w:sz="4" w:space="0" w:color="auto"/>
            </w:tcBorders>
            <w:shd w:val="clear" w:color="auto" w:fill="FFFFFF"/>
            <w:vAlign w:val="center"/>
          </w:tcPr>
          <w:p w14:paraId="6014DDD3"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Технічні (якісні)</w:t>
            </w:r>
          </w:p>
          <w:p w14:paraId="1B8EDBB8"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характеристики</w:t>
            </w:r>
          </w:p>
          <w:p w14:paraId="528FE32E"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50B4488"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Параметри технічних (якісних) характеристик предмета закупівлі</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C511A07"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Обґрунтування технічних (якісних) характеристик</w:t>
            </w:r>
          </w:p>
          <w:p w14:paraId="5E606BDD"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r>
      <w:tr w:rsidR="00641C64" w:rsidRPr="00641C64" w14:paraId="2F0871FA" w14:textId="77777777" w:rsidTr="00CB3DEE">
        <w:trPr>
          <w:trHeight w:val="20"/>
        </w:trPr>
        <w:tc>
          <w:tcPr>
            <w:tcW w:w="562" w:type="dxa"/>
            <w:tcBorders>
              <w:top w:val="single" w:sz="4" w:space="0" w:color="auto"/>
              <w:left w:val="single" w:sz="4" w:space="0" w:color="auto"/>
            </w:tcBorders>
            <w:shd w:val="clear" w:color="auto" w:fill="FFFFFF"/>
            <w:vAlign w:val="center"/>
          </w:tcPr>
          <w:p w14:paraId="6B5BD764" w14:textId="77777777" w:rsidR="00641C64" w:rsidRPr="00641C64" w:rsidRDefault="00641C64" w:rsidP="00CB3DEE">
            <w:pPr>
              <w:spacing w:after="0"/>
              <w:jc w:val="center"/>
              <w:rPr>
                <w:rFonts w:ascii="Times New Roman" w:eastAsia="Courier New" w:hAnsi="Times New Roman" w:cs="Times New Roman"/>
              </w:rPr>
            </w:pPr>
            <w:r w:rsidRPr="00641C64">
              <w:rPr>
                <w:rFonts w:ascii="Times New Roman" w:eastAsia="Courier New" w:hAnsi="Times New Roman" w:cs="Times New Roman"/>
              </w:rPr>
              <w:t>1</w:t>
            </w:r>
          </w:p>
        </w:tc>
        <w:tc>
          <w:tcPr>
            <w:tcW w:w="2268" w:type="dxa"/>
            <w:tcBorders>
              <w:top w:val="single" w:sz="4" w:space="0" w:color="auto"/>
              <w:left w:val="single" w:sz="4" w:space="0" w:color="auto"/>
            </w:tcBorders>
            <w:shd w:val="clear" w:color="auto" w:fill="FFFFFF"/>
            <w:vAlign w:val="center"/>
          </w:tcPr>
          <w:p w14:paraId="3D62FA3C" w14:textId="77777777" w:rsidR="00641C64" w:rsidRPr="00641C64" w:rsidRDefault="00641C64" w:rsidP="00CB3DEE">
            <w:pPr>
              <w:spacing w:after="0"/>
              <w:ind w:left="132" w:right="145"/>
              <w:jc w:val="center"/>
              <w:rPr>
                <w:rFonts w:ascii="Times New Roman" w:eastAsia="Calibri" w:hAnsi="Times New Roman" w:cs="Times New Roman"/>
                <w:shd w:val="clear" w:color="auto" w:fill="FFFFFF"/>
              </w:rPr>
            </w:pPr>
            <w:r w:rsidRPr="00641C64">
              <w:rPr>
                <w:rFonts w:ascii="Times New Roman" w:eastAsia="Calibri" w:hAnsi="Times New Roman" w:cs="Times New Roman"/>
                <w:shd w:val="clear" w:color="auto" w:fill="FFFFFF"/>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926A0A6" w14:textId="77777777" w:rsidR="00641C64" w:rsidRPr="00641C64" w:rsidRDefault="00641C64" w:rsidP="00CB3DEE">
            <w:pPr>
              <w:spacing w:after="0"/>
              <w:jc w:val="center"/>
              <w:rPr>
                <w:rFonts w:ascii="Times New Roman" w:eastAsia="Courier New" w:hAnsi="Times New Roman" w:cs="Times New Roman"/>
                <w:bCs/>
              </w:rPr>
            </w:pPr>
            <w:r w:rsidRPr="00641C64">
              <w:rPr>
                <w:rFonts w:ascii="Times New Roman" w:eastAsia="Courier New" w:hAnsi="Times New Roman" w:cs="Times New Roman"/>
                <w:bCs/>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9EDB367" w14:textId="77777777" w:rsidR="00641C64" w:rsidRPr="00641C64" w:rsidRDefault="00641C64" w:rsidP="00CB3DEE">
            <w:pPr>
              <w:spacing w:after="0"/>
              <w:jc w:val="center"/>
              <w:rPr>
                <w:rFonts w:ascii="Times New Roman" w:eastAsia="Courier New" w:hAnsi="Times New Roman" w:cs="Times New Roman"/>
                <w:bCs/>
              </w:rPr>
            </w:pPr>
            <w:r w:rsidRPr="00641C64">
              <w:rPr>
                <w:rStyle w:val="24"/>
                <w:rFonts w:eastAsia="Courier New"/>
                <w:sz w:val="24"/>
                <w:szCs w:val="24"/>
              </w:rPr>
              <w:t>4</w:t>
            </w:r>
          </w:p>
        </w:tc>
      </w:tr>
      <w:tr w:rsidR="00641C64" w:rsidRPr="00641C64" w14:paraId="1C3D2D60" w14:textId="77777777" w:rsidTr="00CB3DEE">
        <w:trPr>
          <w:trHeight w:val="20"/>
        </w:trPr>
        <w:tc>
          <w:tcPr>
            <w:tcW w:w="562" w:type="dxa"/>
            <w:tcBorders>
              <w:top w:val="single" w:sz="4" w:space="0" w:color="auto"/>
              <w:left w:val="single" w:sz="4" w:space="0" w:color="auto"/>
            </w:tcBorders>
            <w:shd w:val="clear" w:color="auto" w:fill="FFFFFF"/>
            <w:vAlign w:val="center"/>
          </w:tcPr>
          <w:p w14:paraId="72094B86" w14:textId="77777777" w:rsidR="00641C64" w:rsidRPr="00641C64" w:rsidRDefault="00641C64" w:rsidP="00CB3DEE">
            <w:pPr>
              <w:numPr>
                <w:ilvl w:val="0"/>
                <w:numId w:val="14"/>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tcBorders>
            <w:shd w:val="clear" w:color="auto" w:fill="FFFFFF"/>
            <w:vAlign w:val="center"/>
          </w:tcPr>
          <w:p w14:paraId="69A34D5C"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Загальні вимоги</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8DBC207" w14:textId="77777777" w:rsidR="00641C64" w:rsidRPr="00641C64" w:rsidRDefault="00641C64" w:rsidP="00CB3DEE">
            <w:pPr>
              <w:tabs>
                <w:tab w:val="left" w:pos="413"/>
              </w:tabs>
              <w:spacing w:after="0"/>
              <w:ind w:left="133" w:right="129"/>
              <w:rPr>
                <w:rFonts w:ascii="Times New Roman" w:eastAsia="Courier New" w:hAnsi="Times New Roman" w:cs="Times New Roman"/>
              </w:rPr>
            </w:pPr>
            <w:r w:rsidRPr="00641C64">
              <w:rPr>
                <w:rFonts w:ascii="Times New Roman" w:eastAsia="Calibri" w:hAnsi="Times New Roman" w:cs="Times New Roman"/>
              </w:rPr>
              <w:t xml:space="preserve">Отримання пакетів оновлень для програмного забезпечення </w:t>
            </w:r>
            <w:r w:rsidRPr="00641C64">
              <w:rPr>
                <w:rFonts w:ascii="Times New Roman" w:eastAsia="Courier New" w:hAnsi="Times New Roman" w:cs="Times New Roman"/>
              </w:rPr>
              <w:t>X-</w:t>
            </w:r>
            <w:proofErr w:type="spellStart"/>
            <w:r w:rsidRPr="00641C64">
              <w:rPr>
                <w:rFonts w:ascii="Times New Roman" w:eastAsia="Courier New" w:hAnsi="Times New Roman" w:cs="Times New Roman"/>
              </w:rPr>
              <w:t>Ways</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Forensics</w:t>
            </w:r>
            <w:proofErr w:type="spellEnd"/>
            <w:r w:rsidRPr="00641C64">
              <w:rPr>
                <w:rFonts w:ascii="Times New Roman" w:eastAsia="Courier New" w:hAnsi="Times New Roman" w:cs="Times New Roman"/>
              </w:rPr>
              <w:t xml:space="preserve"> </w:t>
            </w:r>
            <w:r w:rsidRPr="00641C64">
              <w:rPr>
                <w:rFonts w:ascii="Times New Roman" w:eastAsia="Calibri" w:hAnsi="Times New Roman" w:cs="Times New Roman"/>
              </w:rPr>
              <w:t>упродовж 1-го календарного рок</w:t>
            </w:r>
            <w:r w:rsidRPr="00641C64">
              <w:rPr>
                <w:rFonts w:ascii="Times New Roman" w:eastAsia="Courier New" w:hAnsi="Times New Roman" w:cs="Times New Roman"/>
              </w:rPr>
              <w:t xml:space="preserve">у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1AF46D4"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 xml:space="preserve">Можливість користування новими покращеними функціями оновлених версій ПЗ </w:t>
            </w:r>
            <w:r w:rsidRPr="00641C64">
              <w:rPr>
                <w:rFonts w:ascii="Times New Roman" w:eastAsia="Courier New" w:hAnsi="Times New Roman" w:cs="Times New Roman"/>
              </w:rPr>
              <w:t>X-</w:t>
            </w:r>
            <w:proofErr w:type="spellStart"/>
            <w:r w:rsidRPr="00641C64">
              <w:rPr>
                <w:rFonts w:ascii="Times New Roman" w:eastAsia="Courier New" w:hAnsi="Times New Roman" w:cs="Times New Roman"/>
              </w:rPr>
              <w:t>Ways</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Forensics</w:t>
            </w:r>
            <w:proofErr w:type="spellEnd"/>
            <w:r w:rsidRPr="00641C64">
              <w:rPr>
                <w:rFonts w:ascii="Times New Roman" w:eastAsia="Calibri" w:hAnsi="Times New Roman" w:cs="Times New Roman"/>
              </w:rPr>
              <w:t xml:space="preserve"> упродовж 1-го року з дати закінчення наявних ліцензій</w:t>
            </w:r>
          </w:p>
        </w:tc>
      </w:tr>
      <w:tr w:rsidR="00641C64" w:rsidRPr="00641C64" w14:paraId="667C4CDE" w14:textId="77777777" w:rsidTr="00CB3DEE">
        <w:trPr>
          <w:trHeight w:val="20"/>
        </w:trPr>
        <w:tc>
          <w:tcPr>
            <w:tcW w:w="562" w:type="dxa"/>
            <w:tcBorders>
              <w:top w:val="single" w:sz="4" w:space="0" w:color="auto"/>
              <w:left w:val="single" w:sz="4" w:space="0" w:color="auto"/>
              <w:bottom w:val="single" w:sz="4" w:space="0" w:color="auto"/>
            </w:tcBorders>
            <w:shd w:val="clear" w:color="auto" w:fill="FFFFFF"/>
            <w:vAlign w:val="center"/>
          </w:tcPr>
          <w:p w14:paraId="7202871A" w14:textId="77777777" w:rsidR="00641C64" w:rsidRPr="00641C64" w:rsidRDefault="00641C64" w:rsidP="00CB3DEE">
            <w:pPr>
              <w:numPr>
                <w:ilvl w:val="0"/>
                <w:numId w:val="14"/>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tcBorders>
            <w:shd w:val="clear" w:color="auto" w:fill="FFFFFF"/>
            <w:vAlign w:val="center"/>
          </w:tcPr>
          <w:p w14:paraId="6605D85E"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Кількість ліцензій, що потребує оновлення</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94A8BF5" w14:textId="77777777" w:rsidR="00641C64" w:rsidRPr="00641C64" w:rsidRDefault="00641C64" w:rsidP="00CB3DEE">
            <w:pPr>
              <w:spacing w:after="0"/>
              <w:ind w:left="133" w:right="129"/>
              <w:rPr>
                <w:rFonts w:ascii="Times New Roman" w:eastAsia="Calibri" w:hAnsi="Times New Roman" w:cs="Times New Roman"/>
                <w:bCs/>
              </w:rPr>
            </w:pPr>
            <w:r w:rsidRPr="00641C64">
              <w:rPr>
                <w:rFonts w:ascii="Times New Roman" w:eastAsia="Courier New" w:hAnsi="Times New Roman" w:cs="Times New Roman"/>
              </w:rPr>
              <w:t>4 шт.</w:t>
            </w:r>
            <w:r w:rsidRPr="00641C64">
              <w:rPr>
                <w:rFonts w:ascii="Times New Roman" w:eastAsia="Calibri" w:hAnsi="Times New Roman" w:cs="Times New Roman"/>
                <w:bCs/>
              </w:rPr>
              <w:t>/одиниці/примірники/</w:t>
            </w:r>
          </w:p>
          <w:p w14:paraId="0BE7E882" w14:textId="77777777" w:rsidR="00641C64" w:rsidRPr="00641C64" w:rsidRDefault="00641C64" w:rsidP="00CB3DEE">
            <w:pPr>
              <w:spacing w:after="0"/>
              <w:ind w:left="133" w:right="129"/>
              <w:rPr>
                <w:rFonts w:ascii="Times New Roman" w:eastAsia="Courier New" w:hAnsi="Times New Roman" w:cs="Times New Roman"/>
              </w:rPr>
            </w:pPr>
            <w:r w:rsidRPr="00641C64">
              <w:rPr>
                <w:rFonts w:ascii="Times New Roman" w:eastAsia="Calibri" w:hAnsi="Times New Roman" w:cs="Times New Roman"/>
                <w:bCs/>
              </w:rPr>
              <w:t>ліцензії/програмні забезпечення</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ACF8709" w14:textId="77777777" w:rsidR="00641C64" w:rsidRPr="00641C64" w:rsidRDefault="00641C64" w:rsidP="00CB3DEE">
            <w:pPr>
              <w:spacing w:after="0"/>
              <w:ind w:left="133" w:right="129"/>
              <w:rPr>
                <w:rFonts w:ascii="Times New Roman" w:eastAsia="Courier New" w:hAnsi="Times New Roman" w:cs="Times New Roman"/>
              </w:rPr>
            </w:pPr>
            <w:r w:rsidRPr="00641C64">
              <w:rPr>
                <w:rFonts w:ascii="Times New Roman" w:hAnsi="Times New Roman" w:cs="Times New Roman"/>
              </w:rPr>
              <w:t xml:space="preserve">Наявні в ЛКТТД ДНДЕКЦ МВС ліцензії ПЗ </w:t>
            </w:r>
            <w:r w:rsidRPr="00641C64">
              <w:rPr>
                <w:rFonts w:ascii="Times New Roman" w:eastAsia="Courier New" w:hAnsi="Times New Roman" w:cs="Times New Roman"/>
              </w:rPr>
              <w:t>X-</w:t>
            </w:r>
            <w:proofErr w:type="spellStart"/>
            <w:r w:rsidRPr="00641C64">
              <w:rPr>
                <w:rFonts w:ascii="Times New Roman" w:eastAsia="Courier New" w:hAnsi="Times New Roman" w:cs="Times New Roman"/>
              </w:rPr>
              <w:t>Ways</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Forensics</w:t>
            </w:r>
            <w:proofErr w:type="spellEnd"/>
            <w:r w:rsidRPr="00641C64">
              <w:rPr>
                <w:rFonts w:ascii="Times New Roman" w:eastAsia="Courier New" w:hAnsi="Times New Roman" w:cs="Times New Roman"/>
              </w:rPr>
              <w:t>, термін дії яких закінчився у березні 2025 року</w:t>
            </w:r>
          </w:p>
        </w:tc>
      </w:tr>
      <w:tr w:rsidR="00641C64" w:rsidRPr="00641C64" w14:paraId="05B78180" w14:textId="77777777" w:rsidTr="00CB3DEE">
        <w:trPr>
          <w:trHeight w:val="259"/>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99DD05E" w14:textId="77777777" w:rsidR="00641C64" w:rsidRPr="00641C64" w:rsidRDefault="00641C64" w:rsidP="00CB3DEE">
            <w:pPr>
              <w:numPr>
                <w:ilvl w:val="0"/>
                <w:numId w:val="14"/>
              </w:numPr>
              <w:spacing w:after="0" w:line="259" w:lineRule="auto"/>
              <w:ind w:left="170" w:firstLine="0"/>
              <w:contextualSpacing/>
              <w:jc w:val="center"/>
              <w:rPr>
                <w:rFonts w:ascii="Times New Roman" w:eastAsia="Calibri" w:hAnsi="Times New Roman" w:cs="Times New Roman"/>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64F7952" w14:textId="77777777" w:rsidR="00641C64" w:rsidRPr="00641C64" w:rsidRDefault="00641C64" w:rsidP="00CB3DEE">
            <w:pPr>
              <w:spacing w:after="0"/>
              <w:ind w:left="132" w:right="145"/>
              <w:jc w:val="center"/>
              <w:rPr>
                <w:rFonts w:ascii="Times New Roman" w:eastAsia="Calibri" w:hAnsi="Times New Roman" w:cs="Times New Roman"/>
              </w:rPr>
            </w:pPr>
            <w:r w:rsidRPr="00641C64">
              <w:rPr>
                <w:rFonts w:ascii="Times New Roman" w:eastAsia="Courier New" w:hAnsi="Times New Roman" w:cs="Times New Roman"/>
              </w:rPr>
              <w:t>Номери ліцензій</w:t>
            </w:r>
            <w:r w:rsidRPr="00641C64">
              <w:rPr>
                <w:rFonts w:ascii="Times New Roman" w:eastAsia="Calibri" w:hAnsi="Times New Roman" w:cs="Times New Roman"/>
              </w:rPr>
              <w:t xml:space="preserve">, </w:t>
            </w:r>
            <w:r w:rsidRPr="00641C64">
              <w:rPr>
                <w:rFonts w:ascii="Times New Roman" w:eastAsia="Courier New" w:hAnsi="Times New Roman" w:cs="Times New Roman"/>
              </w:rPr>
              <w:t>що потребують оновлення</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1EE0A17"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D519 0758</w:t>
            </w:r>
          </w:p>
        </w:tc>
        <w:tc>
          <w:tcPr>
            <w:tcW w:w="3827" w:type="dxa"/>
            <w:vMerge w:val="restart"/>
            <w:tcBorders>
              <w:top w:val="single" w:sz="4" w:space="0" w:color="auto"/>
              <w:left w:val="single" w:sz="4" w:space="0" w:color="auto"/>
              <w:right w:val="single" w:sz="4" w:space="0" w:color="auto"/>
            </w:tcBorders>
            <w:shd w:val="clear" w:color="auto" w:fill="FFFFFF"/>
            <w:vAlign w:val="center"/>
          </w:tcPr>
          <w:p w14:paraId="54060340"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Style w:val="214pt"/>
                <w:rFonts w:eastAsia="Arial Unicode MS"/>
                <w:sz w:val="24"/>
                <w:szCs w:val="24"/>
              </w:rPr>
              <w:t xml:space="preserve">Номери ліцензій наявного в ЛКТТД ДНДЕКЦ МВС ПЗ       </w:t>
            </w:r>
            <w:r w:rsidRPr="00641C64">
              <w:rPr>
                <w:rFonts w:ascii="Times New Roman" w:eastAsia="Courier New" w:hAnsi="Times New Roman" w:cs="Times New Roman"/>
              </w:rPr>
              <w:t>X-</w:t>
            </w:r>
            <w:proofErr w:type="spellStart"/>
            <w:r w:rsidRPr="00641C64">
              <w:rPr>
                <w:rFonts w:ascii="Times New Roman" w:eastAsia="Courier New" w:hAnsi="Times New Roman" w:cs="Times New Roman"/>
              </w:rPr>
              <w:t>Ways</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Forensics</w:t>
            </w:r>
            <w:proofErr w:type="spellEnd"/>
          </w:p>
        </w:tc>
      </w:tr>
      <w:tr w:rsidR="00641C64" w:rsidRPr="00641C64" w14:paraId="51F7406C" w14:textId="77777777" w:rsidTr="00CB3DEE">
        <w:trPr>
          <w:trHeight w:val="265"/>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BEFB768" w14:textId="77777777" w:rsidR="00641C64" w:rsidRPr="00641C64" w:rsidRDefault="00641C64" w:rsidP="00CB3DEE">
            <w:pPr>
              <w:numPr>
                <w:ilvl w:val="0"/>
                <w:numId w:val="13"/>
              </w:numPr>
              <w:spacing w:after="0" w:line="259" w:lineRule="auto"/>
              <w:ind w:left="170" w:firstLine="0"/>
              <w:contextualSpacing/>
              <w:jc w:val="center"/>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5BFB8D" w14:textId="77777777" w:rsidR="00641C64" w:rsidRPr="00641C64" w:rsidRDefault="00641C64" w:rsidP="00CB3DEE">
            <w:pPr>
              <w:spacing w:after="0"/>
              <w:ind w:left="132" w:right="145"/>
              <w:jc w:val="center"/>
              <w:rPr>
                <w:rFonts w:ascii="Times New Roman" w:eastAsia="Courier New"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1CE4A47"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D899 0858</w:t>
            </w:r>
          </w:p>
        </w:tc>
        <w:tc>
          <w:tcPr>
            <w:tcW w:w="3827" w:type="dxa"/>
            <w:vMerge/>
            <w:tcBorders>
              <w:left w:val="single" w:sz="4" w:space="0" w:color="auto"/>
              <w:right w:val="single" w:sz="4" w:space="0" w:color="auto"/>
            </w:tcBorders>
            <w:shd w:val="clear" w:color="auto" w:fill="FFFFFF"/>
            <w:vAlign w:val="center"/>
          </w:tcPr>
          <w:p w14:paraId="120481E1" w14:textId="77777777" w:rsidR="00641C64" w:rsidRPr="00641C64" w:rsidRDefault="00641C64" w:rsidP="00CB3DEE">
            <w:pPr>
              <w:tabs>
                <w:tab w:val="left" w:pos="413"/>
              </w:tabs>
              <w:spacing w:after="0"/>
              <w:ind w:left="133" w:right="129"/>
              <w:rPr>
                <w:rFonts w:ascii="Times New Roman" w:eastAsia="Calibri" w:hAnsi="Times New Roman" w:cs="Times New Roman"/>
              </w:rPr>
            </w:pPr>
          </w:p>
        </w:tc>
      </w:tr>
      <w:tr w:rsidR="00641C64" w:rsidRPr="00641C64" w14:paraId="7B2905A6" w14:textId="77777777" w:rsidTr="00CB3DEE">
        <w:trPr>
          <w:trHeight w:val="284"/>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56F451B" w14:textId="77777777" w:rsidR="00641C64" w:rsidRPr="00641C64" w:rsidRDefault="00641C64" w:rsidP="00CB3DEE">
            <w:pPr>
              <w:numPr>
                <w:ilvl w:val="0"/>
                <w:numId w:val="13"/>
              </w:numPr>
              <w:spacing w:after="0" w:line="259" w:lineRule="auto"/>
              <w:ind w:left="170" w:firstLine="0"/>
              <w:contextualSpacing/>
              <w:jc w:val="center"/>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8BAD66D" w14:textId="77777777" w:rsidR="00641C64" w:rsidRPr="00641C64" w:rsidRDefault="00641C64" w:rsidP="00CB3DEE">
            <w:pPr>
              <w:spacing w:after="0"/>
              <w:ind w:left="132" w:right="145"/>
              <w:jc w:val="center"/>
              <w:rPr>
                <w:rFonts w:ascii="Times New Roman" w:eastAsia="Courier New"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2C10796"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E619 0758</w:t>
            </w:r>
          </w:p>
        </w:tc>
        <w:tc>
          <w:tcPr>
            <w:tcW w:w="3827" w:type="dxa"/>
            <w:vMerge/>
            <w:tcBorders>
              <w:left w:val="single" w:sz="4" w:space="0" w:color="auto"/>
              <w:right w:val="single" w:sz="4" w:space="0" w:color="auto"/>
            </w:tcBorders>
            <w:shd w:val="clear" w:color="auto" w:fill="FFFFFF"/>
            <w:vAlign w:val="center"/>
          </w:tcPr>
          <w:p w14:paraId="224CE63A" w14:textId="77777777" w:rsidR="00641C64" w:rsidRPr="00641C64" w:rsidRDefault="00641C64" w:rsidP="00CB3DEE">
            <w:pPr>
              <w:tabs>
                <w:tab w:val="left" w:pos="413"/>
              </w:tabs>
              <w:spacing w:after="0"/>
              <w:ind w:left="133" w:right="129"/>
              <w:rPr>
                <w:rFonts w:ascii="Times New Roman" w:eastAsia="Calibri" w:hAnsi="Times New Roman" w:cs="Times New Roman"/>
              </w:rPr>
            </w:pPr>
          </w:p>
        </w:tc>
      </w:tr>
      <w:tr w:rsidR="00641C64" w:rsidRPr="00641C64" w14:paraId="6AFAAFD9" w14:textId="77777777" w:rsidTr="00CB3DEE">
        <w:trPr>
          <w:trHeight w:val="284"/>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FCAB58D" w14:textId="77777777" w:rsidR="00641C64" w:rsidRPr="00641C64" w:rsidRDefault="00641C64" w:rsidP="00CB3DEE">
            <w:pPr>
              <w:numPr>
                <w:ilvl w:val="0"/>
                <w:numId w:val="13"/>
              </w:numPr>
              <w:spacing w:after="0" w:line="259" w:lineRule="auto"/>
              <w:ind w:left="170" w:firstLine="0"/>
              <w:contextualSpacing/>
              <w:jc w:val="center"/>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EA3D2FD" w14:textId="77777777" w:rsidR="00641C64" w:rsidRPr="00641C64" w:rsidRDefault="00641C64" w:rsidP="00CB3DEE">
            <w:pPr>
              <w:spacing w:after="0"/>
              <w:ind w:left="132" w:right="145"/>
              <w:jc w:val="center"/>
              <w:rPr>
                <w:rFonts w:ascii="Times New Roman" w:eastAsia="Courier New" w:hAnsi="Times New Roman"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DE21BFB"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E699 0858</w:t>
            </w:r>
          </w:p>
        </w:tc>
        <w:tc>
          <w:tcPr>
            <w:tcW w:w="3827" w:type="dxa"/>
            <w:vMerge/>
            <w:tcBorders>
              <w:left w:val="single" w:sz="4" w:space="0" w:color="auto"/>
              <w:bottom w:val="single" w:sz="4" w:space="0" w:color="auto"/>
              <w:right w:val="single" w:sz="4" w:space="0" w:color="auto"/>
            </w:tcBorders>
            <w:shd w:val="clear" w:color="auto" w:fill="FFFFFF"/>
            <w:vAlign w:val="center"/>
          </w:tcPr>
          <w:p w14:paraId="665877D9" w14:textId="77777777" w:rsidR="00641C64" w:rsidRPr="00641C64" w:rsidRDefault="00641C64" w:rsidP="00CB3DEE">
            <w:pPr>
              <w:tabs>
                <w:tab w:val="left" w:pos="413"/>
              </w:tabs>
              <w:spacing w:after="0"/>
              <w:ind w:left="133" w:right="129"/>
              <w:rPr>
                <w:rFonts w:ascii="Times New Roman" w:eastAsia="Calibri" w:hAnsi="Times New Roman" w:cs="Times New Roman"/>
              </w:rPr>
            </w:pPr>
          </w:p>
        </w:tc>
      </w:tr>
      <w:tr w:rsidR="00641C64" w:rsidRPr="00641C64" w14:paraId="4BF485F3" w14:textId="77777777" w:rsidTr="00CB3DEE">
        <w:trPr>
          <w:trHeight w:val="40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E3906E1" w14:textId="77777777" w:rsidR="00641C64" w:rsidRPr="00641C64" w:rsidRDefault="00641C64" w:rsidP="00CB3DEE">
            <w:pPr>
              <w:numPr>
                <w:ilvl w:val="0"/>
                <w:numId w:val="14"/>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CC9A0B5"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Версія наявного програмного забезпечення, що потребує оновлення</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E2717B8"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21.4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CC5D11F"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Остання доступна для використання версія ПЗ за наявними ліцензіями</w:t>
            </w:r>
          </w:p>
        </w:tc>
      </w:tr>
      <w:tr w:rsidR="00641C64" w:rsidRPr="00641C64" w14:paraId="30101F94" w14:textId="77777777" w:rsidTr="00CB3DEE">
        <w:trPr>
          <w:trHeight w:val="400"/>
        </w:trPr>
        <w:tc>
          <w:tcPr>
            <w:tcW w:w="562" w:type="dxa"/>
            <w:tcBorders>
              <w:top w:val="single" w:sz="4" w:space="0" w:color="auto"/>
              <w:left w:val="single" w:sz="4" w:space="0" w:color="auto"/>
              <w:right w:val="single" w:sz="4" w:space="0" w:color="auto"/>
            </w:tcBorders>
            <w:shd w:val="clear" w:color="auto" w:fill="FFFFFF"/>
            <w:vAlign w:val="center"/>
          </w:tcPr>
          <w:p w14:paraId="7EC3A67F" w14:textId="77777777" w:rsidR="00641C64" w:rsidRPr="00641C64" w:rsidRDefault="00641C64" w:rsidP="00CB3DEE">
            <w:pPr>
              <w:numPr>
                <w:ilvl w:val="0"/>
                <w:numId w:val="14"/>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right w:val="single" w:sz="4" w:space="0" w:color="auto"/>
            </w:tcBorders>
            <w:shd w:val="clear" w:color="auto" w:fill="FFFFFF"/>
            <w:vAlign w:val="center"/>
          </w:tcPr>
          <w:p w14:paraId="32D75391"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Дата закінчення існуючих ліцензій</w:t>
            </w:r>
          </w:p>
        </w:tc>
        <w:tc>
          <w:tcPr>
            <w:tcW w:w="3119" w:type="dxa"/>
            <w:tcBorders>
              <w:top w:val="single" w:sz="4" w:space="0" w:color="auto"/>
              <w:left w:val="single" w:sz="4" w:space="0" w:color="auto"/>
              <w:right w:val="single" w:sz="4" w:space="0" w:color="auto"/>
            </w:tcBorders>
            <w:shd w:val="clear" w:color="auto" w:fill="FFFFFF"/>
            <w:vAlign w:val="center"/>
          </w:tcPr>
          <w:p w14:paraId="09ADBE37"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22.03.2025</w:t>
            </w:r>
          </w:p>
        </w:tc>
        <w:tc>
          <w:tcPr>
            <w:tcW w:w="3827" w:type="dxa"/>
            <w:tcBorders>
              <w:top w:val="single" w:sz="4" w:space="0" w:color="auto"/>
              <w:left w:val="single" w:sz="4" w:space="0" w:color="auto"/>
              <w:right w:val="single" w:sz="4" w:space="0" w:color="auto"/>
            </w:tcBorders>
            <w:shd w:val="clear" w:color="auto" w:fill="FFFFFF"/>
            <w:vAlign w:val="center"/>
          </w:tcPr>
          <w:p w14:paraId="696703F8"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Style w:val="214pt"/>
                <w:rFonts w:eastAsia="Arial Unicode MS"/>
                <w:sz w:val="24"/>
                <w:szCs w:val="24"/>
              </w:rPr>
              <w:t>Дата закінчення терміну дії існуючих ліцензій</w:t>
            </w:r>
          </w:p>
        </w:tc>
      </w:tr>
      <w:tr w:rsidR="00641C64" w:rsidRPr="00641C64" w14:paraId="248BE63B" w14:textId="77777777" w:rsidTr="00CB3DEE">
        <w:trPr>
          <w:trHeight w:val="20"/>
        </w:trPr>
        <w:tc>
          <w:tcPr>
            <w:tcW w:w="562" w:type="dxa"/>
            <w:tcBorders>
              <w:top w:val="single" w:sz="4" w:space="0" w:color="auto"/>
              <w:left w:val="single" w:sz="4" w:space="0" w:color="auto"/>
              <w:bottom w:val="single" w:sz="4" w:space="0" w:color="auto"/>
            </w:tcBorders>
            <w:shd w:val="clear" w:color="auto" w:fill="FFFFFF"/>
            <w:vAlign w:val="center"/>
          </w:tcPr>
          <w:p w14:paraId="75984C7A" w14:textId="77777777" w:rsidR="00641C64" w:rsidRPr="00641C64" w:rsidRDefault="00641C64" w:rsidP="00CB3DEE">
            <w:pPr>
              <w:numPr>
                <w:ilvl w:val="0"/>
                <w:numId w:val="14"/>
              </w:numPr>
              <w:spacing w:after="0" w:line="259" w:lineRule="auto"/>
              <w:ind w:left="170" w:firstLine="0"/>
              <w:contextualSpacing/>
              <w:jc w:val="center"/>
              <w:rPr>
                <w:rFonts w:ascii="Times New Roman" w:eastAsia="Courier New" w:hAnsi="Times New Roman" w:cs="Times New Roman"/>
              </w:rPr>
            </w:pPr>
          </w:p>
        </w:tc>
        <w:tc>
          <w:tcPr>
            <w:tcW w:w="2268" w:type="dxa"/>
            <w:tcBorders>
              <w:top w:val="single" w:sz="4" w:space="0" w:color="auto"/>
              <w:left w:val="single" w:sz="4" w:space="0" w:color="auto"/>
              <w:bottom w:val="single" w:sz="4" w:space="0" w:color="auto"/>
            </w:tcBorders>
            <w:shd w:val="clear" w:color="auto" w:fill="FFFFFF"/>
            <w:vAlign w:val="center"/>
          </w:tcPr>
          <w:p w14:paraId="6EBACABF"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Технічна підтримка</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F00E6EB" w14:textId="77777777" w:rsidR="00641C64" w:rsidRPr="00641C64" w:rsidRDefault="00641C64" w:rsidP="00CB3DEE">
            <w:pPr>
              <w:tabs>
                <w:tab w:val="left" w:pos="413"/>
              </w:tabs>
              <w:spacing w:after="0"/>
              <w:ind w:left="133" w:right="129"/>
              <w:rPr>
                <w:rFonts w:ascii="Times New Roman" w:eastAsia="Courier New" w:hAnsi="Times New Roman" w:cs="Times New Roman"/>
              </w:rPr>
            </w:pPr>
            <w:r w:rsidRPr="00641C64">
              <w:rPr>
                <w:rFonts w:ascii="Times New Roman" w:eastAsia="Calibri" w:hAnsi="Times New Roman" w:cs="Times New Roman"/>
              </w:rPr>
              <w:t>Наявність технічної підтримки від виробника протягом дії ліцензії</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0A77DA5"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eastAsia="Calibri" w:hAnsi="Times New Roman" w:cs="Times New Roman"/>
              </w:rPr>
              <w:t>Можливість звернення до розробника для усунення технічних проблем ПЗ, а також доповнення його функціональності за потребою користувача</w:t>
            </w:r>
          </w:p>
        </w:tc>
      </w:tr>
    </w:tbl>
    <w:p w14:paraId="260C1D42" w14:textId="77777777" w:rsidR="00641C64" w:rsidRPr="00641C64" w:rsidRDefault="00641C64" w:rsidP="00641C64">
      <w:pPr>
        <w:pStyle w:val="50"/>
        <w:shd w:val="clear" w:color="auto" w:fill="auto"/>
        <w:tabs>
          <w:tab w:val="left" w:leader="underscore" w:pos="9186"/>
        </w:tabs>
        <w:spacing w:line="240" w:lineRule="auto"/>
        <w:ind w:firstLine="567"/>
        <w:rPr>
          <w:rStyle w:val="5TrebuchetMS12pt"/>
          <w:rFonts w:ascii="Times New Roman" w:eastAsia="Impact" w:hAnsi="Times New Roman" w:cs="Times New Roman"/>
        </w:rPr>
      </w:pPr>
    </w:p>
    <w:p w14:paraId="39CB2CD1" w14:textId="77777777" w:rsidR="00641C64" w:rsidRPr="00641C64" w:rsidRDefault="00641C64" w:rsidP="00574375">
      <w:pPr>
        <w:spacing w:after="0"/>
        <w:jc w:val="both"/>
        <w:rPr>
          <w:rFonts w:ascii="Times New Roman" w:eastAsia="Times New Roman" w:hAnsi="Times New Roman" w:cs="Times New Roman"/>
        </w:rPr>
      </w:pPr>
      <w:r w:rsidRPr="00641C64">
        <w:rPr>
          <w:rFonts w:ascii="Times New Roman" w:eastAsia="Calibri" w:hAnsi="Times New Roman" w:cs="Times New Roman"/>
        </w:rPr>
        <w:t xml:space="preserve">Таблиця </w:t>
      </w:r>
      <w:r w:rsidRPr="00641C64">
        <w:rPr>
          <w:rFonts w:ascii="Times New Roman" w:eastAsia="Calibri" w:hAnsi="Times New Roman" w:cs="Times New Roman"/>
          <w:bCs/>
        </w:rPr>
        <w:t xml:space="preserve">6.2. </w:t>
      </w:r>
      <w:r w:rsidRPr="00641C64">
        <w:rPr>
          <w:rFonts w:ascii="Times New Roman" w:eastAsia="Times New Roman" w:hAnsi="Times New Roman" w:cs="Times New Roman"/>
        </w:rPr>
        <w:t xml:space="preserve">Подовження (оновлення) терміну дії 2-х ліцензій програмного забезпечення </w:t>
      </w:r>
      <w:r w:rsidRPr="00641C64">
        <w:rPr>
          <w:rFonts w:ascii="Times New Roman" w:eastAsia="Courier New" w:hAnsi="Times New Roman" w:cs="Times New Roman"/>
        </w:rPr>
        <w:t>X-</w:t>
      </w:r>
      <w:proofErr w:type="spellStart"/>
      <w:r w:rsidRPr="00641C64">
        <w:rPr>
          <w:rFonts w:ascii="Times New Roman" w:eastAsia="Courier New" w:hAnsi="Times New Roman" w:cs="Times New Roman"/>
        </w:rPr>
        <w:t>Ways</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Forensics</w:t>
      </w:r>
      <w:proofErr w:type="spellEnd"/>
      <w:r w:rsidRPr="00641C64">
        <w:rPr>
          <w:rFonts w:ascii="Times New Roman" w:eastAsia="Courier New" w:hAnsi="Times New Roman" w:cs="Times New Roman"/>
        </w:rPr>
        <w:t xml:space="preserve"> </w:t>
      </w:r>
      <w:r w:rsidRPr="00641C64">
        <w:rPr>
          <w:rFonts w:ascii="Times New Roman" w:eastAsia="Times New Roman" w:hAnsi="Times New Roman" w:cs="Times New Roman"/>
        </w:rPr>
        <w:t>строком на 1 рік</w:t>
      </w:r>
    </w:p>
    <w:tbl>
      <w:tblPr>
        <w:tblOverlap w:val="never"/>
        <w:tblW w:w="9776" w:type="dxa"/>
        <w:tblCellMar>
          <w:left w:w="10" w:type="dxa"/>
          <w:right w:w="10" w:type="dxa"/>
        </w:tblCellMar>
        <w:tblLook w:val="0000" w:firstRow="0" w:lastRow="0" w:firstColumn="0" w:lastColumn="0" w:noHBand="0" w:noVBand="0"/>
      </w:tblPr>
      <w:tblGrid>
        <w:gridCol w:w="562"/>
        <w:gridCol w:w="2268"/>
        <w:gridCol w:w="3119"/>
        <w:gridCol w:w="3827"/>
      </w:tblGrid>
      <w:tr w:rsidR="00641C64" w:rsidRPr="00641C64" w14:paraId="20A69410" w14:textId="77777777" w:rsidTr="00CB3DEE">
        <w:trPr>
          <w:trHeight w:val="20"/>
        </w:trPr>
        <w:tc>
          <w:tcPr>
            <w:tcW w:w="562" w:type="dxa"/>
            <w:tcBorders>
              <w:top w:val="single" w:sz="4" w:space="0" w:color="auto"/>
              <w:left w:val="single" w:sz="4" w:space="0" w:color="auto"/>
            </w:tcBorders>
            <w:shd w:val="clear" w:color="auto" w:fill="FFFFFF"/>
            <w:vAlign w:val="center"/>
          </w:tcPr>
          <w:p w14:paraId="42831E79"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b/>
                <w:sz w:val="24"/>
              </w:rPr>
              <w:t>№ з/п</w:t>
            </w:r>
          </w:p>
        </w:tc>
        <w:tc>
          <w:tcPr>
            <w:tcW w:w="2268" w:type="dxa"/>
            <w:tcBorders>
              <w:top w:val="single" w:sz="4" w:space="0" w:color="auto"/>
              <w:left w:val="single" w:sz="4" w:space="0" w:color="auto"/>
            </w:tcBorders>
            <w:shd w:val="clear" w:color="auto" w:fill="FFFFFF"/>
            <w:vAlign w:val="center"/>
          </w:tcPr>
          <w:p w14:paraId="3B34EBE9"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Технічні (якісні)</w:t>
            </w:r>
          </w:p>
          <w:p w14:paraId="784B2F52"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характеристики</w:t>
            </w:r>
          </w:p>
          <w:p w14:paraId="77634948"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6FF4FF5"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Параметри технічних (якісних) характеристик предмета закупівлі</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BAB4D21"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Обґрунтування технічних (якісних) характеристик</w:t>
            </w:r>
          </w:p>
          <w:p w14:paraId="75BAF71A"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r>
      <w:tr w:rsidR="00641C64" w:rsidRPr="00641C64" w14:paraId="4FF185C5" w14:textId="77777777" w:rsidTr="00CB3DEE">
        <w:trPr>
          <w:trHeight w:val="20"/>
        </w:trPr>
        <w:tc>
          <w:tcPr>
            <w:tcW w:w="562" w:type="dxa"/>
            <w:tcBorders>
              <w:top w:val="single" w:sz="4" w:space="0" w:color="auto"/>
              <w:left w:val="single" w:sz="4" w:space="0" w:color="auto"/>
            </w:tcBorders>
            <w:shd w:val="clear" w:color="auto" w:fill="FFFFFF"/>
            <w:vAlign w:val="center"/>
          </w:tcPr>
          <w:p w14:paraId="318AE7C8" w14:textId="77777777" w:rsidR="00641C64" w:rsidRPr="00641C64" w:rsidRDefault="00641C64" w:rsidP="00CB3DEE">
            <w:pPr>
              <w:spacing w:after="0"/>
              <w:jc w:val="center"/>
              <w:rPr>
                <w:rFonts w:ascii="Times New Roman" w:eastAsia="Courier New" w:hAnsi="Times New Roman" w:cs="Times New Roman"/>
              </w:rPr>
            </w:pPr>
            <w:r w:rsidRPr="00641C64">
              <w:rPr>
                <w:rFonts w:ascii="Times New Roman" w:eastAsia="Courier New" w:hAnsi="Times New Roman" w:cs="Times New Roman"/>
              </w:rPr>
              <w:t>1</w:t>
            </w:r>
          </w:p>
        </w:tc>
        <w:tc>
          <w:tcPr>
            <w:tcW w:w="2268" w:type="dxa"/>
            <w:tcBorders>
              <w:top w:val="single" w:sz="4" w:space="0" w:color="auto"/>
              <w:left w:val="single" w:sz="4" w:space="0" w:color="auto"/>
            </w:tcBorders>
            <w:shd w:val="clear" w:color="auto" w:fill="FFFFFF"/>
            <w:vAlign w:val="center"/>
          </w:tcPr>
          <w:p w14:paraId="38EA9F73" w14:textId="77777777" w:rsidR="00641C64" w:rsidRPr="00641C64" w:rsidRDefault="00641C64" w:rsidP="00CB3DEE">
            <w:pPr>
              <w:spacing w:after="0"/>
              <w:ind w:left="132" w:right="145"/>
              <w:jc w:val="center"/>
              <w:rPr>
                <w:rFonts w:ascii="Times New Roman" w:eastAsia="Calibri" w:hAnsi="Times New Roman" w:cs="Times New Roman"/>
                <w:shd w:val="clear" w:color="auto" w:fill="FFFFFF"/>
              </w:rPr>
            </w:pPr>
            <w:r w:rsidRPr="00641C64">
              <w:rPr>
                <w:rFonts w:ascii="Times New Roman" w:eastAsia="Calibri" w:hAnsi="Times New Roman" w:cs="Times New Roman"/>
                <w:shd w:val="clear" w:color="auto" w:fill="FFFFFF"/>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BF3D6AC" w14:textId="77777777" w:rsidR="00641C64" w:rsidRPr="00641C64" w:rsidRDefault="00641C64" w:rsidP="00CB3DEE">
            <w:pPr>
              <w:spacing w:after="0"/>
              <w:jc w:val="center"/>
              <w:rPr>
                <w:rFonts w:ascii="Times New Roman" w:eastAsia="Courier New" w:hAnsi="Times New Roman" w:cs="Times New Roman"/>
                <w:bCs/>
              </w:rPr>
            </w:pPr>
            <w:r w:rsidRPr="00641C64">
              <w:rPr>
                <w:rFonts w:ascii="Times New Roman" w:eastAsia="Courier New" w:hAnsi="Times New Roman" w:cs="Times New Roman"/>
                <w:bCs/>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47F3A6E" w14:textId="77777777" w:rsidR="00641C64" w:rsidRPr="00641C64" w:rsidRDefault="00641C64" w:rsidP="00CB3DEE">
            <w:pPr>
              <w:spacing w:after="0"/>
              <w:jc w:val="center"/>
              <w:rPr>
                <w:rFonts w:ascii="Times New Roman" w:eastAsia="Courier New" w:hAnsi="Times New Roman" w:cs="Times New Roman"/>
                <w:bCs/>
              </w:rPr>
            </w:pPr>
            <w:r w:rsidRPr="00641C64">
              <w:rPr>
                <w:rFonts w:ascii="Times New Roman" w:eastAsia="Courier New" w:hAnsi="Times New Roman" w:cs="Times New Roman"/>
                <w:bCs/>
              </w:rPr>
              <w:t>4</w:t>
            </w:r>
          </w:p>
        </w:tc>
      </w:tr>
      <w:tr w:rsidR="00641C64" w:rsidRPr="00641C64" w14:paraId="455FCF84" w14:textId="77777777" w:rsidTr="00CB3DEE">
        <w:trPr>
          <w:trHeight w:val="20"/>
        </w:trPr>
        <w:tc>
          <w:tcPr>
            <w:tcW w:w="562" w:type="dxa"/>
            <w:tcBorders>
              <w:top w:val="single" w:sz="4" w:space="0" w:color="auto"/>
              <w:left w:val="single" w:sz="4" w:space="0" w:color="auto"/>
            </w:tcBorders>
            <w:shd w:val="clear" w:color="auto" w:fill="FFFFFF"/>
            <w:vAlign w:val="center"/>
          </w:tcPr>
          <w:p w14:paraId="7FA5C17C" w14:textId="77777777" w:rsidR="00641C64" w:rsidRPr="00641C64" w:rsidRDefault="00641C64" w:rsidP="00CB3DEE">
            <w:pPr>
              <w:numPr>
                <w:ilvl w:val="0"/>
                <w:numId w:val="15"/>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tcBorders>
            <w:shd w:val="clear" w:color="auto" w:fill="FFFFFF"/>
            <w:vAlign w:val="center"/>
          </w:tcPr>
          <w:p w14:paraId="14FCB9F8"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Загальні вимоги</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E7725C0" w14:textId="77777777" w:rsidR="00641C64" w:rsidRPr="00641C64" w:rsidRDefault="00641C64" w:rsidP="00CB3DEE">
            <w:pPr>
              <w:tabs>
                <w:tab w:val="left" w:pos="413"/>
              </w:tabs>
              <w:spacing w:after="0"/>
              <w:ind w:left="133" w:right="129"/>
              <w:rPr>
                <w:rFonts w:ascii="Times New Roman" w:eastAsia="Courier New" w:hAnsi="Times New Roman" w:cs="Times New Roman"/>
              </w:rPr>
            </w:pPr>
            <w:r w:rsidRPr="00641C64">
              <w:rPr>
                <w:rFonts w:ascii="Times New Roman" w:eastAsia="Calibri" w:hAnsi="Times New Roman" w:cs="Times New Roman"/>
              </w:rPr>
              <w:t xml:space="preserve">Отримання пакетів оновлень для програмного забезпечення </w:t>
            </w:r>
            <w:r w:rsidRPr="00641C64">
              <w:rPr>
                <w:rFonts w:ascii="Times New Roman" w:eastAsia="Courier New" w:hAnsi="Times New Roman" w:cs="Times New Roman"/>
              </w:rPr>
              <w:t>X-</w:t>
            </w:r>
            <w:proofErr w:type="spellStart"/>
            <w:r w:rsidRPr="00641C64">
              <w:rPr>
                <w:rFonts w:ascii="Times New Roman" w:eastAsia="Courier New" w:hAnsi="Times New Roman" w:cs="Times New Roman"/>
              </w:rPr>
              <w:t>Ways</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Forensics</w:t>
            </w:r>
            <w:proofErr w:type="spellEnd"/>
            <w:r w:rsidRPr="00641C64">
              <w:rPr>
                <w:rFonts w:ascii="Times New Roman" w:eastAsia="Courier New" w:hAnsi="Times New Roman" w:cs="Times New Roman"/>
              </w:rPr>
              <w:t xml:space="preserve"> </w:t>
            </w:r>
            <w:r w:rsidRPr="00641C64">
              <w:rPr>
                <w:rFonts w:ascii="Times New Roman" w:eastAsia="Calibri" w:hAnsi="Times New Roman" w:cs="Times New Roman"/>
              </w:rPr>
              <w:t>упродовж 1-го календарного рок</w:t>
            </w:r>
            <w:r w:rsidRPr="00641C64">
              <w:rPr>
                <w:rFonts w:ascii="Times New Roman" w:eastAsia="Courier New" w:hAnsi="Times New Roman" w:cs="Times New Roman"/>
              </w:rPr>
              <w:t xml:space="preserve">у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BF01B9A"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 xml:space="preserve">Можливість користування новими покращеними функціями оновлених версій ПЗ </w:t>
            </w:r>
            <w:r w:rsidRPr="00641C64">
              <w:rPr>
                <w:rFonts w:ascii="Times New Roman" w:eastAsia="Courier New" w:hAnsi="Times New Roman" w:cs="Times New Roman"/>
              </w:rPr>
              <w:t>X-</w:t>
            </w:r>
            <w:proofErr w:type="spellStart"/>
            <w:r w:rsidRPr="00641C64">
              <w:rPr>
                <w:rFonts w:ascii="Times New Roman" w:eastAsia="Courier New" w:hAnsi="Times New Roman" w:cs="Times New Roman"/>
              </w:rPr>
              <w:t>Ways</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Forensics</w:t>
            </w:r>
            <w:proofErr w:type="spellEnd"/>
            <w:r w:rsidRPr="00641C64">
              <w:rPr>
                <w:rFonts w:ascii="Times New Roman" w:eastAsia="Calibri" w:hAnsi="Times New Roman" w:cs="Times New Roman"/>
              </w:rPr>
              <w:t xml:space="preserve"> упродовж 1-го року з дати закінчення наявних ліцензій</w:t>
            </w:r>
          </w:p>
        </w:tc>
      </w:tr>
      <w:tr w:rsidR="00641C64" w:rsidRPr="00641C64" w14:paraId="64ED1B49" w14:textId="77777777" w:rsidTr="00CB3DEE">
        <w:trPr>
          <w:trHeight w:val="20"/>
        </w:trPr>
        <w:tc>
          <w:tcPr>
            <w:tcW w:w="562" w:type="dxa"/>
            <w:tcBorders>
              <w:top w:val="single" w:sz="4" w:space="0" w:color="auto"/>
              <w:left w:val="single" w:sz="4" w:space="0" w:color="auto"/>
            </w:tcBorders>
            <w:shd w:val="clear" w:color="auto" w:fill="FFFFFF"/>
            <w:vAlign w:val="center"/>
          </w:tcPr>
          <w:p w14:paraId="07A8DC70" w14:textId="77777777" w:rsidR="00641C64" w:rsidRPr="00641C64" w:rsidRDefault="00641C64" w:rsidP="00CB3DEE">
            <w:pPr>
              <w:numPr>
                <w:ilvl w:val="0"/>
                <w:numId w:val="15"/>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tcBorders>
            <w:shd w:val="clear" w:color="auto" w:fill="FFFFFF"/>
            <w:vAlign w:val="center"/>
          </w:tcPr>
          <w:p w14:paraId="741D7439"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Кількість ліцензій, що потребує оновлення</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900B01C" w14:textId="77777777" w:rsidR="00641C64" w:rsidRPr="00641C64" w:rsidRDefault="00641C64" w:rsidP="00CB3DEE">
            <w:pPr>
              <w:spacing w:after="0"/>
              <w:ind w:left="133" w:right="129"/>
              <w:rPr>
                <w:rFonts w:ascii="Times New Roman" w:eastAsia="Calibri" w:hAnsi="Times New Roman" w:cs="Times New Roman"/>
                <w:bCs/>
              </w:rPr>
            </w:pPr>
            <w:r w:rsidRPr="00641C64">
              <w:rPr>
                <w:rFonts w:ascii="Times New Roman" w:eastAsia="Courier New" w:hAnsi="Times New Roman" w:cs="Times New Roman"/>
              </w:rPr>
              <w:t>2 шт.</w:t>
            </w:r>
            <w:r w:rsidRPr="00641C64">
              <w:rPr>
                <w:rFonts w:ascii="Times New Roman" w:eastAsia="Calibri" w:hAnsi="Times New Roman" w:cs="Times New Roman"/>
                <w:bCs/>
              </w:rPr>
              <w:t>/одиниці/примірники/</w:t>
            </w:r>
          </w:p>
          <w:p w14:paraId="1A70F053" w14:textId="77777777" w:rsidR="00641C64" w:rsidRPr="00641C64" w:rsidRDefault="00641C64" w:rsidP="00CB3DEE">
            <w:pPr>
              <w:spacing w:after="0"/>
              <w:ind w:left="133" w:right="129"/>
              <w:rPr>
                <w:rFonts w:ascii="Times New Roman" w:eastAsia="Courier New" w:hAnsi="Times New Roman" w:cs="Times New Roman"/>
              </w:rPr>
            </w:pPr>
            <w:r w:rsidRPr="00641C64">
              <w:rPr>
                <w:rFonts w:ascii="Times New Roman" w:eastAsia="Calibri" w:hAnsi="Times New Roman" w:cs="Times New Roman"/>
                <w:bCs/>
              </w:rPr>
              <w:t>ліцензії/програмні забезпечення</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9C064EF" w14:textId="77777777" w:rsidR="00641C64" w:rsidRPr="00641C64" w:rsidRDefault="00641C64" w:rsidP="00CB3DEE">
            <w:pPr>
              <w:spacing w:after="0"/>
              <w:ind w:left="133" w:right="129"/>
              <w:rPr>
                <w:rFonts w:ascii="Times New Roman" w:eastAsia="Courier New" w:hAnsi="Times New Roman" w:cs="Times New Roman"/>
              </w:rPr>
            </w:pPr>
            <w:r w:rsidRPr="00641C64">
              <w:rPr>
                <w:rFonts w:ascii="Times New Roman" w:hAnsi="Times New Roman" w:cs="Times New Roman"/>
              </w:rPr>
              <w:t xml:space="preserve">Наявна в ЛКТТД ДНДЕКЦ МВС кількість ліцензій ПЗ </w:t>
            </w:r>
            <w:r w:rsidRPr="00641C64">
              <w:rPr>
                <w:rFonts w:ascii="Times New Roman" w:eastAsia="Courier New" w:hAnsi="Times New Roman" w:cs="Times New Roman"/>
              </w:rPr>
              <w:t>X-</w:t>
            </w:r>
            <w:proofErr w:type="spellStart"/>
            <w:r w:rsidRPr="00641C64">
              <w:rPr>
                <w:rFonts w:ascii="Times New Roman" w:eastAsia="Courier New" w:hAnsi="Times New Roman" w:cs="Times New Roman"/>
              </w:rPr>
              <w:t>Ways</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Forensics</w:t>
            </w:r>
            <w:proofErr w:type="spellEnd"/>
            <w:r w:rsidRPr="00641C64">
              <w:rPr>
                <w:rFonts w:ascii="Times New Roman" w:eastAsia="Courier New" w:hAnsi="Times New Roman" w:cs="Times New Roman"/>
              </w:rPr>
              <w:t>, термін дії яких закінчується у листопаді 2025 року</w:t>
            </w:r>
          </w:p>
        </w:tc>
      </w:tr>
      <w:tr w:rsidR="00641C64" w:rsidRPr="00641C64" w14:paraId="28901DE4" w14:textId="77777777" w:rsidTr="00CB3DEE">
        <w:trPr>
          <w:trHeight w:val="470"/>
        </w:trPr>
        <w:tc>
          <w:tcPr>
            <w:tcW w:w="562" w:type="dxa"/>
            <w:vMerge w:val="restart"/>
            <w:tcBorders>
              <w:top w:val="single" w:sz="4" w:space="0" w:color="auto"/>
              <w:left w:val="single" w:sz="4" w:space="0" w:color="auto"/>
              <w:right w:val="single" w:sz="4" w:space="0" w:color="auto"/>
            </w:tcBorders>
            <w:shd w:val="clear" w:color="auto" w:fill="FFFFFF"/>
            <w:vAlign w:val="center"/>
          </w:tcPr>
          <w:p w14:paraId="773CA019" w14:textId="77777777" w:rsidR="00641C64" w:rsidRPr="00641C64" w:rsidRDefault="00641C64" w:rsidP="00CB3DEE">
            <w:pPr>
              <w:numPr>
                <w:ilvl w:val="0"/>
                <w:numId w:val="15"/>
              </w:numPr>
              <w:spacing w:after="0" w:line="259" w:lineRule="auto"/>
              <w:ind w:left="170" w:firstLine="0"/>
              <w:contextualSpacing/>
              <w:jc w:val="center"/>
              <w:rPr>
                <w:rFonts w:ascii="Times New Roman" w:eastAsia="Calibri" w:hAnsi="Times New Roman" w:cs="Times New Roman"/>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14:paraId="6BD6E474" w14:textId="77777777" w:rsidR="00641C64" w:rsidRPr="00641C64" w:rsidRDefault="00641C64" w:rsidP="00CB3DEE">
            <w:pPr>
              <w:spacing w:after="0"/>
              <w:ind w:left="132" w:right="145"/>
              <w:jc w:val="center"/>
              <w:rPr>
                <w:rFonts w:ascii="Times New Roman" w:eastAsia="Calibri" w:hAnsi="Times New Roman" w:cs="Times New Roman"/>
              </w:rPr>
            </w:pPr>
            <w:r w:rsidRPr="00641C64">
              <w:rPr>
                <w:rFonts w:ascii="Times New Roman" w:eastAsia="Courier New" w:hAnsi="Times New Roman" w:cs="Times New Roman"/>
              </w:rPr>
              <w:t>Номери ліцензій</w:t>
            </w:r>
            <w:r w:rsidRPr="00641C64">
              <w:rPr>
                <w:rFonts w:ascii="Times New Roman" w:eastAsia="Calibri" w:hAnsi="Times New Roman" w:cs="Times New Roman"/>
              </w:rPr>
              <w:t xml:space="preserve">, </w:t>
            </w:r>
            <w:r w:rsidRPr="00641C64">
              <w:rPr>
                <w:rFonts w:ascii="Times New Roman" w:eastAsia="Courier New" w:hAnsi="Times New Roman" w:cs="Times New Roman"/>
              </w:rPr>
              <w:t>що потребують оновлення</w:t>
            </w:r>
          </w:p>
        </w:tc>
        <w:tc>
          <w:tcPr>
            <w:tcW w:w="3119" w:type="dxa"/>
            <w:tcBorders>
              <w:top w:val="single" w:sz="4" w:space="0" w:color="auto"/>
              <w:left w:val="single" w:sz="4" w:space="0" w:color="auto"/>
              <w:right w:val="single" w:sz="4" w:space="0" w:color="auto"/>
            </w:tcBorders>
            <w:shd w:val="clear" w:color="auto" w:fill="FFFFFF"/>
            <w:vAlign w:val="center"/>
          </w:tcPr>
          <w:p w14:paraId="2E071C45"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804F 4C09</w:t>
            </w:r>
          </w:p>
        </w:tc>
        <w:tc>
          <w:tcPr>
            <w:tcW w:w="3827" w:type="dxa"/>
            <w:vMerge w:val="restart"/>
            <w:tcBorders>
              <w:top w:val="single" w:sz="4" w:space="0" w:color="auto"/>
              <w:left w:val="single" w:sz="4" w:space="0" w:color="auto"/>
              <w:right w:val="single" w:sz="4" w:space="0" w:color="auto"/>
            </w:tcBorders>
            <w:shd w:val="clear" w:color="auto" w:fill="FFFFFF"/>
            <w:vAlign w:val="center"/>
          </w:tcPr>
          <w:p w14:paraId="61D44CB8"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Style w:val="214pt"/>
                <w:rFonts w:eastAsia="Arial Unicode MS"/>
                <w:sz w:val="24"/>
                <w:szCs w:val="24"/>
              </w:rPr>
              <w:t xml:space="preserve">Номери ліцензій наявного в ЛКТТД ДНДЕКЦ МВС ПЗ </w:t>
            </w:r>
            <w:r w:rsidRPr="00641C64">
              <w:rPr>
                <w:rFonts w:ascii="Times New Roman" w:eastAsia="Courier New" w:hAnsi="Times New Roman" w:cs="Times New Roman"/>
              </w:rPr>
              <w:t>X-</w:t>
            </w:r>
            <w:proofErr w:type="spellStart"/>
            <w:r w:rsidRPr="00641C64">
              <w:rPr>
                <w:rFonts w:ascii="Times New Roman" w:eastAsia="Courier New" w:hAnsi="Times New Roman" w:cs="Times New Roman"/>
              </w:rPr>
              <w:t>Ways</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Forensics</w:t>
            </w:r>
            <w:proofErr w:type="spellEnd"/>
          </w:p>
        </w:tc>
      </w:tr>
      <w:tr w:rsidR="00641C64" w:rsidRPr="00641C64" w14:paraId="1012798B" w14:textId="77777777" w:rsidTr="00CB3DEE">
        <w:trPr>
          <w:trHeight w:val="405"/>
        </w:trPr>
        <w:tc>
          <w:tcPr>
            <w:tcW w:w="562" w:type="dxa"/>
            <w:vMerge/>
            <w:tcBorders>
              <w:left w:val="single" w:sz="4" w:space="0" w:color="auto"/>
              <w:right w:val="single" w:sz="4" w:space="0" w:color="auto"/>
            </w:tcBorders>
            <w:shd w:val="clear" w:color="auto" w:fill="FFFFFF"/>
            <w:vAlign w:val="center"/>
          </w:tcPr>
          <w:p w14:paraId="3BD76EA6" w14:textId="77777777" w:rsidR="00641C64" w:rsidRPr="00641C64" w:rsidRDefault="00641C64" w:rsidP="00CB3DEE">
            <w:pPr>
              <w:numPr>
                <w:ilvl w:val="0"/>
                <w:numId w:val="15"/>
              </w:numPr>
              <w:spacing w:after="0" w:line="259" w:lineRule="auto"/>
              <w:ind w:left="170" w:firstLine="0"/>
              <w:contextualSpacing/>
              <w:jc w:val="center"/>
              <w:rPr>
                <w:rFonts w:ascii="Times New Roman" w:eastAsia="Calibri" w:hAnsi="Times New Roman" w:cs="Times New Roman"/>
              </w:rPr>
            </w:pPr>
          </w:p>
        </w:tc>
        <w:tc>
          <w:tcPr>
            <w:tcW w:w="2268" w:type="dxa"/>
            <w:vMerge/>
            <w:tcBorders>
              <w:left w:val="single" w:sz="4" w:space="0" w:color="auto"/>
              <w:right w:val="single" w:sz="4" w:space="0" w:color="auto"/>
            </w:tcBorders>
            <w:shd w:val="clear" w:color="auto" w:fill="FFFFFF"/>
            <w:vAlign w:val="center"/>
          </w:tcPr>
          <w:p w14:paraId="52BCA055" w14:textId="77777777" w:rsidR="00641C64" w:rsidRPr="00641C64" w:rsidRDefault="00641C64" w:rsidP="00CB3DEE">
            <w:pPr>
              <w:spacing w:after="0"/>
              <w:ind w:left="132" w:right="145"/>
              <w:jc w:val="center"/>
              <w:rPr>
                <w:rFonts w:ascii="Times New Roman" w:eastAsia="Courier New" w:hAnsi="Times New Roman" w:cs="Times New Roman"/>
              </w:rPr>
            </w:pPr>
          </w:p>
        </w:tc>
        <w:tc>
          <w:tcPr>
            <w:tcW w:w="3119" w:type="dxa"/>
            <w:tcBorders>
              <w:top w:val="single" w:sz="4" w:space="0" w:color="auto"/>
              <w:left w:val="single" w:sz="4" w:space="0" w:color="auto"/>
              <w:right w:val="single" w:sz="4" w:space="0" w:color="auto"/>
            </w:tcBorders>
            <w:shd w:val="clear" w:color="auto" w:fill="FFFFFF"/>
            <w:vAlign w:val="center"/>
          </w:tcPr>
          <w:p w14:paraId="295FC867"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804F 4C2B</w:t>
            </w:r>
          </w:p>
        </w:tc>
        <w:tc>
          <w:tcPr>
            <w:tcW w:w="3827" w:type="dxa"/>
            <w:vMerge/>
            <w:tcBorders>
              <w:left w:val="single" w:sz="4" w:space="0" w:color="auto"/>
              <w:right w:val="single" w:sz="4" w:space="0" w:color="auto"/>
            </w:tcBorders>
            <w:shd w:val="clear" w:color="auto" w:fill="FFFFFF"/>
            <w:vAlign w:val="center"/>
          </w:tcPr>
          <w:p w14:paraId="5A97E3FE" w14:textId="77777777" w:rsidR="00641C64" w:rsidRPr="00641C64" w:rsidRDefault="00641C64" w:rsidP="00CB3DEE">
            <w:pPr>
              <w:tabs>
                <w:tab w:val="left" w:pos="413"/>
              </w:tabs>
              <w:spacing w:after="0"/>
              <w:ind w:left="133" w:right="129"/>
              <w:rPr>
                <w:rStyle w:val="214pt"/>
                <w:rFonts w:eastAsia="Arial Unicode MS"/>
                <w:sz w:val="24"/>
                <w:szCs w:val="24"/>
              </w:rPr>
            </w:pPr>
          </w:p>
        </w:tc>
      </w:tr>
      <w:tr w:rsidR="00641C64" w:rsidRPr="00641C64" w14:paraId="4EA61C18" w14:textId="77777777" w:rsidTr="00CB3DEE">
        <w:trPr>
          <w:trHeight w:val="400"/>
        </w:trPr>
        <w:tc>
          <w:tcPr>
            <w:tcW w:w="562" w:type="dxa"/>
            <w:tcBorders>
              <w:top w:val="single" w:sz="4" w:space="0" w:color="auto"/>
              <w:left w:val="single" w:sz="4" w:space="0" w:color="auto"/>
              <w:right w:val="single" w:sz="4" w:space="0" w:color="auto"/>
            </w:tcBorders>
            <w:shd w:val="clear" w:color="auto" w:fill="FFFFFF"/>
            <w:vAlign w:val="center"/>
          </w:tcPr>
          <w:p w14:paraId="2FCD7D0C" w14:textId="77777777" w:rsidR="00641C64" w:rsidRPr="00641C64" w:rsidRDefault="00641C64" w:rsidP="00CB3DEE">
            <w:pPr>
              <w:numPr>
                <w:ilvl w:val="0"/>
                <w:numId w:val="15"/>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right w:val="single" w:sz="4" w:space="0" w:color="auto"/>
            </w:tcBorders>
            <w:shd w:val="clear" w:color="auto" w:fill="FFFFFF"/>
            <w:vAlign w:val="center"/>
          </w:tcPr>
          <w:p w14:paraId="79430DFF"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Версія наявного програмного забезпечення, що потребує оновлення</w:t>
            </w:r>
          </w:p>
        </w:tc>
        <w:tc>
          <w:tcPr>
            <w:tcW w:w="3119" w:type="dxa"/>
            <w:tcBorders>
              <w:top w:val="single" w:sz="4" w:space="0" w:color="auto"/>
              <w:left w:val="single" w:sz="4" w:space="0" w:color="auto"/>
              <w:right w:val="single" w:sz="4" w:space="0" w:color="auto"/>
            </w:tcBorders>
            <w:shd w:val="clear" w:color="auto" w:fill="FFFFFF"/>
            <w:vAlign w:val="center"/>
          </w:tcPr>
          <w:p w14:paraId="1C7CEB45"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21.4</w:t>
            </w:r>
          </w:p>
        </w:tc>
        <w:tc>
          <w:tcPr>
            <w:tcW w:w="3827" w:type="dxa"/>
            <w:tcBorders>
              <w:top w:val="single" w:sz="4" w:space="0" w:color="auto"/>
              <w:left w:val="single" w:sz="4" w:space="0" w:color="auto"/>
              <w:right w:val="single" w:sz="4" w:space="0" w:color="auto"/>
            </w:tcBorders>
            <w:shd w:val="clear" w:color="auto" w:fill="FFFFFF"/>
            <w:vAlign w:val="center"/>
          </w:tcPr>
          <w:p w14:paraId="7F5A84D0"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Остання доступна для використання версія ПЗ за наявними ліцензіями</w:t>
            </w:r>
          </w:p>
        </w:tc>
      </w:tr>
      <w:tr w:rsidR="00641C64" w:rsidRPr="00641C64" w14:paraId="39622DC8" w14:textId="77777777" w:rsidTr="00CB3DEE">
        <w:trPr>
          <w:trHeight w:val="400"/>
        </w:trPr>
        <w:tc>
          <w:tcPr>
            <w:tcW w:w="562" w:type="dxa"/>
            <w:tcBorders>
              <w:top w:val="single" w:sz="4" w:space="0" w:color="auto"/>
              <w:left w:val="single" w:sz="4" w:space="0" w:color="auto"/>
              <w:right w:val="single" w:sz="4" w:space="0" w:color="auto"/>
            </w:tcBorders>
            <w:shd w:val="clear" w:color="auto" w:fill="FFFFFF"/>
            <w:vAlign w:val="center"/>
          </w:tcPr>
          <w:p w14:paraId="55909A5C" w14:textId="77777777" w:rsidR="00641C64" w:rsidRPr="00641C64" w:rsidRDefault="00641C64" w:rsidP="00CB3DEE">
            <w:pPr>
              <w:numPr>
                <w:ilvl w:val="0"/>
                <w:numId w:val="15"/>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right w:val="single" w:sz="4" w:space="0" w:color="auto"/>
            </w:tcBorders>
            <w:shd w:val="clear" w:color="auto" w:fill="FFFFFF"/>
            <w:vAlign w:val="center"/>
          </w:tcPr>
          <w:p w14:paraId="277EACDD"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Дата закінчення існуючих ліцензій</w:t>
            </w:r>
          </w:p>
        </w:tc>
        <w:tc>
          <w:tcPr>
            <w:tcW w:w="3119" w:type="dxa"/>
            <w:tcBorders>
              <w:top w:val="single" w:sz="4" w:space="0" w:color="auto"/>
              <w:left w:val="single" w:sz="4" w:space="0" w:color="auto"/>
              <w:right w:val="single" w:sz="4" w:space="0" w:color="auto"/>
            </w:tcBorders>
            <w:shd w:val="clear" w:color="auto" w:fill="FFFFFF"/>
            <w:vAlign w:val="center"/>
          </w:tcPr>
          <w:p w14:paraId="41BA7446"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30.11.2025</w:t>
            </w:r>
          </w:p>
        </w:tc>
        <w:tc>
          <w:tcPr>
            <w:tcW w:w="3827" w:type="dxa"/>
            <w:tcBorders>
              <w:top w:val="single" w:sz="4" w:space="0" w:color="auto"/>
              <w:left w:val="single" w:sz="4" w:space="0" w:color="auto"/>
              <w:right w:val="single" w:sz="4" w:space="0" w:color="auto"/>
            </w:tcBorders>
            <w:shd w:val="clear" w:color="auto" w:fill="FFFFFF"/>
            <w:vAlign w:val="center"/>
          </w:tcPr>
          <w:p w14:paraId="290B810A"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Style w:val="214pt"/>
                <w:rFonts w:eastAsia="Arial Unicode MS"/>
                <w:sz w:val="24"/>
                <w:szCs w:val="24"/>
              </w:rPr>
              <w:t>Дата закінчення терміну дії існуючих ліцензій</w:t>
            </w:r>
          </w:p>
        </w:tc>
      </w:tr>
      <w:tr w:rsidR="00641C64" w:rsidRPr="00641C64" w14:paraId="0E30EDE1" w14:textId="77777777" w:rsidTr="00CB3DEE">
        <w:trPr>
          <w:trHeight w:val="20"/>
        </w:trPr>
        <w:tc>
          <w:tcPr>
            <w:tcW w:w="562" w:type="dxa"/>
            <w:tcBorders>
              <w:top w:val="single" w:sz="4" w:space="0" w:color="auto"/>
              <w:left w:val="single" w:sz="4" w:space="0" w:color="auto"/>
              <w:bottom w:val="single" w:sz="4" w:space="0" w:color="auto"/>
            </w:tcBorders>
            <w:shd w:val="clear" w:color="auto" w:fill="FFFFFF"/>
            <w:vAlign w:val="center"/>
          </w:tcPr>
          <w:p w14:paraId="068320A2" w14:textId="77777777" w:rsidR="00641C64" w:rsidRPr="00641C64" w:rsidRDefault="00641C64" w:rsidP="00CB3DEE">
            <w:pPr>
              <w:numPr>
                <w:ilvl w:val="0"/>
                <w:numId w:val="15"/>
              </w:numPr>
              <w:spacing w:after="0" w:line="259" w:lineRule="auto"/>
              <w:ind w:left="170" w:firstLine="0"/>
              <w:contextualSpacing/>
              <w:jc w:val="center"/>
              <w:rPr>
                <w:rFonts w:ascii="Times New Roman" w:eastAsia="Courier New" w:hAnsi="Times New Roman" w:cs="Times New Roman"/>
              </w:rPr>
            </w:pPr>
          </w:p>
        </w:tc>
        <w:tc>
          <w:tcPr>
            <w:tcW w:w="2268" w:type="dxa"/>
            <w:tcBorders>
              <w:top w:val="single" w:sz="4" w:space="0" w:color="auto"/>
              <w:left w:val="single" w:sz="4" w:space="0" w:color="auto"/>
              <w:bottom w:val="single" w:sz="4" w:space="0" w:color="auto"/>
            </w:tcBorders>
            <w:shd w:val="clear" w:color="auto" w:fill="FFFFFF"/>
            <w:vAlign w:val="center"/>
          </w:tcPr>
          <w:p w14:paraId="6F87AB8F"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Технічна підтримка</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2CD7C71" w14:textId="77777777" w:rsidR="00641C64" w:rsidRPr="00641C64" w:rsidRDefault="00641C64" w:rsidP="00CB3DEE">
            <w:pPr>
              <w:tabs>
                <w:tab w:val="left" w:pos="413"/>
              </w:tabs>
              <w:spacing w:after="0"/>
              <w:ind w:left="133" w:right="129"/>
              <w:rPr>
                <w:rFonts w:ascii="Times New Roman" w:eastAsia="Courier New" w:hAnsi="Times New Roman" w:cs="Times New Roman"/>
              </w:rPr>
            </w:pPr>
            <w:r w:rsidRPr="00641C64">
              <w:rPr>
                <w:rFonts w:ascii="Times New Roman" w:eastAsia="Calibri" w:hAnsi="Times New Roman" w:cs="Times New Roman"/>
              </w:rPr>
              <w:t>Наявність технічної підтримки від виробника протягом дії ліцензії</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02BDFAE"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eastAsia="Calibri" w:hAnsi="Times New Roman" w:cs="Times New Roman"/>
              </w:rPr>
              <w:t>Можливість звернення до розробника для усунення технічних проблем ПЗ, а також доповнення його функціональності за потребою користувача</w:t>
            </w:r>
          </w:p>
        </w:tc>
      </w:tr>
    </w:tbl>
    <w:p w14:paraId="06229826" w14:textId="77777777" w:rsidR="00641C64" w:rsidRPr="00641C64" w:rsidRDefault="00641C64" w:rsidP="00641C64">
      <w:pPr>
        <w:pStyle w:val="50"/>
        <w:shd w:val="clear" w:color="auto" w:fill="auto"/>
        <w:tabs>
          <w:tab w:val="left" w:leader="underscore" w:pos="9186"/>
        </w:tabs>
        <w:spacing w:line="240" w:lineRule="auto"/>
        <w:ind w:firstLine="567"/>
        <w:rPr>
          <w:rStyle w:val="5TrebuchetMS12pt"/>
          <w:rFonts w:ascii="Times New Roman" w:eastAsia="Impact" w:hAnsi="Times New Roman" w:cs="Times New Roman"/>
        </w:rPr>
      </w:pPr>
    </w:p>
    <w:p w14:paraId="7833A140" w14:textId="77777777" w:rsidR="00641C64" w:rsidRPr="00641C64" w:rsidRDefault="00641C64" w:rsidP="00574375">
      <w:pPr>
        <w:spacing w:after="0"/>
        <w:jc w:val="both"/>
        <w:rPr>
          <w:rFonts w:ascii="Times New Roman" w:eastAsia="Times New Roman" w:hAnsi="Times New Roman" w:cs="Times New Roman"/>
        </w:rPr>
      </w:pPr>
      <w:r w:rsidRPr="00641C64">
        <w:rPr>
          <w:rFonts w:ascii="Times New Roman" w:eastAsia="Calibri" w:hAnsi="Times New Roman" w:cs="Times New Roman"/>
        </w:rPr>
        <w:t xml:space="preserve">Таблиця </w:t>
      </w:r>
      <w:r w:rsidRPr="00641C64">
        <w:rPr>
          <w:rFonts w:ascii="Times New Roman" w:eastAsia="Calibri" w:hAnsi="Times New Roman" w:cs="Times New Roman"/>
          <w:bCs/>
        </w:rPr>
        <w:t xml:space="preserve">7.1. </w:t>
      </w:r>
      <w:r w:rsidRPr="00641C64">
        <w:rPr>
          <w:rFonts w:ascii="Times New Roman" w:eastAsia="Times New Roman" w:hAnsi="Times New Roman" w:cs="Times New Roman"/>
        </w:rPr>
        <w:t xml:space="preserve">Подовження (оновлення) терміну дії 1-ї ліцензії програмного забезпечення </w:t>
      </w:r>
      <w:proofErr w:type="spellStart"/>
      <w:r w:rsidRPr="00641C64">
        <w:rPr>
          <w:rFonts w:ascii="Times New Roman" w:eastAsia="Times New Roman" w:hAnsi="Times New Roman" w:cs="Times New Roman"/>
        </w:rPr>
        <w:t>Oxygen</w:t>
      </w:r>
      <w:proofErr w:type="spellEnd"/>
      <w:r w:rsidRPr="00641C64">
        <w:rPr>
          <w:rFonts w:ascii="Times New Roman" w:eastAsia="Times New Roman" w:hAnsi="Times New Roman" w:cs="Times New Roman"/>
        </w:rPr>
        <w:t xml:space="preserve"> </w:t>
      </w:r>
      <w:proofErr w:type="spellStart"/>
      <w:r w:rsidRPr="00641C64">
        <w:rPr>
          <w:rFonts w:ascii="Times New Roman" w:eastAsia="Times New Roman" w:hAnsi="Times New Roman" w:cs="Times New Roman"/>
        </w:rPr>
        <w:t>Forensic</w:t>
      </w:r>
      <w:proofErr w:type="spellEnd"/>
      <w:r w:rsidRPr="00641C64">
        <w:rPr>
          <w:rFonts w:ascii="Times New Roman" w:eastAsia="Times New Roman" w:hAnsi="Times New Roman" w:cs="Times New Roman"/>
        </w:rPr>
        <w:t xml:space="preserve"> </w:t>
      </w:r>
      <w:proofErr w:type="spellStart"/>
      <w:r w:rsidRPr="00641C64">
        <w:rPr>
          <w:rFonts w:ascii="Times New Roman" w:eastAsia="Times New Roman" w:hAnsi="Times New Roman" w:cs="Times New Roman"/>
        </w:rPr>
        <w:t>Detective</w:t>
      </w:r>
      <w:proofErr w:type="spellEnd"/>
      <w:r w:rsidRPr="00641C64">
        <w:rPr>
          <w:rFonts w:ascii="Times New Roman" w:eastAsia="Times New Roman" w:hAnsi="Times New Roman" w:cs="Times New Roman"/>
        </w:rPr>
        <w:t xml:space="preserve"> строком на 1 рік</w:t>
      </w:r>
    </w:p>
    <w:tbl>
      <w:tblPr>
        <w:tblOverlap w:val="never"/>
        <w:tblW w:w="9776" w:type="dxa"/>
        <w:tblCellMar>
          <w:left w:w="10" w:type="dxa"/>
          <w:right w:w="10" w:type="dxa"/>
        </w:tblCellMar>
        <w:tblLook w:val="0000" w:firstRow="0" w:lastRow="0" w:firstColumn="0" w:lastColumn="0" w:noHBand="0" w:noVBand="0"/>
      </w:tblPr>
      <w:tblGrid>
        <w:gridCol w:w="562"/>
        <w:gridCol w:w="2268"/>
        <w:gridCol w:w="3119"/>
        <w:gridCol w:w="3827"/>
      </w:tblGrid>
      <w:tr w:rsidR="00641C64" w:rsidRPr="00641C64" w14:paraId="47F40520" w14:textId="77777777" w:rsidTr="00CB3DEE">
        <w:trPr>
          <w:trHeight w:val="20"/>
        </w:trPr>
        <w:tc>
          <w:tcPr>
            <w:tcW w:w="562" w:type="dxa"/>
            <w:tcBorders>
              <w:top w:val="single" w:sz="4" w:space="0" w:color="auto"/>
              <w:left w:val="single" w:sz="4" w:space="0" w:color="auto"/>
            </w:tcBorders>
            <w:shd w:val="clear" w:color="auto" w:fill="FFFFFF"/>
            <w:vAlign w:val="center"/>
          </w:tcPr>
          <w:p w14:paraId="6FBDFDF9"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b/>
                <w:sz w:val="24"/>
              </w:rPr>
              <w:t>№ з/п</w:t>
            </w:r>
          </w:p>
        </w:tc>
        <w:tc>
          <w:tcPr>
            <w:tcW w:w="2268" w:type="dxa"/>
            <w:tcBorders>
              <w:top w:val="single" w:sz="4" w:space="0" w:color="auto"/>
              <w:left w:val="single" w:sz="4" w:space="0" w:color="auto"/>
            </w:tcBorders>
            <w:shd w:val="clear" w:color="auto" w:fill="FFFFFF"/>
            <w:vAlign w:val="center"/>
          </w:tcPr>
          <w:p w14:paraId="66C51EAF"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Технічні (якісні)</w:t>
            </w:r>
          </w:p>
          <w:p w14:paraId="333708B3"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характеристики</w:t>
            </w:r>
          </w:p>
          <w:p w14:paraId="61558ECC"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A5404CC"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Параметри технічних (якісних) характеристик предмета закупівлі</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448D408"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Обґрунтування технічних (якісних) характеристик</w:t>
            </w:r>
          </w:p>
          <w:p w14:paraId="28FB3384"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r>
      <w:tr w:rsidR="00641C64" w:rsidRPr="00641C64" w14:paraId="5D79AF4F" w14:textId="77777777" w:rsidTr="00CB3DEE">
        <w:trPr>
          <w:trHeight w:val="20"/>
        </w:trPr>
        <w:tc>
          <w:tcPr>
            <w:tcW w:w="562" w:type="dxa"/>
            <w:tcBorders>
              <w:top w:val="single" w:sz="4" w:space="0" w:color="auto"/>
              <w:left w:val="single" w:sz="4" w:space="0" w:color="auto"/>
            </w:tcBorders>
            <w:shd w:val="clear" w:color="auto" w:fill="FFFFFF"/>
            <w:vAlign w:val="center"/>
          </w:tcPr>
          <w:p w14:paraId="777582F9" w14:textId="77777777" w:rsidR="00641C64" w:rsidRPr="00641C64" w:rsidRDefault="00641C64" w:rsidP="00CB3DEE">
            <w:pPr>
              <w:spacing w:after="0"/>
              <w:jc w:val="center"/>
              <w:rPr>
                <w:rFonts w:ascii="Times New Roman" w:eastAsia="Courier New" w:hAnsi="Times New Roman" w:cs="Times New Roman"/>
              </w:rPr>
            </w:pPr>
            <w:r w:rsidRPr="00641C64">
              <w:rPr>
                <w:rFonts w:ascii="Times New Roman" w:eastAsia="Courier New" w:hAnsi="Times New Roman" w:cs="Times New Roman"/>
              </w:rPr>
              <w:t>1</w:t>
            </w:r>
          </w:p>
        </w:tc>
        <w:tc>
          <w:tcPr>
            <w:tcW w:w="2268" w:type="dxa"/>
            <w:tcBorders>
              <w:top w:val="single" w:sz="4" w:space="0" w:color="auto"/>
              <w:left w:val="single" w:sz="4" w:space="0" w:color="auto"/>
            </w:tcBorders>
            <w:shd w:val="clear" w:color="auto" w:fill="FFFFFF"/>
            <w:vAlign w:val="center"/>
          </w:tcPr>
          <w:p w14:paraId="722E8F4D" w14:textId="77777777" w:rsidR="00641C64" w:rsidRPr="00641C64" w:rsidRDefault="00641C64" w:rsidP="00CB3DEE">
            <w:pPr>
              <w:spacing w:after="0"/>
              <w:ind w:left="132" w:right="145"/>
              <w:jc w:val="center"/>
              <w:rPr>
                <w:rFonts w:ascii="Times New Roman" w:eastAsia="Calibri" w:hAnsi="Times New Roman" w:cs="Times New Roman"/>
                <w:shd w:val="clear" w:color="auto" w:fill="FFFFFF"/>
              </w:rPr>
            </w:pPr>
            <w:r w:rsidRPr="00641C64">
              <w:rPr>
                <w:rFonts w:ascii="Times New Roman" w:eastAsia="Calibri" w:hAnsi="Times New Roman" w:cs="Times New Roman"/>
                <w:shd w:val="clear" w:color="auto" w:fill="FFFFFF"/>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F3C7F1F" w14:textId="77777777" w:rsidR="00641C64" w:rsidRPr="00641C64" w:rsidRDefault="00641C64" w:rsidP="00CB3DEE">
            <w:pPr>
              <w:spacing w:after="0"/>
              <w:jc w:val="center"/>
              <w:rPr>
                <w:rFonts w:ascii="Times New Roman" w:eastAsia="Courier New" w:hAnsi="Times New Roman" w:cs="Times New Roman"/>
                <w:bCs/>
              </w:rPr>
            </w:pPr>
            <w:r w:rsidRPr="00641C64">
              <w:rPr>
                <w:rFonts w:ascii="Times New Roman" w:eastAsia="Courier New" w:hAnsi="Times New Roman" w:cs="Times New Roman"/>
                <w:bCs/>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EE5B5BB" w14:textId="77777777" w:rsidR="00641C64" w:rsidRPr="00641C64" w:rsidRDefault="00641C64" w:rsidP="00CB3DEE">
            <w:pPr>
              <w:spacing w:after="0"/>
              <w:jc w:val="center"/>
              <w:rPr>
                <w:rFonts w:ascii="Times New Roman" w:eastAsia="Courier New" w:hAnsi="Times New Roman" w:cs="Times New Roman"/>
                <w:bCs/>
              </w:rPr>
            </w:pPr>
            <w:r w:rsidRPr="00641C64">
              <w:rPr>
                <w:rFonts w:ascii="Times New Roman" w:eastAsia="Courier New" w:hAnsi="Times New Roman" w:cs="Times New Roman"/>
                <w:bCs/>
              </w:rPr>
              <w:t>4</w:t>
            </w:r>
          </w:p>
        </w:tc>
      </w:tr>
      <w:tr w:rsidR="00641C64" w:rsidRPr="00641C64" w14:paraId="2319E83C" w14:textId="77777777" w:rsidTr="00CB3DEE">
        <w:trPr>
          <w:trHeight w:val="20"/>
        </w:trPr>
        <w:tc>
          <w:tcPr>
            <w:tcW w:w="562" w:type="dxa"/>
            <w:tcBorders>
              <w:top w:val="single" w:sz="4" w:space="0" w:color="auto"/>
              <w:left w:val="single" w:sz="4" w:space="0" w:color="auto"/>
            </w:tcBorders>
            <w:shd w:val="clear" w:color="auto" w:fill="FFFFFF"/>
            <w:vAlign w:val="center"/>
          </w:tcPr>
          <w:p w14:paraId="20474484" w14:textId="77777777" w:rsidR="00641C64" w:rsidRPr="00641C64" w:rsidRDefault="00641C64" w:rsidP="00CB3DEE">
            <w:pPr>
              <w:numPr>
                <w:ilvl w:val="0"/>
                <w:numId w:val="17"/>
              </w:numPr>
              <w:spacing w:after="0" w:line="259" w:lineRule="auto"/>
              <w:ind w:left="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tcBorders>
            <w:shd w:val="clear" w:color="auto" w:fill="FFFFFF"/>
            <w:vAlign w:val="center"/>
          </w:tcPr>
          <w:p w14:paraId="691C351F" w14:textId="77777777" w:rsidR="00641C64" w:rsidRPr="00641C64" w:rsidRDefault="00641C64" w:rsidP="00CB3DEE">
            <w:pPr>
              <w:spacing w:after="0"/>
              <w:jc w:val="center"/>
              <w:rPr>
                <w:rFonts w:ascii="Times New Roman" w:eastAsia="Courier New" w:hAnsi="Times New Roman" w:cs="Times New Roman"/>
              </w:rPr>
            </w:pPr>
            <w:r w:rsidRPr="00641C64">
              <w:rPr>
                <w:rFonts w:ascii="Times New Roman" w:eastAsia="Courier New" w:hAnsi="Times New Roman" w:cs="Times New Roman"/>
              </w:rPr>
              <w:t>Загальні вимоги</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A2ED6CD"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 xml:space="preserve">Отримання пакетів оновлень для програмного забезпечення </w:t>
            </w:r>
            <w:proofErr w:type="spellStart"/>
            <w:r w:rsidRPr="00641C64">
              <w:rPr>
                <w:rFonts w:ascii="Times New Roman" w:eastAsia="Calibri" w:hAnsi="Times New Roman" w:cs="Times New Roman"/>
                <w:lang w:val="ru-RU"/>
              </w:rPr>
              <w:t>Oxygen</w:t>
            </w:r>
            <w:proofErr w:type="spellEnd"/>
            <w:r w:rsidRPr="00641C64">
              <w:rPr>
                <w:rFonts w:ascii="Times New Roman" w:eastAsia="Calibri" w:hAnsi="Times New Roman" w:cs="Times New Roman"/>
                <w:lang w:val="ru-RU"/>
              </w:rPr>
              <w:t xml:space="preserve"> </w:t>
            </w:r>
            <w:proofErr w:type="spellStart"/>
            <w:r w:rsidRPr="00641C64">
              <w:rPr>
                <w:rFonts w:ascii="Times New Roman" w:eastAsia="Calibri" w:hAnsi="Times New Roman" w:cs="Times New Roman"/>
                <w:lang w:val="ru-RU"/>
              </w:rPr>
              <w:t>Forensic</w:t>
            </w:r>
            <w:proofErr w:type="spellEnd"/>
            <w:r w:rsidRPr="00641C64">
              <w:rPr>
                <w:rFonts w:ascii="Times New Roman" w:eastAsia="Calibri" w:hAnsi="Times New Roman" w:cs="Times New Roman"/>
                <w:lang w:val="ru-RU"/>
              </w:rPr>
              <w:t xml:space="preserve"> </w:t>
            </w:r>
            <w:proofErr w:type="spellStart"/>
            <w:r w:rsidRPr="00641C64">
              <w:rPr>
                <w:rFonts w:ascii="Times New Roman" w:eastAsia="Calibri" w:hAnsi="Times New Roman" w:cs="Times New Roman"/>
                <w:lang w:val="ru-RU"/>
              </w:rPr>
              <w:t>Detective</w:t>
            </w:r>
            <w:proofErr w:type="spellEnd"/>
            <w:r w:rsidRPr="00641C64">
              <w:rPr>
                <w:rFonts w:ascii="Times New Roman" w:eastAsia="Calibri" w:hAnsi="Times New Roman" w:cs="Times New Roman"/>
              </w:rPr>
              <w:t xml:space="preserve"> упродовж 1-го календарного року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71F36FEE"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 xml:space="preserve">Можливість користування новими покращеними функціями оновлених версій ПЗ </w:t>
            </w:r>
            <w:proofErr w:type="spellStart"/>
            <w:r w:rsidRPr="00641C64">
              <w:rPr>
                <w:rFonts w:ascii="Times New Roman" w:eastAsia="Calibri" w:hAnsi="Times New Roman" w:cs="Times New Roman"/>
                <w:lang w:val="ru-RU"/>
              </w:rPr>
              <w:t>Oxygen</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Forensic</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Detective</w:t>
            </w:r>
            <w:proofErr w:type="spellEnd"/>
            <w:r w:rsidRPr="00641C64">
              <w:rPr>
                <w:rFonts w:ascii="Times New Roman" w:eastAsia="Calibri" w:hAnsi="Times New Roman" w:cs="Times New Roman"/>
              </w:rPr>
              <w:t xml:space="preserve"> упродовж 1-го року з дати закінчення наявної ліцензії</w:t>
            </w:r>
          </w:p>
        </w:tc>
      </w:tr>
      <w:tr w:rsidR="00641C64" w:rsidRPr="00641C64" w14:paraId="2E46EE79" w14:textId="77777777" w:rsidTr="00CB3DEE">
        <w:trPr>
          <w:trHeight w:val="20"/>
        </w:trPr>
        <w:tc>
          <w:tcPr>
            <w:tcW w:w="562" w:type="dxa"/>
            <w:tcBorders>
              <w:top w:val="single" w:sz="4" w:space="0" w:color="auto"/>
              <w:left w:val="single" w:sz="4" w:space="0" w:color="auto"/>
            </w:tcBorders>
            <w:shd w:val="clear" w:color="auto" w:fill="FFFFFF"/>
            <w:vAlign w:val="center"/>
          </w:tcPr>
          <w:p w14:paraId="33EF197E" w14:textId="77777777" w:rsidR="00641C64" w:rsidRPr="00641C64" w:rsidRDefault="00641C64" w:rsidP="00CB3DEE">
            <w:pPr>
              <w:numPr>
                <w:ilvl w:val="0"/>
                <w:numId w:val="17"/>
              </w:numPr>
              <w:spacing w:after="0" w:line="259" w:lineRule="auto"/>
              <w:ind w:left="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tcBorders>
            <w:shd w:val="clear" w:color="auto" w:fill="FFFFFF"/>
            <w:vAlign w:val="center"/>
          </w:tcPr>
          <w:p w14:paraId="76B1CC7D" w14:textId="77777777" w:rsidR="00641C64" w:rsidRPr="00641C64" w:rsidRDefault="00641C64" w:rsidP="00CB3DEE">
            <w:pPr>
              <w:spacing w:after="0"/>
              <w:jc w:val="center"/>
              <w:rPr>
                <w:rFonts w:ascii="Times New Roman" w:eastAsia="Courier New" w:hAnsi="Times New Roman" w:cs="Times New Roman"/>
              </w:rPr>
            </w:pPr>
            <w:r w:rsidRPr="00641C64">
              <w:rPr>
                <w:rFonts w:ascii="Times New Roman" w:eastAsia="Courier New" w:hAnsi="Times New Roman" w:cs="Times New Roman"/>
              </w:rPr>
              <w:t>Кількість ліцензій, що потребує оновлення</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DFECFD3"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lang w:val="ru-RU"/>
              </w:rPr>
              <w:t>1 шт.</w:t>
            </w:r>
            <w:r w:rsidRPr="00641C64">
              <w:rPr>
                <w:rFonts w:ascii="Times New Roman" w:eastAsia="Calibri" w:hAnsi="Times New Roman" w:cs="Times New Roman"/>
              </w:rPr>
              <w:t>/одиниці/примірники/</w:t>
            </w:r>
          </w:p>
          <w:p w14:paraId="5377813B" w14:textId="77777777" w:rsidR="00641C64" w:rsidRPr="00641C64" w:rsidRDefault="00641C64" w:rsidP="00CB3DEE">
            <w:pPr>
              <w:tabs>
                <w:tab w:val="left" w:pos="413"/>
              </w:tabs>
              <w:spacing w:after="0"/>
              <w:ind w:left="133" w:right="129"/>
              <w:rPr>
                <w:rFonts w:ascii="Times New Roman" w:eastAsia="Calibri" w:hAnsi="Times New Roman" w:cs="Times New Roman"/>
                <w:lang w:val="ru-RU"/>
              </w:rPr>
            </w:pPr>
            <w:r w:rsidRPr="00641C64">
              <w:rPr>
                <w:rFonts w:ascii="Times New Roman" w:eastAsia="Calibri" w:hAnsi="Times New Roman" w:cs="Times New Roman"/>
              </w:rPr>
              <w:t>ліцензії/програмні забезпечення</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AA59B63" w14:textId="77777777" w:rsidR="00641C64" w:rsidRPr="00641C64" w:rsidRDefault="00641C64" w:rsidP="00CB3DEE">
            <w:pPr>
              <w:spacing w:after="0"/>
              <w:ind w:left="133" w:right="129"/>
              <w:rPr>
                <w:rFonts w:ascii="Times New Roman" w:eastAsia="Courier New" w:hAnsi="Times New Roman" w:cs="Times New Roman"/>
              </w:rPr>
            </w:pPr>
            <w:r w:rsidRPr="00641C64">
              <w:rPr>
                <w:rFonts w:ascii="Times New Roman" w:hAnsi="Times New Roman" w:cs="Times New Roman"/>
              </w:rPr>
              <w:t xml:space="preserve">Наявна в ЛКТТД ДНДЕКЦ МВС ліцензія ПЗ </w:t>
            </w:r>
            <w:proofErr w:type="spellStart"/>
            <w:r w:rsidRPr="00641C64">
              <w:rPr>
                <w:rFonts w:ascii="Times New Roman" w:eastAsia="Calibri" w:hAnsi="Times New Roman" w:cs="Times New Roman"/>
                <w:lang w:val="ru-RU"/>
              </w:rPr>
              <w:t>Oxygen</w:t>
            </w:r>
            <w:proofErr w:type="spellEnd"/>
            <w:r w:rsidRPr="00641C64">
              <w:rPr>
                <w:rFonts w:ascii="Times New Roman" w:eastAsia="Calibri" w:hAnsi="Times New Roman" w:cs="Times New Roman"/>
                <w:lang w:val="ru-RU"/>
              </w:rPr>
              <w:t xml:space="preserve"> </w:t>
            </w:r>
            <w:proofErr w:type="spellStart"/>
            <w:r w:rsidRPr="00641C64">
              <w:rPr>
                <w:rFonts w:ascii="Times New Roman" w:eastAsia="Calibri" w:hAnsi="Times New Roman" w:cs="Times New Roman"/>
                <w:lang w:val="ru-RU"/>
              </w:rPr>
              <w:t>Forensic</w:t>
            </w:r>
            <w:proofErr w:type="spellEnd"/>
            <w:r w:rsidRPr="00641C64">
              <w:rPr>
                <w:rFonts w:ascii="Times New Roman" w:eastAsia="Calibri" w:hAnsi="Times New Roman" w:cs="Times New Roman"/>
                <w:lang w:val="ru-RU"/>
              </w:rPr>
              <w:t xml:space="preserve"> </w:t>
            </w:r>
            <w:proofErr w:type="spellStart"/>
            <w:r w:rsidRPr="00641C64">
              <w:rPr>
                <w:rFonts w:ascii="Times New Roman" w:eastAsia="Calibri" w:hAnsi="Times New Roman" w:cs="Times New Roman"/>
                <w:lang w:val="ru-RU"/>
              </w:rPr>
              <w:t>Detective</w:t>
            </w:r>
            <w:proofErr w:type="spellEnd"/>
            <w:r w:rsidRPr="00641C64">
              <w:rPr>
                <w:rFonts w:ascii="Times New Roman" w:eastAsia="Courier New" w:hAnsi="Times New Roman" w:cs="Times New Roman"/>
              </w:rPr>
              <w:t>, термін дії якої закінчується у листопаді 2025 року</w:t>
            </w:r>
          </w:p>
        </w:tc>
      </w:tr>
      <w:tr w:rsidR="00641C64" w:rsidRPr="00641C64" w14:paraId="1D6A9201" w14:textId="77777777" w:rsidTr="00CB3DEE">
        <w:trPr>
          <w:trHeight w:val="400"/>
        </w:trPr>
        <w:tc>
          <w:tcPr>
            <w:tcW w:w="562" w:type="dxa"/>
            <w:tcBorders>
              <w:top w:val="single" w:sz="4" w:space="0" w:color="auto"/>
              <w:left w:val="single" w:sz="4" w:space="0" w:color="auto"/>
              <w:right w:val="single" w:sz="4" w:space="0" w:color="auto"/>
            </w:tcBorders>
            <w:shd w:val="clear" w:color="auto" w:fill="FFFFFF"/>
            <w:vAlign w:val="center"/>
          </w:tcPr>
          <w:p w14:paraId="723752B3" w14:textId="77777777" w:rsidR="00641C64" w:rsidRPr="00641C64" w:rsidRDefault="00641C64" w:rsidP="00CB3DEE">
            <w:pPr>
              <w:numPr>
                <w:ilvl w:val="0"/>
                <w:numId w:val="17"/>
              </w:numPr>
              <w:spacing w:after="0" w:line="259" w:lineRule="auto"/>
              <w:ind w:left="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right w:val="single" w:sz="4" w:space="0" w:color="auto"/>
            </w:tcBorders>
            <w:shd w:val="clear" w:color="auto" w:fill="FFFFFF"/>
            <w:vAlign w:val="center"/>
          </w:tcPr>
          <w:p w14:paraId="4F6C8673" w14:textId="77777777" w:rsidR="00641C64" w:rsidRPr="00641C64" w:rsidRDefault="00641C64" w:rsidP="00CB3DEE">
            <w:pPr>
              <w:spacing w:after="0"/>
              <w:jc w:val="center"/>
              <w:rPr>
                <w:rFonts w:ascii="Times New Roman" w:eastAsia="Calibri" w:hAnsi="Times New Roman" w:cs="Times New Roman"/>
              </w:rPr>
            </w:pPr>
            <w:r w:rsidRPr="00641C64">
              <w:rPr>
                <w:rFonts w:ascii="Times New Roman" w:eastAsia="Courier New" w:hAnsi="Times New Roman" w:cs="Times New Roman"/>
              </w:rPr>
              <w:t>Номери ліцензій</w:t>
            </w:r>
            <w:r w:rsidRPr="00641C64">
              <w:rPr>
                <w:rFonts w:ascii="Times New Roman" w:eastAsia="Calibri" w:hAnsi="Times New Roman" w:cs="Times New Roman"/>
              </w:rPr>
              <w:t xml:space="preserve">, </w:t>
            </w:r>
            <w:r w:rsidRPr="00641C64">
              <w:rPr>
                <w:rFonts w:ascii="Times New Roman" w:eastAsia="Courier New" w:hAnsi="Times New Roman" w:cs="Times New Roman"/>
              </w:rPr>
              <w:t>що потребують оновлення</w:t>
            </w:r>
          </w:p>
        </w:tc>
        <w:tc>
          <w:tcPr>
            <w:tcW w:w="3119" w:type="dxa"/>
            <w:tcBorders>
              <w:top w:val="single" w:sz="4" w:space="0" w:color="auto"/>
              <w:left w:val="single" w:sz="4" w:space="0" w:color="auto"/>
              <w:right w:val="single" w:sz="4" w:space="0" w:color="auto"/>
            </w:tcBorders>
            <w:shd w:val="clear" w:color="auto" w:fill="FFFFFF"/>
            <w:vAlign w:val="center"/>
          </w:tcPr>
          <w:p w14:paraId="116ED980"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163093</w:t>
            </w:r>
          </w:p>
        </w:tc>
        <w:tc>
          <w:tcPr>
            <w:tcW w:w="3827" w:type="dxa"/>
            <w:tcBorders>
              <w:top w:val="single" w:sz="4" w:space="0" w:color="auto"/>
              <w:left w:val="single" w:sz="4" w:space="0" w:color="auto"/>
              <w:right w:val="single" w:sz="4" w:space="0" w:color="auto"/>
            </w:tcBorders>
            <w:shd w:val="clear" w:color="auto" w:fill="FFFFFF"/>
            <w:vAlign w:val="center"/>
          </w:tcPr>
          <w:p w14:paraId="649AB04E"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Style w:val="214pt"/>
                <w:rFonts w:eastAsia="Arial Unicode MS"/>
                <w:sz w:val="24"/>
                <w:szCs w:val="24"/>
              </w:rPr>
              <w:t xml:space="preserve">Номер ліцензії наявного в ЛКТТД ДНДЕКЦ МВС ПЗ </w:t>
            </w:r>
            <w:proofErr w:type="spellStart"/>
            <w:r w:rsidRPr="00641C64">
              <w:rPr>
                <w:rFonts w:ascii="Times New Roman" w:eastAsia="Calibri" w:hAnsi="Times New Roman" w:cs="Times New Roman"/>
                <w:lang w:val="ru-RU"/>
              </w:rPr>
              <w:t>Oxygen</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Forensic</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Detective</w:t>
            </w:r>
            <w:proofErr w:type="spellEnd"/>
          </w:p>
        </w:tc>
      </w:tr>
      <w:tr w:rsidR="00641C64" w:rsidRPr="00641C64" w14:paraId="314538EA" w14:textId="77777777" w:rsidTr="00CB3DEE">
        <w:trPr>
          <w:trHeight w:val="400"/>
        </w:trPr>
        <w:tc>
          <w:tcPr>
            <w:tcW w:w="562" w:type="dxa"/>
            <w:tcBorders>
              <w:top w:val="single" w:sz="4" w:space="0" w:color="auto"/>
              <w:left w:val="single" w:sz="4" w:space="0" w:color="auto"/>
              <w:right w:val="single" w:sz="4" w:space="0" w:color="auto"/>
            </w:tcBorders>
            <w:shd w:val="clear" w:color="auto" w:fill="FFFFFF"/>
            <w:vAlign w:val="center"/>
          </w:tcPr>
          <w:p w14:paraId="1C6FF8E5" w14:textId="77777777" w:rsidR="00641C64" w:rsidRPr="00641C64" w:rsidRDefault="00641C64" w:rsidP="00CB3DEE">
            <w:pPr>
              <w:numPr>
                <w:ilvl w:val="0"/>
                <w:numId w:val="17"/>
              </w:numPr>
              <w:spacing w:after="0" w:line="259" w:lineRule="auto"/>
              <w:ind w:left="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right w:val="single" w:sz="4" w:space="0" w:color="auto"/>
            </w:tcBorders>
            <w:shd w:val="clear" w:color="auto" w:fill="FFFFFF"/>
            <w:vAlign w:val="center"/>
          </w:tcPr>
          <w:p w14:paraId="0EAC3C71" w14:textId="77777777" w:rsidR="00641C64" w:rsidRPr="00641C64" w:rsidRDefault="00641C64" w:rsidP="00CB3DEE">
            <w:pPr>
              <w:spacing w:after="0"/>
              <w:jc w:val="center"/>
              <w:rPr>
                <w:rFonts w:ascii="Times New Roman" w:eastAsia="Courier New" w:hAnsi="Times New Roman" w:cs="Times New Roman"/>
              </w:rPr>
            </w:pPr>
            <w:r w:rsidRPr="00641C64">
              <w:rPr>
                <w:rFonts w:ascii="Times New Roman" w:eastAsia="Courier New" w:hAnsi="Times New Roman" w:cs="Times New Roman"/>
              </w:rPr>
              <w:t>Версія наявного програмного забезпечення, що потребує оновлення</w:t>
            </w:r>
          </w:p>
        </w:tc>
        <w:tc>
          <w:tcPr>
            <w:tcW w:w="3119" w:type="dxa"/>
            <w:tcBorders>
              <w:top w:val="single" w:sz="4" w:space="0" w:color="auto"/>
              <w:left w:val="single" w:sz="4" w:space="0" w:color="auto"/>
              <w:right w:val="single" w:sz="4" w:space="0" w:color="auto"/>
            </w:tcBorders>
            <w:shd w:val="clear" w:color="auto" w:fill="FFFFFF"/>
            <w:vAlign w:val="center"/>
          </w:tcPr>
          <w:p w14:paraId="009766F7"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hAnsi="Times New Roman" w:cs="Times New Roman"/>
              </w:rPr>
              <w:t>17.2.0.41</w:t>
            </w:r>
          </w:p>
        </w:tc>
        <w:tc>
          <w:tcPr>
            <w:tcW w:w="3827" w:type="dxa"/>
            <w:tcBorders>
              <w:top w:val="single" w:sz="4" w:space="0" w:color="auto"/>
              <w:left w:val="single" w:sz="4" w:space="0" w:color="auto"/>
              <w:right w:val="single" w:sz="4" w:space="0" w:color="auto"/>
            </w:tcBorders>
            <w:shd w:val="clear" w:color="auto" w:fill="FFFFFF"/>
            <w:vAlign w:val="center"/>
          </w:tcPr>
          <w:p w14:paraId="4B55AFC7"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Остання доступна для використання версія ПЗ за наявною ліцензією</w:t>
            </w:r>
          </w:p>
        </w:tc>
      </w:tr>
      <w:tr w:rsidR="00641C64" w:rsidRPr="00641C64" w14:paraId="5CE965B4" w14:textId="77777777" w:rsidTr="00CB3DEE">
        <w:trPr>
          <w:trHeight w:val="400"/>
        </w:trPr>
        <w:tc>
          <w:tcPr>
            <w:tcW w:w="562" w:type="dxa"/>
            <w:tcBorders>
              <w:top w:val="single" w:sz="4" w:space="0" w:color="auto"/>
              <w:left w:val="single" w:sz="4" w:space="0" w:color="auto"/>
              <w:right w:val="single" w:sz="4" w:space="0" w:color="auto"/>
            </w:tcBorders>
            <w:shd w:val="clear" w:color="auto" w:fill="FFFFFF"/>
            <w:vAlign w:val="center"/>
          </w:tcPr>
          <w:p w14:paraId="47A54339" w14:textId="77777777" w:rsidR="00641C64" w:rsidRPr="00641C64" w:rsidRDefault="00641C64" w:rsidP="00CB3DEE">
            <w:pPr>
              <w:numPr>
                <w:ilvl w:val="0"/>
                <w:numId w:val="17"/>
              </w:numPr>
              <w:spacing w:after="0" w:line="259" w:lineRule="auto"/>
              <w:ind w:left="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right w:val="single" w:sz="4" w:space="0" w:color="auto"/>
            </w:tcBorders>
            <w:shd w:val="clear" w:color="auto" w:fill="FFFFFF"/>
            <w:vAlign w:val="center"/>
          </w:tcPr>
          <w:p w14:paraId="2A10AFDC" w14:textId="77777777" w:rsidR="00641C64" w:rsidRPr="00641C64" w:rsidRDefault="00641C64" w:rsidP="00CB3DEE">
            <w:pPr>
              <w:spacing w:after="0"/>
              <w:jc w:val="center"/>
              <w:rPr>
                <w:rFonts w:ascii="Times New Roman" w:eastAsia="Courier New" w:hAnsi="Times New Roman" w:cs="Times New Roman"/>
              </w:rPr>
            </w:pPr>
            <w:r w:rsidRPr="00641C64">
              <w:rPr>
                <w:rFonts w:ascii="Times New Roman" w:eastAsia="Courier New" w:hAnsi="Times New Roman" w:cs="Times New Roman"/>
              </w:rPr>
              <w:t>Дата закінчення існуючих ліцензій</w:t>
            </w:r>
          </w:p>
        </w:tc>
        <w:tc>
          <w:tcPr>
            <w:tcW w:w="3119" w:type="dxa"/>
            <w:tcBorders>
              <w:top w:val="single" w:sz="4" w:space="0" w:color="auto"/>
              <w:left w:val="single" w:sz="4" w:space="0" w:color="auto"/>
              <w:right w:val="single" w:sz="4" w:space="0" w:color="auto"/>
            </w:tcBorders>
            <w:shd w:val="clear" w:color="auto" w:fill="FFFFFF"/>
            <w:vAlign w:val="center"/>
          </w:tcPr>
          <w:p w14:paraId="5D374FB4"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08.11.2025</w:t>
            </w:r>
          </w:p>
        </w:tc>
        <w:tc>
          <w:tcPr>
            <w:tcW w:w="3827" w:type="dxa"/>
            <w:tcBorders>
              <w:top w:val="single" w:sz="4" w:space="0" w:color="auto"/>
              <w:left w:val="single" w:sz="4" w:space="0" w:color="auto"/>
              <w:right w:val="single" w:sz="4" w:space="0" w:color="auto"/>
            </w:tcBorders>
            <w:shd w:val="clear" w:color="auto" w:fill="FFFFFF"/>
            <w:vAlign w:val="center"/>
          </w:tcPr>
          <w:p w14:paraId="2DF9A2DB"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Style w:val="214pt"/>
                <w:rFonts w:eastAsia="Arial Unicode MS"/>
                <w:sz w:val="24"/>
                <w:szCs w:val="24"/>
              </w:rPr>
              <w:t>Дата закінчення терміну дії існуючої ліцензі</w:t>
            </w:r>
            <w:r w:rsidRPr="00641C64">
              <w:rPr>
                <w:rFonts w:ascii="Times New Roman" w:hAnsi="Times New Roman" w:cs="Times New Roman"/>
              </w:rPr>
              <w:t>ї</w:t>
            </w:r>
          </w:p>
        </w:tc>
      </w:tr>
      <w:tr w:rsidR="00641C64" w:rsidRPr="00641C64" w14:paraId="519C5AF7" w14:textId="77777777" w:rsidTr="00CB3DEE">
        <w:trPr>
          <w:trHeight w:val="20"/>
        </w:trPr>
        <w:tc>
          <w:tcPr>
            <w:tcW w:w="562" w:type="dxa"/>
            <w:tcBorders>
              <w:top w:val="single" w:sz="4" w:space="0" w:color="auto"/>
              <w:left w:val="single" w:sz="4" w:space="0" w:color="auto"/>
              <w:bottom w:val="single" w:sz="4" w:space="0" w:color="auto"/>
            </w:tcBorders>
            <w:shd w:val="clear" w:color="auto" w:fill="FFFFFF"/>
            <w:vAlign w:val="center"/>
          </w:tcPr>
          <w:p w14:paraId="00EF826F" w14:textId="77777777" w:rsidR="00641C64" w:rsidRPr="00641C64" w:rsidRDefault="00641C64" w:rsidP="00CB3DEE">
            <w:pPr>
              <w:numPr>
                <w:ilvl w:val="0"/>
                <w:numId w:val="17"/>
              </w:numPr>
              <w:spacing w:after="0" w:line="259" w:lineRule="auto"/>
              <w:ind w:left="0" w:firstLine="0"/>
              <w:contextualSpacing/>
              <w:jc w:val="center"/>
              <w:rPr>
                <w:rFonts w:ascii="Times New Roman" w:eastAsia="Courier New" w:hAnsi="Times New Roman" w:cs="Times New Roman"/>
              </w:rPr>
            </w:pPr>
          </w:p>
        </w:tc>
        <w:tc>
          <w:tcPr>
            <w:tcW w:w="2268" w:type="dxa"/>
            <w:tcBorders>
              <w:top w:val="single" w:sz="4" w:space="0" w:color="auto"/>
              <w:left w:val="single" w:sz="4" w:space="0" w:color="auto"/>
              <w:bottom w:val="single" w:sz="4" w:space="0" w:color="auto"/>
            </w:tcBorders>
            <w:shd w:val="clear" w:color="auto" w:fill="FFFFFF"/>
            <w:vAlign w:val="center"/>
          </w:tcPr>
          <w:p w14:paraId="7F6BA035" w14:textId="77777777" w:rsidR="00641C64" w:rsidRPr="00641C64" w:rsidRDefault="00641C64" w:rsidP="00CB3DEE">
            <w:pPr>
              <w:spacing w:after="0"/>
              <w:jc w:val="center"/>
              <w:rPr>
                <w:rFonts w:ascii="Times New Roman" w:eastAsia="Courier New" w:hAnsi="Times New Roman" w:cs="Times New Roman"/>
              </w:rPr>
            </w:pPr>
            <w:r w:rsidRPr="00641C64">
              <w:rPr>
                <w:rFonts w:ascii="Times New Roman" w:eastAsia="Courier New" w:hAnsi="Times New Roman" w:cs="Times New Roman"/>
              </w:rPr>
              <w:t>Технічна підтримка</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EEE00D2"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Наявність технічної підтримки від виробника протягом дії ліцензії</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BA26F7F"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eastAsia="Calibri" w:hAnsi="Times New Roman" w:cs="Times New Roman"/>
              </w:rPr>
              <w:t>Можливість звернення до розробника для усунення технічних проблем ПЗ, а також доповнення його функціональності за потребою користувача</w:t>
            </w:r>
          </w:p>
        </w:tc>
      </w:tr>
    </w:tbl>
    <w:p w14:paraId="765A8B12" w14:textId="77777777" w:rsidR="00641C64" w:rsidRPr="00641C64" w:rsidRDefault="00641C64" w:rsidP="00CB3DEE">
      <w:pPr>
        <w:spacing w:after="0" w:line="259" w:lineRule="auto"/>
        <w:ind w:firstLine="567"/>
        <w:jc w:val="both"/>
        <w:rPr>
          <w:rFonts w:ascii="Times New Roman" w:eastAsia="Calibri" w:hAnsi="Times New Roman" w:cs="Times New Roman"/>
        </w:rPr>
      </w:pPr>
    </w:p>
    <w:p w14:paraId="0A962D79" w14:textId="77777777" w:rsidR="00641C64" w:rsidRPr="00641C64" w:rsidRDefault="00641C64" w:rsidP="00574375">
      <w:pPr>
        <w:spacing w:after="0"/>
        <w:jc w:val="both"/>
        <w:rPr>
          <w:rFonts w:ascii="Times New Roman" w:eastAsia="Calibri" w:hAnsi="Times New Roman" w:cs="Times New Roman"/>
        </w:rPr>
      </w:pPr>
      <w:r w:rsidRPr="00641C64">
        <w:rPr>
          <w:rFonts w:ascii="Times New Roman" w:eastAsia="Calibri" w:hAnsi="Times New Roman" w:cs="Times New Roman"/>
        </w:rPr>
        <w:t xml:space="preserve">Таблиця 7.2. Подовження (оновлення) терміну дії 1-ї ліцензії програмного забезпечення </w:t>
      </w:r>
      <w:proofErr w:type="spellStart"/>
      <w:r w:rsidRPr="00641C64">
        <w:rPr>
          <w:rFonts w:ascii="Times New Roman" w:eastAsia="Calibri" w:hAnsi="Times New Roman" w:cs="Times New Roman"/>
        </w:rPr>
        <w:t>Oxygen</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rPr>
        <w:t>Forensic</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rPr>
        <w:t>Detective</w:t>
      </w:r>
      <w:proofErr w:type="spellEnd"/>
      <w:r w:rsidRPr="00641C64">
        <w:rPr>
          <w:rFonts w:ascii="Times New Roman" w:eastAsia="Calibri" w:hAnsi="Times New Roman" w:cs="Times New Roman"/>
        </w:rPr>
        <w:t xml:space="preserve"> строком на 1 рік</w:t>
      </w:r>
    </w:p>
    <w:tbl>
      <w:tblPr>
        <w:tblOverlap w:val="never"/>
        <w:tblW w:w="9776" w:type="dxa"/>
        <w:tblLayout w:type="fixed"/>
        <w:tblCellMar>
          <w:left w:w="10" w:type="dxa"/>
          <w:right w:w="10" w:type="dxa"/>
        </w:tblCellMar>
        <w:tblLook w:val="0000" w:firstRow="0" w:lastRow="0" w:firstColumn="0" w:lastColumn="0" w:noHBand="0" w:noVBand="0"/>
      </w:tblPr>
      <w:tblGrid>
        <w:gridCol w:w="562"/>
        <w:gridCol w:w="2268"/>
        <w:gridCol w:w="3119"/>
        <w:gridCol w:w="3827"/>
      </w:tblGrid>
      <w:tr w:rsidR="00641C64" w:rsidRPr="00641C64" w14:paraId="46FC4C07" w14:textId="77777777" w:rsidTr="00CB3DEE">
        <w:trPr>
          <w:trHeight w:val="20"/>
        </w:trPr>
        <w:tc>
          <w:tcPr>
            <w:tcW w:w="562" w:type="dxa"/>
            <w:tcBorders>
              <w:top w:val="single" w:sz="4" w:space="0" w:color="auto"/>
              <w:left w:val="single" w:sz="4" w:space="0" w:color="auto"/>
            </w:tcBorders>
            <w:shd w:val="clear" w:color="auto" w:fill="FFFFFF"/>
            <w:vAlign w:val="center"/>
          </w:tcPr>
          <w:p w14:paraId="3E5B3F38"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b/>
                <w:sz w:val="24"/>
              </w:rPr>
              <w:t>№ з/п</w:t>
            </w:r>
          </w:p>
        </w:tc>
        <w:tc>
          <w:tcPr>
            <w:tcW w:w="2268" w:type="dxa"/>
            <w:tcBorders>
              <w:top w:val="single" w:sz="4" w:space="0" w:color="auto"/>
              <w:left w:val="single" w:sz="4" w:space="0" w:color="auto"/>
            </w:tcBorders>
            <w:shd w:val="clear" w:color="auto" w:fill="FFFFFF"/>
            <w:vAlign w:val="center"/>
          </w:tcPr>
          <w:p w14:paraId="4D950D07"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Технічні (якісні)</w:t>
            </w:r>
          </w:p>
          <w:p w14:paraId="6A219C88"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характеристики</w:t>
            </w:r>
          </w:p>
          <w:p w14:paraId="267F0931"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29052F9"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Параметри технічних (якісних) характеристик предмета закупівлі</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25CC00D0"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Обґрунтування технічних (якісних) характеристик</w:t>
            </w:r>
          </w:p>
          <w:p w14:paraId="1E47E3D6"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r>
      <w:tr w:rsidR="00641C64" w:rsidRPr="00641C64" w14:paraId="2371FA1C" w14:textId="77777777" w:rsidTr="00CB3DEE">
        <w:trPr>
          <w:trHeight w:val="20"/>
        </w:trPr>
        <w:tc>
          <w:tcPr>
            <w:tcW w:w="562" w:type="dxa"/>
            <w:tcBorders>
              <w:top w:val="single" w:sz="4" w:space="0" w:color="auto"/>
              <w:left w:val="single" w:sz="4" w:space="0" w:color="auto"/>
            </w:tcBorders>
            <w:shd w:val="clear" w:color="auto" w:fill="FFFFFF"/>
            <w:vAlign w:val="center"/>
          </w:tcPr>
          <w:p w14:paraId="57FD86BA" w14:textId="77777777" w:rsidR="00641C64" w:rsidRPr="00641C64" w:rsidRDefault="00641C64" w:rsidP="00CB3DEE">
            <w:pPr>
              <w:spacing w:after="0"/>
              <w:jc w:val="center"/>
              <w:rPr>
                <w:rFonts w:ascii="Times New Roman" w:eastAsia="Courier New" w:hAnsi="Times New Roman" w:cs="Times New Roman"/>
              </w:rPr>
            </w:pPr>
            <w:r w:rsidRPr="00641C64">
              <w:rPr>
                <w:rFonts w:ascii="Times New Roman" w:eastAsia="Courier New" w:hAnsi="Times New Roman" w:cs="Times New Roman"/>
              </w:rPr>
              <w:t>1</w:t>
            </w:r>
          </w:p>
        </w:tc>
        <w:tc>
          <w:tcPr>
            <w:tcW w:w="2268" w:type="dxa"/>
            <w:tcBorders>
              <w:top w:val="single" w:sz="4" w:space="0" w:color="auto"/>
              <w:left w:val="single" w:sz="4" w:space="0" w:color="auto"/>
            </w:tcBorders>
            <w:shd w:val="clear" w:color="auto" w:fill="FFFFFF"/>
            <w:vAlign w:val="center"/>
          </w:tcPr>
          <w:p w14:paraId="342673C6" w14:textId="77777777" w:rsidR="00641C64" w:rsidRPr="00641C64" w:rsidRDefault="00641C64" w:rsidP="00CB3DEE">
            <w:pPr>
              <w:spacing w:after="0"/>
              <w:ind w:left="132" w:right="145"/>
              <w:jc w:val="center"/>
              <w:rPr>
                <w:rFonts w:ascii="Times New Roman" w:eastAsia="Calibri" w:hAnsi="Times New Roman" w:cs="Times New Roman"/>
                <w:shd w:val="clear" w:color="auto" w:fill="FFFFFF"/>
              </w:rPr>
            </w:pPr>
            <w:r w:rsidRPr="00641C64">
              <w:rPr>
                <w:rFonts w:ascii="Times New Roman" w:eastAsia="Calibri" w:hAnsi="Times New Roman" w:cs="Times New Roman"/>
                <w:shd w:val="clear" w:color="auto" w:fill="FFFFFF"/>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234437A" w14:textId="77777777" w:rsidR="00641C64" w:rsidRPr="00641C64" w:rsidRDefault="00641C64" w:rsidP="00CB3DEE">
            <w:pPr>
              <w:spacing w:after="0"/>
              <w:jc w:val="center"/>
              <w:rPr>
                <w:rFonts w:ascii="Times New Roman" w:eastAsia="Courier New" w:hAnsi="Times New Roman" w:cs="Times New Roman"/>
                <w:bCs/>
              </w:rPr>
            </w:pPr>
            <w:r w:rsidRPr="00641C64">
              <w:rPr>
                <w:rFonts w:ascii="Times New Roman" w:eastAsia="Courier New" w:hAnsi="Times New Roman" w:cs="Times New Roman"/>
                <w:bCs/>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A0D8346" w14:textId="77777777" w:rsidR="00641C64" w:rsidRPr="00641C64" w:rsidRDefault="00641C64" w:rsidP="00CB3DEE">
            <w:pPr>
              <w:spacing w:after="0"/>
              <w:jc w:val="center"/>
              <w:rPr>
                <w:rFonts w:ascii="Times New Roman" w:eastAsia="Courier New" w:hAnsi="Times New Roman" w:cs="Times New Roman"/>
                <w:bCs/>
              </w:rPr>
            </w:pPr>
            <w:r w:rsidRPr="00641C64">
              <w:rPr>
                <w:rFonts w:ascii="Times New Roman" w:eastAsia="Courier New" w:hAnsi="Times New Roman" w:cs="Times New Roman"/>
                <w:bCs/>
              </w:rPr>
              <w:t>4</w:t>
            </w:r>
          </w:p>
        </w:tc>
      </w:tr>
      <w:tr w:rsidR="00641C64" w:rsidRPr="00641C64" w14:paraId="7FD941D7" w14:textId="77777777" w:rsidTr="00CB3DEE">
        <w:trPr>
          <w:trHeight w:val="20"/>
        </w:trPr>
        <w:tc>
          <w:tcPr>
            <w:tcW w:w="562" w:type="dxa"/>
            <w:tcBorders>
              <w:top w:val="single" w:sz="4" w:space="0" w:color="auto"/>
              <w:left w:val="single" w:sz="4" w:space="0" w:color="auto"/>
            </w:tcBorders>
            <w:shd w:val="clear" w:color="auto" w:fill="FFFFFF"/>
            <w:vAlign w:val="center"/>
          </w:tcPr>
          <w:p w14:paraId="6694CA4D" w14:textId="77777777" w:rsidR="00641C64" w:rsidRPr="00641C64" w:rsidRDefault="00641C64" w:rsidP="00CB3DEE">
            <w:pPr>
              <w:numPr>
                <w:ilvl w:val="0"/>
                <w:numId w:val="18"/>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tcBorders>
            <w:shd w:val="clear" w:color="auto" w:fill="FFFFFF"/>
            <w:vAlign w:val="center"/>
          </w:tcPr>
          <w:p w14:paraId="7521ECC5" w14:textId="77777777" w:rsidR="00641C64" w:rsidRPr="00641C64" w:rsidRDefault="00641C64" w:rsidP="00CB3DEE">
            <w:pPr>
              <w:spacing w:after="0"/>
              <w:ind w:left="132" w:right="145"/>
              <w:rPr>
                <w:rFonts w:ascii="Times New Roman" w:eastAsia="Courier New" w:hAnsi="Times New Roman" w:cs="Times New Roman"/>
              </w:rPr>
            </w:pPr>
            <w:r w:rsidRPr="00641C64">
              <w:rPr>
                <w:rFonts w:ascii="Times New Roman" w:eastAsia="Courier New" w:hAnsi="Times New Roman" w:cs="Times New Roman"/>
              </w:rPr>
              <w:t>Загальні вимоги</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1854AFC" w14:textId="77777777" w:rsidR="00641C64" w:rsidRPr="00641C64" w:rsidRDefault="00641C64" w:rsidP="00CB3DEE">
            <w:pPr>
              <w:tabs>
                <w:tab w:val="left" w:pos="413"/>
              </w:tabs>
              <w:spacing w:after="0"/>
              <w:ind w:left="133" w:right="129"/>
              <w:rPr>
                <w:rFonts w:ascii="Times New Roman" w:eastAsia="Courier New" w:hAnsi="Times New Roman" w:cs="Times New Roman"/>
              </w:rPr>
            </w:pPr>
            <w:r w:rsidRPr="00641C64">
              <w:rPr>
                <w:rFonts w:ascii="Times New Roman" w:eastAsia="Calibri" w:hAnsi="Times New Roman" w:cs="Times New Roman"/>
              </w:rPr>
              <w:t xml:space="preserve">Отримання пакетів оновлень для програмного забезпечення </w:t>
            </w:r>
            <w:proofErr w:type="spellStart"/>
            <w:r w:rsidRPr="00641C64">
              <w:rPr>
                <w:rFonts w:ascii="Times New Roman" w:eastAsia="Courier New" w:hAnsi="Times New Roman" w:cs="Times New Roman"/>
              </w:rPr>
              <w:t>Oxygen</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Forensic</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Detective</w:t>
            </w:r>
            <w:proofErr w:type="spellEnd"/>
            <w:r w:rsidRPr="00641C64">
              <w:rPr>
                <w:rFonts w:ascii="Times New Roman" w:eastAsia="Calibri" w:hAnsi="Times New Roman" w:cs="Times New Roman"/>
              </w:rPr>
              <w:t xml:space="preserve"> упродовж 1-го календарного року</w:t>
            </w:r>
            <w:r w:rsidRPr="00641C64">
              <w:rPr>
                <w:rFonts w:ascii="Times New Roman" w:eastAsia="Courier New" w:hAnsi="Times New Roman" w:cs="Times New Roma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19A847B"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 xml:space="preserve">Можливість користування новими покращеними функціями оновлених версій ПЗ </w:t>
            </w:r>
            <w:proofErr w:type="spellStart"/>
            <w:r w:rsidRPr="00641C64">
              <w:rPr>
                <w:rFonts w:ascii="Times New Roman" w:eastAsia="Calibri" w:hAnsi="Times New Roman" w:cs="Times New Roman"/>
                <w:lang w:val="ru-RU"/>
              </w:rPr>
              <w:t>Oxygen</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Forensic</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Detective</w:t>
            </w:r>
            <w:proofErr w:type="spellEnd"/>
            <w:r w:rsidRPr="00641C64">
              <w:rPr>
                <w:rFonts w:ascii="Times New Roman" w:eastAsia="Calibri" w:hAnsi="Times New Roman" w:cs="Times New Roman"/>
              </w:rPr>
              <w:t xml:space="preserve"> упродовж 1-го року з дати закінчення наявної ліцензії</w:t>
            </w:r>
          </w:p>
        </w:tc>
      </w:tr>
      <w:tr w:rsidR="00641C64" w:rsidRPr="00641C64" w14:paraId="0C36F3AC" w14:textId="77777777" w:rsidTr="00CB3DEE">
        <w:trPr>
          <w:trHeight w:val="20"/>
        </w:trPr>
        <w:tc>
          <w:tcPr>
            <w:tcW w:w="562" w:type="dxa"/>
            <w:tcBorders>
              <w:top w:val="single" w:sz="4" w:space="0" w:color="auto"/>
              <w:left w:val="single" w:sz="4" w:space="0" w:color="auto"/>
            </w:tcBorders>
            <w:shd w:val="clear" w:color="auto" w:fill="FFFFFF"/>
            <w:vAlign w:val="center"/>
          </w:tcPr>
          <w:p w14:paraId="4CBFC92B" w14:textId="77777777" w:rsidR="00641C64" w:rsidRPr="00641C64" w:rsidRDefault="00641C64" w:rsidP="00CB3DEE">
            <w:pPr>
              <w:numPr>
                <w:ilvl w:val="0"/>
                <w:numId w:val="18"/>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tcBorders>
            <w:shd w:val="clear" w:color="auto" w:fill="FFFFFF"/>
            <w:vAlign w:val="center"/>
          </w:tcPr>
          <w:p w14:paraId="74955E65" w14:textId="77777777" w:rsidR="00641C64" w:rsidRPr="00641C64" w:rsidRDefault="00641C64" w:rsidP="00CB3DEE">
            <w:pPr>
              <w:spacing w:after="0"/>
              <w:ind w:left="132" w:right="145"/>
              <w:rPr>
                <w:rFonts w:ascii="Times New Roman" w:eastAsia="Courier New" w:hAnsi="Times New Roman" w:cs="Times New Roman"/>
              </w:rPr>
            </w:pPr>
            <w:r w:rsidRPr="00641C64">
              <w:rPr>
                <w:rFonts w:ascii="Times New Roman" w:eastAsia="Courier New" w:hAnsi="Times New Roman" w:cs="Times New Roman"/>
              </w:rPr>
              <w:t>Кількість ліцензій, що потребує оновлення</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153387D" w14:textId="77777777" w:rsidR="00641C64" w:rsidRPr="00641C64" w:rsidRDefault="00641C64" w:rsidP="00CB3DEE">
            <w:pPr>
              <w:spacing w:after="0"/>
              <w:ind w:left="133" w:right="129"/>
              <w:rPr>
                <w:rFonts w:ascii="Times New Roman" w:eastAsia="Calibri" w:hAnsi="Times New Roman" w:cs="Times New Roman"/>
                <w:bCs/>
              </w:rPr>
            </w:pPr>
            <w:r w:rsidRPr="00641C64">
              <w:rPr>
                <w:rFonts w:ascii="Times New Roman" w:eastAsia="Courier New" w:hAnsi="Times New Roman" w:cs="Times New Roman"/>
              </w:rPr>
              <w:t>1 шт.</w:t>
            </w:r>
            <w:r w:rsidRPr="00641C64">
              <w:rPr>
                <w:rFonts w:ascii="Times New Roman" w:eastAsia="Calibri" w:hAnsi="Times New Roman" w:cs="Times New Roman"/>
                <w:bCs/>
              </w:rPr>
              <w:t>/одиниці/примірники/</w:t>
            </w:r>
          </w:p>
          <w:p w14:paraId="10AAC730" w14:textId="77777777" w:rsidR="00641C64" w:rsidRPr="00641C64" w:rsidRDefault="00641C64" w:rsidP="00CB3DEE">
            <w:pPr>
              <w:spacing w:after="0"/>
              <w:ind w:left="133" w:right="129"/>
              <w:rPr>
                <w:rFonts w:ascii="Times New Roman" w:eastAsia="Courier New" w:hAnsi="Times New Roman" w:cs="Times New Roman"/>
              </w:rPr>
            </w:pPr>
            <w:r w:rsidRPr="00641C64">
              <w:rPr>
                <w:rFonts w:ascii="Times New Roman" w:eastAsia="Calibri" w:hAnsi="Times New Roman" w:cs="Times New Roman"/>
                <w:bCs/>
              </w:rPr>
              <w:t>ліцензії/програмні забезпечення</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2A843A0" w14:textId="77777777" w:rsidR="00641C64" w:rsidRPr="00641C64" w:rsidRDefault="00641C64" w:rsidP="00CB3DEE">
            <w:pPr>
              <w:spacing w:after="0"/>
              <w:ind w:left="133" w:right="129"/>
              <w:rPr>
                <w:rFonts w:ascii="Times New Roman" w:eastAsia="Courier New" w:hAnsi="Times New Roman" w:cs="Times New Roman"/>
              </w:rPr>
            </w:pPr>
            <w:r w:rsidRPr="00641C64">
              <w:rPr>
                <w:rFonts w:ascii="Times New Roman" w:hAnsi="Times New Roman" w:cs="Times New Roman"/>
              </w:rPr>
              <w:t xml:space="preserve">Наявна в ЛКТТД ДНДЕКЦ МВС ліцензія ПЗ </w:t>
            </w:r>
            <w:proofErr w:type="spellStart"/>
            <w:r w:rsidRPr="00641C64">
              <w:rPr>
                <w:rFonts w:ascii="Times New Roman" w:eastAsia="Calibri" w:hAnsi="Times New Roman" w:cs="Times New Roman"/>
                <w:lang w:val="ru-RU"/>
              </w:rPr>
              <w:t>Oxygen</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Forensic</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Detective</w:t>
            </w:r>
            <w:proofErr w:type="spellEnd"/>
            <w:r w:rsidRPr="00641C64">
              <w:rPr>
                <w:rFonts w:ascii="Times New Roman" w:eastAsia="Courier New" w:hAnsi="Times New Roman" w:cs="Times New Roman"/>
              </w:rPr>
              <w:t>, термін дії якої закінчується у грудні 2025 року</w:t>
            </w:r>
          </w:p>
        </w:tc>
      </w:tr>
      <w:tr w:rsidR="00641C64" w:rsidRPr="00641C64" w14:paraId="15F4B02F" w14:textId="77777777" w:rsidTr="00CB3DEE">
        <w:trPr>
          <w:trHeight w:val="400"/>
        </w:trPr>
        <w:tc>
          <w:tcPr>
            <w:tcW w:w="562" w:type="dxa"/>
            <w:tcBorders>
              <w:top w:val="single" w:sz="4" w:space="0" w:color="auto"/>
              <w:left w:val="single" w:sz="4" w:space="0" w:color="auto"/>
              <w:right w:val="single" w:sz="4" w:space="0" w:color="auto"/>
            </w:tcBorders>
            <w:shd w:val="clear" w:color="auto" w:fill="FFFFFF"/>
            <w:vAlign w:val="center"/>
          </w:tcPr>
          <w:p w14:paraId="332EB6D9" w14:textId="77777777" w:rsidR="00641C64" w:rsidRPr="00641C64" w:rsidRDefault="00641C64" w:rsidP="00CB3DEE">
            <w:pPr>
              <w:numPr>
                <w:ilvl w:val="0"/>
                <w:numId w:val="18"/>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right w:val="single" w:sz="4" w:space="0" w:color="auto"/>
            </w:tcBorders>
            <w:shd w:val="clear" w:color="auto" w:fill="FFFFFF"/>
            <w:vAlign w:val="center"/>
          </w:tcPr>
          <w:p w14:paraId="2229777E" w14:textId="77777777" w:rsidR="00641C64" w:rsidRPr="00641C64" w:rsidRDefault="00641C64" w:rsidP="00CB3DEE">
            <w:pPr>
              <w:spacing w:after="0"/>
              <w:ind w:left="132" w:right="145"/>
              <w:rPr>
                <w:rFonts w:ascii="Times New Roman" w:eastAsia="Calibri" w:hAnsi="Times New Roman" w:cs="Times New Roman"/>
              </w:rPr>
            </w:pPr>
            <w:r w:rsidRPr="00641C64">
              <w:rPr>
                <w:rFonts w:ascii="Times New Roman" w:eastAsia="Courier New" w:hAnsi="Times New Roman" w:cs="Times New Roman"/>
              </w:rPr>
              <w:t>Номери ліцензій</w:t>
            </w:r>
            <w:r w:rsidRPr="00641C64">
              <w:rPr>
                <w:rFonts w:ascii="Times New Roman" w:eastAsia="Calibri" w:hAnsi="Times New Roman" w:cs="Times New Roman"/>
              </w:rPr>
              <w:t xml:space="preserve">, </w:t>
            </w:r>
            <w:r w:rsidRPr="00641C64">
              <w:rPr>
                <w:rFonts w:ascii="Times New Roman" w:eastAsia="Courier New" w:hAnsi="Times New Roman" w:cs="Times New Roman"/>
              </w:rPr>
              <w:t>що потребують оновлення</w:t>
            </w:r>
          </w:p>
        </w:tc>
        <w:tc>
          <w:tcPr>
            <w:tcW w:w="3119" w:type="dxa"/>
            <w:tcBorders>
              <w:top w:val="single" w:sz="4" w:space="0" w:color="auto"/>
              <w:left w:val="single" w:sz="4" w:space="0" w:color="auto"/>
              <w:right w:val="single" w:sz="4" w:space="0" w:color="auto"/>
            </w:tcBorders>
            <w:shd w:val="clear" w:color="auto" w:fill="FFFFFF"/>
            <w:vAlign w:val="center"/>
          </w:tcPr>
          <w:p w14:paraId="2BD9F11B"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186965</w:t>
            </w:r>
          </w:p>
        </w:tc>
        <w:tc>
          <w:tcPr>
            <w:tcW w:w="3827" w:type="dxa"/>
            <w:tcBorders>
              <w:top w:val="single" w:sz="4" w:space="0" w:color="auto"/>
              <w:left w:val="single" w:sz="4" w:space="0" w:color="auto"/>
              <w:right w:val="single" w:sz="4" w:space="0" w:color="auto"/>
            </w:tcBorders>
            <w:shd w:val="clear" w:color="auto" w:fill="FFFFFF"/>
            <w:vAlign w:val="center"/>
          </w:tcPr>
          <w:p w14:paraId="63037036"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Style w:val="214pt"/>
                <w:rFonts w:eastAsia="Arial Unicode MS"/>
                <w:sz w:val="24"/>
                <w:szCs w:val="24"/>
              </w:rPr>
              <w:t xml:space="preserve">Номер ліцензії наявного в ЛКТТД ДНДЕКЦ МВС ПЗ       </w:t>
            </w:r>
            <w:proofErr w:type="spellStart"/>
            <w:r w:rsidRPr="00641C64">
              <w:rPr>
                <w:rFonts w:ascii="Times New Roman" w:eastAsia="Calibri" w:hAnsi="Times New Roman" w:cs="Times New Roman"/>
                <w:lang w:val="ru-RU"/>
              </w:rPr>
              <w:t>Oxygen</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Forensic</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Detective</w:t>
            </w:r>
            <w:proofErr w:type="spellEnd"/>
          </w:p>
        </w:tc>
      </w:tr>
      <w:tr w:rsidR="00641C64" w:rsidRPr="00641C64" w14:paraId="591B49C1" w14:textId="77777777" w:rsidTr="00CB3DEE">
        <w:trPr>
          <w:trHeight w:val="400"/>
        </w:trPr>
        <w:tc>
          <w:tcPr>
            <w:tcW w:w="562" w:type="dxa"/>
            <w:tcBorders>
              <w:top w:val="single" w:sz="4" w:space="0" w:color="auto"/>
              <w:left w:val="single" w:sz="4" w:space="0" w:color="auto"/>
              <w:right w:val="single" w:sz="4" w:space="0" w:color="auto"/>
            </w:tcBorders>
            <w:shd w:val="clear" w:color="auto" w:fill="FFFFFF"/>
            <w:vAlign w:val="center"/>
          </w:tcPr>
          <w:p w14:paraId="6717ADB9" w14:textId="77777777" w:rsidR="00641C64" w:rsidRPr="00641C64" w:rsidRDefault="00641C64" w:rsidP="00CB3DEE">
            <w:pPr>
              <w:numPr>
                <w:ilvl w:val="0"/>
                <w:numId w:val="18"/>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right w:val="single" w:sz="4" w:space="0" w:color="auto"/>
            </w:tcBorders>
            <w:shd w:val="clear" w:color="auto" w:fill="FFFFFF"/>
            <w:vAlign w:val="center"/>
          </w:tcPr>
          <w:p w14:paraId="12708A52" w14:textId="77777777" w:rsidR="00641C64" w:rsidRPr="00641C64" w:rsidRDefault="00641C64" w:rsidP="00CB3DEE">
            <w:pPr>
              <w:spacing w:after="0"/>
              <w:ind w:left="132" w:right="145"/>
              <w:rPr>
                <w:rFonts w:ascii="Times New Roman" w:eastAsia="Courier New" w:hAnsi="Times New Roman" w:cs="Times New Roman"/>
              </w:rPr>
            </w:pPr>
            <w:r w:rsidRPr="00641C64">
              <w:rPr>
                <w:rFonts w:ascii="Times New Roman" w:eastAsia="Courier New" w:hAnsi="Times New Roman" w:cs="Times New Roman"/>
              </w:rPr>
              <w:t>Версія наявного програмного забезпечення, що потребує оновлення</w:t>
            </w:r>
          </w:p>
        </w:tc>
        <w:tc>
          <w:tcPr>
            <w:tcW w:w="3119" w:type="dxa"/>
            <w:tcBorders>
              <w:top w:val="single" w:sz="4" w:space="0" w:color="auto"/>
              <w:left w:val="single" w:sz="4" w:space="0" w:color="auto"/>
              <w:right w:val="single" w:sz="4" w:space="0" w:color="auto"/>
            </w:tcBorders>
            <w:shd w:val="clear" w:color="auto" w:fill="FFFFFF"/>
            <w:vAlign w:val="center"/>
          </w:tcPr>
          <w:p w14:paraId="027725CA"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hAnsi="Times New Roman" w:cs="Times New Roman"/>
              </w:rPr>
              <w:t>17.2.0.41</w:t>
            </w:r>
          </w:p>
        </w:tc>
        <w:tc>
          <w:tcPr>
            <w:tcW w:w="3827" w:type="dxa"/>
            <w:tcBorders>
              <w:top w:val="single" w:sz="4" w:space="0" w:color="auto"/>
              <w:left w:val="single" w:sz="4" w:space="0" w:color="auto"/>
              <w:right w:val="single" w:sz="4" w:space="0" w:color="auto"/>
            </w:tcBorders>
            <w:shd w:val="clear" w:color="auto" w:fill="FFFFFF"/>
            <w:vAlign w:val="center"/>
          </w:tcPr>
          <w:p w14:paraId="2FF15A20"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Остання доступна для використання версія ПЗ за наявною ліцензією</w:t>
            </w:r>
          </w:p>
        </w:tc>
      </w:tr>
      <w:tr w:rsidR="00641C64" w:rsidRPr="00641C64" w14:paraId="4B91C4A6" w14:textId="77777777" w:rsidTr="00CB3DEE">
        <w:trPr>
          <w:trHeight w:val="400"/>
        </w:trPr>
        <w:tc>
          <w:tcPr>
            <w:tcW w:w="562" w:type="dxa"/>
            <w:tcBorders>
              <w:top w:val="single" w:sz="4" w:space="0" w:color="auto"/>
              <w:left w:val="single" w:sz="4" w:space="0" w:color="auto"/>
              <w:right w:val="single" w:sz="4" w:space="0" w:color="auto"/>
            </w:tcBorders>
            <w:shd w:val="clear" w:color="auto" w:fill="FFFFFF"/>
            <w:vAlign w:val="center"/>
          </w:tcPr>
          <w:p w14:paraId="06E95093" w14:textId="77777777" w:rsidR="00641C64" w:rsidRPr="00641C64" w:rsidRDefault="00641C64" w:rsidP="00CB3DEE">
            <w:pPr>
              <w:numPr>
                <w:ilvl w:val="0"/>
                <w:numId w:val="18"/>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right w:val="single" w:sz="4" w:space="0" w:color="auto"/>
            </w:tcBorders>
            <w:shd w:val="clear" w:color="auto" w:fill="FFFFFF"/>
            <w:vAlign w:val="center"/>
          </w:tcPr>
          <w:p w14:paraId="3FC4DA9D" w14:textId="77777777" w:rsidR="00641C64" w:rsidRPr="00641C64" w:rsidRDefault="00641C64" w:rsidP="00CB3DEE">
            <w:pPr>
              <w:spacing w:after="0"/>
              <w:ind w:left="132" w:right="145"/>
              <w:rPr>
                <w:rFonts w:ascii="Times New Roman" w:eastAsia="Courier New" w:hAnsi="Times New Roman" w:cs="Times New Roman"/>
              </w:rPr>
            </w:pPr>
            <w:r w:rsidRPr="00641C64">
              <w:rPr>
                <w:rFonts w:ascii="Times New Roman" w:eastAsia="Courier New" w:hAnsi="Times New Roman" w:cs="Times New Roman"/>
              </w:rPr>
              <w:t>Дата закінчення існуючих ліцензій</w:t>
            </w:r>
          </w:p>
        </w:tc>
        <w:tc>
          <w:tcPr>
            <w:tcW w:w="3119" w:type="dxa"/>
            <w:tcBorders>
              <w:top w:val="single" w:sz="4" w:space="0" w:color="auto"/>
              <w:left w:val="single" w:sz="4" w:space="0" w:color="auto"/>
              <w:right w:val="single" w:sz="4" w:space="0" w:color="auto"/>
            </w:tcBorders>
            <w:shd w:val="clear" w:color="auto" w:fill="FFFFFF"/>
            <w:vAlign w:val="center"/>
          </w:tcPr>
          <w:p w14:paraId="7E039040"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26.12.2025</w:t>
            </w:r>
          </w:p>
        </w:tc>
        <w:tc>
          <w:tcPr>
            <w:tcW w:w="3827" w:type="dxa"/>
            <w:tcBorders>
              <w:top w:val="single" w:sz="4" w:space="0" w:color="auto"/>
              <w:left w:val="single" w:sz="4" w:space="0" w:color="auto"/>
              <w:right w:val="single" w:sz="4" w:space="0" w:color="auto"/>
            </w:tcBorders>
            <w:shd w:val="clear" w:color="auto" w:fill="FFFFFF"/>
            <w:vAlign w:val="center"/>
          </w:tcPr>
          <w:p w14:paraId="69C1D192"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Style w:val="214pt"/>
                <w:rFonts w:eastAsia="Arial Unicode MS"/>
                <w:sz w:val="24"/>
                <w:szCs w:val="24"/>
              </w:rPr>
              <w:t>Дата закінчення терміну дії існуючої ліцензі</w:t>
            </w:r>
            <w:r w:rsidRPr="00641C64">
              <w:rPr>
                <w:rFonts w:ascii="Times New Roman" w:hAnsi="Times New Roman" w:cs="Times New Roman"/>
              </w:rPr>
              <w:t>ї</w:t>
            </w:r>
          </w:p>
        </w:tc>
      </w:tr>
      <w:tr w:rsidR="00641C64" w:rsidRPr="00641C64" w14:paraId="1FCFF875" w14:textId="77777777" w:rsidTr="00CB3DEE">
        <w:trPr>
          <w:trHeight w:val="20"/>
        </w:trPr>
        <w:tc>
          <w:tcPr>
            <w:tcW w:w="562" w:type="dxa"/>
            <w:tcBorders>
              <w:top w:val="single" w:sz="4" w:space="0" w:color="auto"/>
              <w:left w:val="single" w:sz="4" w:space="0" w:color="auto"/>
              <w:bottom w:val="single" w:sz="4" w:space="0" w:color="auto"/>
            </w:tcBorders>
            <w:shd w:val="clear" w:color="auto" w:fill="FFFFFF"/>
            <w:vAlign w:val="center"/>
          </w:tcPr>
          <w:p w14:paraId="323202C0" w14:textId="77777777" w:rsidR="00641C64" w:rsidRPr="00641C64" w:rsidRDefault="00641C64" w:rsidP="00CB3DEE">
            <w:pPr>
              <w:numPr>
                <w:ilvl w:val="0"/>
                <w:numId w:val="18"/>
              </w:numPr>
              <w:spacing w:after="0" w:line="259" w:lineRule="auto"/>
              <w:ind w:left="170" w:firstLine="0"/>
              <w:contextualSpacing/>
              <w:jc w:val="center"/>
              <w:rPr>
                <w:rFonts w:ascii="Times New Roman" w:eastAsia="Courier New" w:hAnsi="Times New Roman" w:cs="Times New Roman"/>
              </w:rPr>
            </w:pPr>
          </w:p>
        </w:tc>
        <w:tc>
          <w:tcPr>
            <w:tcW w:w="2268" w:type="dxa"/>
            <w:tcBorders>
              <w:top w:val="single" w:sz="4" w:space="0" w:color="auto"/>
              <w:left w:val="single" w:sz="4" w:space="0" w:color="auto"/>
              <w:bottom w:val="single" w:sz="4" w:space="0" w:color="auto"/>
            </w:tcBorders>
            <w:shd w:val="clear" w:color="auto" w:fill="FFFFFF"/>
            <w:vAlign w:val="center"/>
          </w:tcPr>
          <w:p w14:paraId="43A04F8C" w14:textId="77777777" w:rsidR="00641C64" w:rsidRPr="00641C64" w:rsidRDefault="00641C64" w:rsidP="00CB3DEE">
            <w:pPr>
              <w:spacing w:after="0"/>
              <w:ind w:left="132" w:right="145"/>
              <w:rPr>
                <w:rFonts w:ascii="Times New Roman" w:eastAsia="Courier New" w:hAnsi="Times New Roman" w:cs="Times New Roman"/>
              </w:rPr>
            </w:pPr>
            <w:r w:rsidRPr="00641C64">
              <w:rPr>
                <w:rFonts w:ascii="Times New Roman" w:eastAsia="Courier New" w:hAnsi="Times New Roman" w:cs="Times New Roman"/>
              </w:rPr>
              <w:t>Технічна підтримка</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81898DB" w14:textId="77777777" w:rsidR="00641C64" w:rsidRPr="00641C64" w:rsidRDefault="00641C64" w:rsidP="00CB3DEE">
            <w:pPr>
              <w:tabs>
                <w:tab w:val="left" w:pos="413"/>
              </w:tabs>
              <w:spacing w:after="0"/>
              <w:ind w:left="133" w:right="129"/>
              <w:rPr>
                <w:rFonts w:ascii="Times New Roman" w:eastAsia="Courier New" w:hAnsi="Times New Roman" w:cs="Times New Roman"/>
              </w:rPr>
            </w:pPr>
            <w:r w:rsidRPr="00641C64">
              <w:rPr>
                <w:rFonts w:ascii="Times New Roman" w:eastAsia="Calibri" w:hAnsi="Times New Roman" w:cs="Times New Roman"/>
              </w:rPr>
              <w:t>Наявність технічної підтримки від виробника протягом дії ліцензії</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2ACF215"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eastAsia="Calibri" w:hAnsi="Times New Roman" w:cs="Times New Roman"/>
              </w:rPr>
              <w:t>Можливість звернення до розробника для усунення технічних проблем ПЗ, а також доповнення його функціональності за потребою користувача</w:t>
            </w:r>
          </w:p>
        </w:tc>
      </w:tr>
    </w:tbl>
    <w:p w14:paraId="087B5867" w14:textId="77777777" w:rsidR="00641C64" w:rsidRPr="00641C64" w:rsidRDefault="00641C64" w:rsidP="00CB3DEE">
      <w:pPr>
        <w:spacing w:after="0"/>
        <w:rPr>
          <w:rFonts w:ascii="Times New Roman" w:eastAsia="Calibri" w:hAnsi="Times New Roman" w:cs="Times New Roman"/>
        </w:rPr>
      </w:pPr>
    </w:p>
    <w:p w14:paraId="7EFB2E39" w14:textId="77777777" w:rsidR="00641C64" w:rsidRPr="00641C64" w:rsidRDefault="00641C64" w:rsidP="00574375">
      <w:pPr>
        <w:spacing w:after="0"/>
        <w:jc w:val="both"/>
        <w:rPr>
          <w:rFonts w:ascii="Times New Roman" w:eastAsia="Times New Roman" w:hAnsi="Times New Roman" w:cs="Times New Roman"/>
        </w:rPr>
      </w:pPr>
      <w:r w:rsidRPr="00641C64">
        <w:rPr>
          <w:rFonts w:ascii="Times New Roman" w:eastAsia="Calibri" w:hAnsi="Times New Roman" w:cs="Times New Roman"/>
        </w:rPr>
        <w:t xml:space="preserve">Таблиця </w:t>
      </w:r>
      <w:r w:rsidRPr="00641C64">
        <w:rPr>
          <w:rFonts w:ascii="Times New Roman" w:eastAsia="Calibri" w:hAnsi="Times New Roman" w:cs="Times New Roman"/>
          <w:bCs/>
        </w:rPr>
        <w:t xml:space="preserve">7.3. </w:t>
      </w:r>
      <w:r w:rsidRPr="00641C64">
        <w:rPr>
          <w:rFonts w:ascii="Times New Roman" w:eastAsia="Times New Roman" w:hAnsi="Times New Roman" w:cs="Times New Roman"/>
        </w:rPr>
        <w:t xml:space="preserve">Подовження (оновлення) терміну дії 2-х ліцензій програмного забезпечення </w:t>
      </w:r>
      <w:proofErr w:type="spellStart"/>
      <w:r w:rsidRPr="00641C64">
        <w:rPr>
          <w:rFonts w:ascii="Times New Roman" w:eastAsia="Times New Roman" w:hAnsi="Times New Roman" w:cs="Times New Roman"/>
        </w:rPr>
        <w:t>Oxygen</w:t>
      </w:r>
      <w:proofErr w:type="spellEnd"/>
      <w:r w:rsidRPr="00641C64">
        <w:rPr>
          <w:rFonts w:ascii="Times New Roman" w:eastAsia="Times New Roman" w:hAnsi="Times New Roman" w:cs="Times New Roman"/>
        </w:rPr>
        <w:t xml:space="preserve"> </w:t>
      </w:r>
      <w:proofErr w:type="spellStart"/>
      <w:r w:rsidRPr="00641C64">
        <w:rPr>
          <w:rFonts w:ascii="Times New Roman" w:eastAsia="Times New Roman" w:hAnsi="Times New Roman" w:cs="Times New Roman"/>
        </w:rPr>
        <w:t>Forensic</w:t>
      </w:r>
      <w:proofErr w:type="spellEnd"/>
      <w:r w:rsidRPr="00641C64">
        <w:rPr>
          <w:rFonts w:ascii="Times New Roman" w:eastAsia="Times New Roman" w:hAnsi="Times New Roman" w:cs="Times New Roman"/>
        </w:rPr>
        <w:t xml:space="preserve"> </w:t>
      </w:r>
      <w:proofErr w:type="spellStart"/>
      <w:r w:rsidRPr="00641C64">
        <w:rPr>
          <w:rFonts w:ascii="Times New Roman" w:eastAsia="Times New Roman" w:hAnsi="Times New Roman" w:cs="Times New Roman"/>
        </w:rPr>
        <w:t>Detective</w:t>
      </w:r>
      <w:proofErr w:type="spellEnd"/>
      <w:r w:rsidRPr="00641C64">
        <w:rPr>
          <w:rFonts w:ascii="Times New Roman" w:eastAsia="Times New Roman" w:hAnsi="Times New Roman" w:cs="Times New Roman"/>
        </w:rPr>
        <w:t xml:space="preserve"> строком на 1 рік</w:t>
      </w:r>
    </w:p>
    <w:tbl>
      <w:tblPr>
        <w:tblOverlap w:val="never"/>
        <w:tblW w:w="9776" w:type="dxa"/>
        <w:tblCellMar>
          <w:left w:w="10" w:type="dxa"/>
          <w:right w:w="10" w:type="dxa"/>
        </w:tblCellMar>
        <w:tblLook w:val="0000" w:firstRow="0" w:lastRow="0" w:firstColumn="0" w:lastColumn="0" w:noHBand="0" w:noVBand="0"/>
      </w:tblPr>
      <w:tblGrid>
        <w:gridCol w:w="562"/>
        <w:gridCol w:w="2268"/>
        <w:gridCol w:w="3119"/>
        <w:gridCol w:w="3827"/>
      </w:tblGrid>
      <w:tr w:rsidR="00641C64" w:rsidRPr="00641C64" w14:paraId="4AE47E49" w14:textId="77777777" w:rsidTr="00CB3DEE">
        <w:trPr>
          <w:trHeight w:val="20"/>
        </w:trPr>
        <w:tc>
          <w:tcPr>
            <w:tcW w:w="562" w:type="dxa"/>
            <w:tcBorders>
              <w:top w:val="single" w:sz="4" w:space="0" w:color="auto"/>
              <w:left w:val="single" w:sz="4" w:space="0" w:color="auto"/>
              <w:bottom w:val="single" w:sz="4" w:space="0" w:color="auto"/>
            </w:tcBorders>
            <w:shd w:val="clear" w:color="auto" w:fill="FFFFFF"/>
            <w:vAlign w:val="center"/>
          </w:tcPr>
          <w:p w14:paraId="05293380" w14:textId="77777777" w:rsidR="00641C64" w:rsidRPr="00641C64" w:rsidRDefault="00641C64" w:rsidP="00CB3DEE">
            <w:pPr>
              <w:spacing w:after="0"/>
              <w:jc w:val="center"/>
              <w:rPr>
                <w:rFonts w:ascii="Times New Roman" w:hAnsi="Times New Roman" w:cs="Times New Roman"/>
              </w:rPr>
            </w:pPr>
            <w:r w:rsidRPr="00641C64">
              <w:rPr>
                <w:rFonts w:ascii="Times New Roman" w:hAnsi="Times New Roman" w:cs="Times New Roman"/>
                <w:b/>
                <w:sz w:val="24"/>
              </w:rPr>
              <w:t>№ з/п</w:t>
            </w:r>
          </w:p>
        </w:tc>
        <w:tc>
          <w:tcPr>
            <w:tcW w:w="2268" w:type="dxa"/>
            <w:tcBorders>
              <w:top w:val="single" w:sz="4" w:space="0" w:color="auto"/>
              <w:left w:val="single" w:sz="4" w:space="0" w:color="auto"/>
              <w:bottom w:val="single" w:sz="4" w:space="0" w:color="auto"/>
            </w:tcBorders>
            <w:shd w:val="clear" w:color="auto" w:fill="FFFFFF"/>
            <w:vAlign w:val="center"/>
          </w:tcPr>
          <w:p w14:paraId="18A97378"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Технічні (якісні)</w:t>
            </w:r>
          </w:p>
          <w:p w14:paraId="37BF7E63"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характеристики</w:t>
            </w:r>
          </w:p>
          <w:p w14:paraId="486073DB"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74974DF"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Параметри технічних (якісних) характеристик предмета закупівлі</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18156076"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Обґрунтування технічних (якісних) характеристик</w:t>
            </w:r>
          </w:p>
          <w:p w14:paraId="0722535B" w14:textId="77777777" w:rsidR="00641C64" w:rsidRPr="00641C64" w:rsidRDefault="00641C64" w:rsidP="00CB3DEE">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r>
      <w:tr w:rsidR="00641C64" w:rsidRPr="00641C64" w14:paraId="6F3725A4" w14:textId="77777777" w:rsidTr="00CB3DEE">
        <w:trPr>
          <w:trHeight w:val="20"/>
          <w:tblHeader/>
        </w:trPr>
        <w:tc>
          <w:tcPr>
            <w:tcW w:w="562" w:type="dxa"/>
            <w:tcBorders>
              <w:top w:val="single" w:sz="4" w:space="0" w:color="auto"/>
              <w:left w:val="single" w:sz="4" w:space="0" w:color="auto"/>
              <w:bottom w:val="single" w:sz="4" w:space="0" w:color="auto"/>
            </w:tcBorders>
            <w:shd w:val="clear" w:color="auto" w:fill="FFFFFF"/>
            <w:vAlign w:val="center"/>
          </w:tcPr>
          <w:p w14:paraId="3ACD8126" w14:textId="77777777" w:rsidR="00641C64" w:rsidRPr="00641C64" w:rsidRDefault="00641C64" w:rsidP="00CB3DEE">
            <w:pPr>
              <w:spacing w:after="0"/>
              <w:jc w:val="center"/>
              <w:rPr>
                <w:rFonts w:ascii="Times New Roman" w:eastAsia="Courier New" w:hAnsi="Times New Roman" w:cs="Times New Roman"/>
              </w:rPr>
            </w:pPr>
            <w:r w:rsidRPr="00641C64">
              <w:rPr>
                <w:rFonts w:ascii="Times New Roman" w:eastAsia="Courier New" w:hAnsi="Times New Roman" w:cs="Times New Roman"/>
              </w:rPr>
              <w:t>1</w:t>
            </w:r>
          </w:p>
        </w:tc>
        <w:tc>
          <w:tcPr>
            <w:tcW w:w="2268" w:type="dxa"/>
            <w:tcBorders>
              <w:top w:val="single" w:sz="4" w:space="0" w:color="auto"/>
              <w:left w:val="single" w:sz="4" w:space="0" w:color="auto"/>
              <w:bottom w:val="single" w:sz="4" w:space="0" w:color="auto"/>
            </w:tcBorders>
            <w:shd w:val="clear" w:color="auto" w:fill="FFFFFF"/>
            <w:vAlign w:val="center"/>
          </w:tcPr>
          <w:p w14:paraId="78E06558" w14:textId="77777777" w:rsidR="00641C64" w:rsidRPr="00641C64" w:rsidRDefault="00641C64" w:rsidP="00CB3DEE">
            <w:pPr>
              <w:spacing w:after="0"/>
              <w:ind w:left="132" w:right="145"/>
              <w:jc w:val="center"/>
              <w:rPr>
                <w:rFonts w:ascii="Times New Roman" w:eastAsia="Calibri" w:hAnsi="Times New Roman" w:cs="Times New Roman"/>
                <w:shd w:val="clear" w:color="auto" w:fill="FFFFFF"/>
              </w:rPr>
            </w:pPr>
            <w:r w:rsidRPr="00641C64">
              <w:rPr>
                <w:rFonts w:ascii="Times New Roman" w:eastAsia="Calibri" w:hAnsi="Times New Roman" w:cs="Times New Roman"/>
                <w:shd w:val="clear" w:color="auto" w:fill="FFFFFF"/>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39CD94D" w14:textId="77777777" w:rsidR="00641C64" w:rsidRPr="00641C64" w:rsidRDefault="00641C64" w:rsidP="00CB3DEE">
            <w:pPr>
              <w:spacing w:after="0"/>
              <w:jc w:val="center"/>
              <w:rPr>
                <w:rFonts w:ascii="Times New Roman" w:eastAsia="Courier New" w:hAnsi="Times New Roman" w:cs="Times New Roman"/>
                <w:bCs/>
              </w:rPr>
            </w:pPr>
            <w:r w:rsidRPr="00641C64">
              <w:rPr>
                <w:rFonts w:ascii="Times New Roman" w:eastAsia="Courier New" w:hAnsi="Times New Roman" w:cs="Times New Roman"/>
                <w:bCs/>
              </w:rPr>
              <w:t>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43495463" w14:textId="77777777" w:rsidR="00641C64" w:rsidRPr="00641C64" w:rsidRDefault="00641C64" w:rsidP="00CB3DEE">
            <w:pPr>
              <w:spacing w:after="0"/>
              <w:jc w:val="center"/>
              <w:rPr>
                <w:rFonts w:ascii="Times New Roman" w:eastAsia="Courier New" w:hAnsi="Times New Roman" w:cs="Times New Roman"/>
                <w:bCs/>
              </w:rPr>
            </w:pPr>
            <w:r w:rsidRPr="00641C64">
              <w:rPr>
                <w:rFonts w:ascii="Times New Roman" w:eastAsia="Courier New" w:hAnsi="Times New Roman" w:cs="Times New Roman"/>
                <w:bCs/>
              </w:rPr>
              <w:t>4</w:t>
            </w:r>
          </w:p>
        </w:tc>
      </w:tr>
      <w:tr w:rsidR="00641C64" w:rsidRPr="00641C64" w14:paraId="71531D99" w14:textId="77777777" w:rsidTr="00CB3DE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1ABEFF4" w14:textId="77777777" w:rsidR="00641C64" w:rsidRPr="00641C64" w:rsidRDefault="00641C64" w:rsidP="00CB3DEE">
            <w:pPr>
              <w:numPr>
                <w:ilvl w:val="0"/>
                <w:numId w:val="16"/>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C21225B"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Загальні вимоги</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E2FD82D" w14:textId="77777777" w:rsidR="00641C64" w:rsidRPr="00641C64" w:rsidRDefault="00641C64" w:rsidP="00CB3DEE">
            <w:pPr>
              <w:tabs>
                <w:tab w:val="left" w:pos="413"/>
              </w:tabs>
              <w:spacing w:after="0"/>
              <w:ind w:left="133" w:right="129"/>
              <w:rPr>
                <w:rFonts w:ascii="Times New Roman" w:eastAsia="Courier New" w:hAnsi="Times New Roman" w:cs="Times New Roman"/>
              </w:rPr>
            </w:pPr>
            <w:r w:rsidRPr="00641C64">
              <w:rPr>
                <w:rFonts w:ascii="Times New Roman" w:eastAsia="Calibri" w:hAnsi="Times New Roman" w:cs="Times New Roman"/>
              </w:rPr>
              <w:t xml:space="preserve">Отримання пакетів оновлень для програмного забезпечення </w:t>
            </w:r>
            <w:proofErr w:type="spellStart"/>
            <w:r w:rsidRPr="00641C64">
              <w:rPr>
                <w:rFonts w:ascii="Times New Roman" w:eastAsia="Courier New" w:hAnsi="Times New Roman" w:cs="Times New Roman"/>
              </w:rPr>
              <w:t>Oxygen</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Forensic</w:t>
            </w:r>
            <w:proofErr w:type="spellEnd"/>
            <w:r w:rsidRPr="00641C64">
              <w:rPr>
                <w:rFonts w:ascii="Times New Roman" w:eastAsia="Courier New" w:hAnsi="Times New Roman" w:cs="Times New Roman"/>
              </w:rPr>
              <w:t xml:space="preserve"> </w:t>
            </w:r>
            <w:proofErr w:type="spellStart"/>
            <w:r w:rsidRPr="00641C64">
              <w:rPr>
                <w:rFonts w:ascii="Times New Roman" w:eastAsia="Courier New" w:hAnsi="Times New Roman" w:cs="Times New Roman"/>
              </w:rPr>
              <w:t>Detective</w:t>
            </w:r>
            <w:proofErr w:type="spellEnd"/>
            <w:r w:rsidRPr="00641C64">
              <w:rPr>
                <w:rFonts w:ascii="Times New Roman" w:eastAsia="Calibri" w:hAnsi="Times New Roman" w:cs="Times New Roman"/>
              </w:rPr>
              <w:t xml:space="preserve"> упродовж 1-го календарного року</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5C84E507"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 xml:space="preserve">Можливість користування новими покращеними функціями оновлених версій ПЗ </w:t>
            </w:r>
            <w:proofErr w:type="spellStart"/>
            <w:r w:rsidRPr="00641C64">
              <w:rPr>
                <w:rFonts w:ascii="Times New Roman" w:eastAsia="Calibri" w:hAnsi="Times New Roman" w:cs="Times New Roman"/>
                <w:lang w:val="ru-RU"/>
              </w:rPr>
              <w:t>Oxygen</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Forensic</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Detective</w:t>
            </w:r>
            <w:proofErr w:type="spellEnd"/>
            <w:r w:rsidRPr="00641C64">
              <w:rPr>
                <w:rFonts w:ascii="Times New Roman" w:eastAsia="Calibri" w:hAnsi="Times New Roman" w:cs="Times New Roman"/>
              </w:rPr>
              <w:t xml:space="preserve"> упродовж 1-го року з дати закінчення наявних ліцензій</w:t>
            </w:r>
          </w:p>
        </w:tc>
      </w:tr>
      <w:tr w:rsidR="00641C64" w:rsidRPr="00641C64" w14:paraId="6C351527" w14:textId="77777777" w:rsidTr="00CB3DEE">
        <w:trPr>
          <w:trHeight w:val="20"/>
        </w:trPr>
        <w:tc>
          <w:tcPr>
            <w:tcW w:w="562" w:type="dxa"/>
            <w:tcBorders>
              <w:top w:val="single" w:sz="4" w:space="0" w:color="auto"/>
              <w:left w:val="single" w:sz="4" w:space="0" w:color="auto"/>
            </w:tcBorders>
            <w:shd w:val="clear" w:color="auto" w:fill="FFFFFF"/>
            <w:vAlign w:val="center"/>
          </w:tcPr>
          <w:p w14:paraId="1CA3718B" w14:textId="77777777" w:rsidR="00641C64" w:rsidRPr="00641C64" w:rsidRDefault="00641C64" w:rsidP="00CB3DEE">
            <w:pPr>
              <w:numPr>
                <w:ilvl w:val="0"/>
                <w:numId w:val="16"/>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tcBorders>
            <w:shd w:val="clear" w:color="auto" w:fill="FFFFFF"/>
            <w:vAlign w:val="center"/>
          </w:tcPr>
          <w:p w14:paraId="454797D2"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Кількість ліцензій, що потребує оновлення</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6982136" w14:textId="77777777" w:rsidR="00641C64" w:rsidRPr="00641C64" w:rsidRDefault="00641C64" w:rsidP="00CB3DEE">
            <w:pPr>
              <w:spacing w:after="0"/>
              <w:ind w:left="133" w:right="129"/>
              <w:rPr>
                <w:rFonts w:ascii="Times New Roman" w:eastAsia="Calibri" w:hAnsi="Times New Roman" w:cs="Times New Roman"/>
                <w:bCs/>
              </w:rPr>
            </w:pPr>
            <w:r w:rsidRPr="00641C64">
              <w:rPr>
                <w:rFonts w:ascii="Times New Roman" w:eastAsia="Courier New" w:hAnsi="Times New Roman" w:cs="Times New Roman"/>
              </w:rPr>
              <w:t>2 шт.</w:t>
            </w:r>
            <w:r w:rsidRPr="00641C64">
              <w:rPr>
                <w:rFonts w:ascii="Times New Roman" w:eastAsia="Calibri" w:hAnsi="Times New Roman" w:cs="Times New Roman"/>
                <w:bCs/>
              </w:rPr>
              <w:t>/одиниці/примірники/</w:t>
            </w:r>
          </w:p>
          <w:p w14:paraId="753F1138" w14:textId="77777777" w:rsidR="00641C64" w:rsidRPr="00641C64" w:rsidRDefault="00641C64" w:rsidP="00CB3DEE">
            <w:pPr>
              <w:spacing w:after="0"/>
              <w:ind w:left="133" w:right="129"/>
              <w:rPr>
                <w:rFonts w:ascii="Times New Roman" w:eastAsia="Courier New" w:hAnsi="Times New Roman" w:cs="Times New Roman"/>
              </w:rPr>
            </w:pPr>
            <w:r w:rsidRPr="00641C64">
              <w:rPr>
                <w:rFonts w:ascii="Times New Roman" w:eastAsia="Calibri" w:hAnsi="Times New Roman" w:cs="Times New Roman"/>
                <w:bCs/>
              </w:rPr>
              <w:t>ліцензії/програмні забезпечення</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0F84942C" w14:textId="77777777" w:rsidR="00641C64" w:rsidRPr="00641C64" w:rsidRDefault="00641C64" w:rsidP="00CB3DEE">
            <w:pPr>
              <w:spacing w:after="0"/>
              <w:ind w:left="133" w:right="129"/>
              <w:rPr>
                <w:rFonts w:ascii="Times New Roman" w:eastAsia="Courier New" w:hAnsi="Times New Roman" w:cs="Times New Roman"/>
              </w:rPr>
            </w:pPr>
            <w:r w:rsidRPr="00641C64">
              <w:rPr>
                <w:rFonts w:ascii="Times New Roman" w:hAnsi="Times New Roman" w:cs="Times New Roman"/>
              </w:rPr>
              <w:t xml:space="preserve">Наявні в ЛКТТД ДНДЕКЦ МВС ліцензії ПЗ </w:t>
            </w:r>
            <w:proofErr w:type="spellStart"/>
            <w:r w:rsidRPr="00641C64">
              <w:rPr>
                <w:rFonts w:ascii="Times New Roman" w:eastAsia="Calibri" w:hAnsi="Times New Roman" w:cs="Times New Roman"/>
                <w:lang w:val="ru-RU"/>
              </w:rPr>
              <w:t>Oxygen</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Forensic</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Detective</w:t>
            </w:r>
            <w:proofErr w:type="spellEnd"/>
            <w:r w:rsidRPr="00641C64">
              <w:rPr>
                <w:rFonts w:ascii="Times New Roman" w:eastAsia="Courier New" w:hAnsi="Times New Roman" w:cs="Times New Roman"/>
              </w:rPr>
              <w:t>, термін дії яких закінчується у січні 2026 року</w:t>
            </w:r>
          </w:p>
        </w:tc>
      </w:tr>
      <w:tr w:rsidR="00641C64" w:rsidRPr="00641C64" w14:paraId="7EFE6A8A" w14:textId="77777777" w:rsidTr="00CB3DEE">
        <w:trPr>
          <w:trHeight w:val="388"/>
        </w:trPr>
        <w:tc>
          <w:tcPr>
            <w:tcW w:w="562" w:type="dxa"/>
            <w:vMerge w:val="restart"/>
            <w:tcBorders>
              <w:top w:val="single" w:sz="4" w:space="0" w:color="auto"/>
              <w:left w:val="single" w:sz="4" w:space="0" w:color="auto"/>
              <w:right w:val="single" w:sz="4" w:space="0" w:color="auto"/>
            </w:tcBorders>
            <w:shd w:val="clear" w:color="auto" w:fill="FFFFFF"/>
            <w:vAlign w:val="center"/>
          </w:tcPr>
          <w:p w14:paraId="4B7969B6" w14:textId="77777777" w:rsidR="00641C64" w:rsidRPr="00641C64" w:rsidRDefault="00641C64" w:rsidP="00CB3DEE">
            <w:pPr>
              <w:numPr>
                <w:ilvl w:val="0"/>
                <w:numId w:val="16"/>
              </w:numPr>
              <w:spacing w:after="0" w:line="259" w:lineRule="auto"/>
              <w:ind w:left="170" w:firstLine="0"/>
              <w:contextualSpacing/>
              <w:jc w:val="center"/>
              <w:rPr>
                <w:rFonts w:ascii="Times New Roman" w:eastAsia="Calibri" w:hAnsi="Times New Roman" w:cs="Times New Roman"/>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14:paraId="0BD93E5E" w14:textId="77777777" w:rsidR="00641C64" w:rsidRPr="00641C64" w:rsidRDefault="00641C64" w:rsidP="00CB3DEE">
            <w:pPr>
              <w:spacing w:after="0"/>
              <w:ind w:left="132" w:right="145"/>
              <w:jc w:val="center"/>
              <w:rPr>
                <w:rFonts w:ascii="Times New Roman" w:eastAsia="Calibri" w:hAnsi="Times New Roman" w:cs="Times New Roman"/>
              </w:rPr>
            </w:pPr>
            <w:r w:rsidRPr="00641C64">
              <w:rPr>
                <w:rFonts w:ascii="Times New Roman" w:eastAsia="Courier New" w:hAnsi="Times New Roman" w:cs="Times New Roman"/>
              </w:rPr>
              <w:t>Номери ліцензій</w:t>
            </w:r>
            <w:r w:rsidRPr="00641C64">
              <w:rPr>
                <w:rFonts w:ascii="Times New Roman" w:eastAsia="Calibri" w:hAnsi="Times New Roman" w:cs="Times New Roman"/>
              </w:rPr>
              <w:t xml:space="preserve">, </w:t>
            </w:r>
            <w:r w:rsidRPr="00641C64">
              <w:rPr>
                <w:rFonts w:ascii="Times New Roman" w:eastAsia="Courier New" w:hAnsi="Times New Roman" w:cs="Times New Roman"/>
              </w:rPr>
              <w:t>що потребують оновлення</w:t>
            </w:r>
          </w:p>
        </w:tc>
        <w:tc>
          <w:tcPr>
            <w:tcW w:w="3119" w:type="dxa"/>
            <w:tcBorders>
              <w:top w:val="single" w:sz="4" w:space="0" w:color="auto"/>
              <w:left w:val="single" w:sz="4" w:space="0" w:color="auto"/>
              <w:right w:val="single" w:sz="4" w:space="0" w:color="auto"/>
            </w:tcBorders>
            <w:shd w:val="clear" w:color="auto" w:fill="FFFFFF"/>
            <w:vAlign w:val="center"/>
          </w:tcPr>
          <w:p w14:paraId="283A480F"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169495</w:t>
            </w:r>
          </w:p>
        </w:tc>
        <w:tc>
          <w:tcPr>
            <w:tcW w:w="3827" w:type="dxa"/>
            <w:vMerge w:val="restart"/>
            <w:tcBorders>
              <w:top w:val="single" w:sz="4" w:space="0" w:color="auto"/>
              <w:left w:val="single" w:sz="4" w:space="0" w:color="auto"/>
              <w:right w:val="single" w:sz="4" w:space="0" w:color="auto"/>
            </w:tcBorders>
            <w:shd w:val="clear" w:color="auto" w:fill="FFFFFF"/>
            <w:vAlign w:val="center"/>
          </w:tcPr>
          <w:p w14:paraId="5EEB2BDB"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Style w:val="214pt"/>
                <w:rFonts w:eastAsia="Arial Unicode MS"/>
                <w:sz w:val="24"/>
                <w:szCs w:val="24"/>
              </w:rPr>
              <w:t xml:space="preserve">Номери ліцензій наявного в ЛКТТД ДНДЕКЦ МВС ПЗ       </w:t>
            </w:r>
            <w:proofErr w:type="spellStart"/>
            <w:r w:rsidRPr="00641C64">
              <w:rPr>
                <w:rFonts w:ascii="Times New Roman" w:eastAsia="Calibri" w:hAnsi="Times New Roman" w:cs="Times New Roman"/>
                <w:lang w:val="ru-RU"/>
              </w:rPr>
              <w:t>Oxygen</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Forensic</w:t>
            </w:r>
            <w:proofErr w:type="spellEnd"/>
            <w:r w:rsidRPr="00641C64">
              <w:rPr>
                <w:rFonts w:ascii="Times New Roman" w:eastAsia="Calibri" w:hAnsi="Times New Roman" w:cs="Times New Roman"/>
              </w:rPr>
              <w:t xml:space="preserve"> </w:t>
            </w:r>
            <w:proofErr w:type="spellStart"/>
            <w:r w:rsidRPr="00641C64">
              <w:rPr>
                <w:rFonts w:ascii="Times New Roman" w:eastAsia="Calibri" w:hAnsi="Times New Roman" w:cs="Times New Roman"/>
                <w:lang w:val="ru-RU"/>
              </w:rPr>
              <w:t>Detective</w:t>
            </w:r>
            <w:proofErr w:type="spellEnd"/>
          </w:p>
        </w:tc>
      </w:tr>
      <w:tr w:rsidR="00641C64" w:rsidRPr="00641C64" w14:paraId="7D2168A5" w14:textId="77777777" w:rsidTr="00CB3DEE">
        <w:trPr>
          <w:trHeight w:val="276"/>
        </w:trPr>
        <w:tc>
          <w:tcPr>
            <w:tcW w:w="562" w:type="dxa"/>
            <w:vMerge/>
            <w:tcBorders>
              <w:left w:val="single" w:sz="4" w:space="0" w:color="auto"/>
              <w:right w:val="single" w:sz="4" w:space="0" w:color="auto"/>
            </w:tcBorders>
            <w:shd w:val="clear" w:color="auto" w:fill="FFFFFF"/>
            <w:vAlign w:val="center"/>
          </w:tcPr>
          <w:p w14:paraId="014A2540" w14:textId="77777777" w:rsidR="00641C64" w:rsidRPr="00641C64" w:rsidRDefault="00641C64" w:rsidP="00CB3DEE">
            <w:pPr>
              <w:numPr>
                <w:ilvl w:val="0"/>
                <w:numId w:val="16"/>
              </w:numPr>
              <w:spacing w:after="0" w:line="259" w:lineRule="auto"/>
              <w:ind w:left="170" w:firstLine="0"/>
              <w:contextualSpacing/>
              <w:jc w:val="center"/>
              <w:rPr>
                <w:rFonts w:ascii="Times New Roman" w:eastAsia="Calibri" w:hAnsi="Times New Roman" w:cs="Times New Roman"/>
              </w:rPr>
            </w:pPr>
          </w:p>
        </w:tc>
        <w:tc>
          <w:tcPr>
            <w:tcW w:w="2268" w:type="dxa"/>
            <w:vMerge/>
            <w:tcBorders>
              <w:left w:val="single" w:sz="4" w:space="0" w:color="auto"/>
              <w:right w:val="single" w:sz="4" w:space="0" w:color="auto"/>
            </w:tcBorders>
            <w:shd w:val="clear" w:color="auto" w:fill="FFFFFF"/>
            <w:vAlign w:val="center"/>
          </w:tcPr>
          <w:p w14:paraId="1483B822" w14:textId="77777777" w:rsidR="00641C64" w:rsidRPr="00641C64" w:rsidRDefault="00641C64" w:rsidP="00CB3DEE">
            <w:pPr>
              <w:spacing w:after="0"/>
              <w:ind w:left="132" w:right="145"/>
              <w:jc w:val="center"/>
              <w:rPr>
                <w:rFonts w:ascii="Times New Roman" w:eastAsia="Courier New" w:hAnsi="Times New Roman" w:cs="Times New Roman"/>
              </w:rPr>
            </w:pPr>
          </w:p>
        </w:tc>
        <w:tc>
          <w:tcPr>
            <w:tcW w:w="3119" w:type="dxa"/>
            <w:tcBorders>
              <w:top w:val="single" w:sz="4" w:space="0" w:color="auto"/>
              <w:left w:val="single" w:sz="4" w:space="0" w:color="auto"/>
              <w:right w:val="single" w:sz="4" w:space="0" w:color="auto"/>
            </w:tcBorders>
            <w:shd w:val="clear" w:color="auto" w:fill="FFFFFF"/>
            <w:vAlign w:val="center"/>
          </w:tcPr>
          <w:p w14:paraId="1C3BA674"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169499</w:t>
            </w:r>
          </w:p>
        </w:tc>
        <w:tc>
          <w:tcPr>
            <w:tcW w:w="3827" w:type="dxa"/>
            <w:vMerge/>
            <w:tcBorders>
              <w:left w:val="single" w:sz="4" w:space="0" w:color="auto"/>
              <w:right w:val="single" w:sz="4" w:space="0" w:color="auto"/>
            </w:tcBorders>
            <w:shd w:val="clear" w:color="auto" w:fill="FFFFFF"/>
            <w:vAlign w:val="center"/>
          </w:tcPr>
          <w:p w14:paraId="376D74AA" w14:textId="77777777" w:rsidR="00641C64" w:rsidRPr="00641C64" w:rsidRDefault="00641C64" w:rsidP="00CB3DEE">
            <w:pPr>
              <w:tabs>
                <w:tab w:val="left" w:pos="413"/>
              </w:tabs>
              <w:spacing w:after="0"/>
              <w:ind w:left="133" w:right="129"/>
              <w:rPr>
                <w:rStyle w:val="214pt"/>
                <w:rFonts w:eastAsia="Arial Unicode MS"/>
                <w:sz w:val="24"/>
                <w:szCs w:val="24"/>
              </w:rPr>
            </w:pPr>
          </w:p>
        </w:tc>
      </w:tr>
      <w:tr w:rsidR="00641C64" w:rsidRPr="00641C64" w14:paraId="7D287A20" w14:textId="77777777" w:rsidTr="00CB3DEE">
        <w:trPr>
          <w:trHeight w:val="400"/>
        </w:trPr>
        <w:tc>
          <w:tcPr>
            <w:tcW w:w="562" w:type="dxa"/>
            <w:tcBorders>
              <w:top w:val="single" w:sz="4" w:space="0" w:color="auto"/>
              <w:left w:val="single" w:sz="4" w:space="0" w:color="auto"/>
              <w:right w:val="single" w:sz="4" w:space="0" w:color="auto"/>
            </w:tcBorders>
            <w:shd w:val="clear" w:color="auto" w:fill="FFFFFF"/>
            <w:vAlign w:val="center"/>
          </w:tcPr>
          <w:p w14:paraId="05B88405" w14:textId="77777777" w:rsidR="00641C64" w:rsidRPr="00641C64" w:rsidRDefault="00641C64" w:rsidP="00CB3DEE">
            <w:pPr>
              <w:numPr>
                <w:ilvl w:val="0"/>
                <w:numId w:val="16"/>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right w:val="single" w:sz="4" w:space="0" w:color="auto"/>
            </w:tcBorders>
            <w:shd w:val="clear" w:color="auto" w:fill="FFFFFF"/>
            <w:vAlign w:val="center"/>
          </w:tcPr>
          <w:p w14:paraId="12AD73E2"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Версія наявного програмного забезпечення, що потребує оновлення</w:t>
            </w:r>
          </w:p>
        </w:tc>
        <w:tc>
          <w:tcPr>
            <w:tcW w:w="3119" w:type="dxa"/>
            <w:tcBorders>
              <w:top w:val="single" w:sz="4" w:space="0" w:color="auto"/>
              <w:left w:val="single" w:sz="4" w:space="0" w:color="auto"/>
              <w:right w:val="single" w:sz="4" w:space="0" w:color="auto"/>
            </w:tcBorders>
            <w:shd w:val="clear" w:color="auto" w:fill="FFFFFF"/>
            <w:vAlign w:val="center"/>
          </w:tcPr>
          <w:p w14:paraId="23436431"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hAnsi="Times New Roman" w:cs="Times New Roman"/>
              </w:rPr>
              <w:t>17.2.0.41</w:t>
            </w:r>
          </w:p>
        </w:tc>
        <w:tc>
          <w:tcPr>
            <w:tcW w:w="3827" w:type="dxa"/>
            <w:tcBorders>
              <w:top w:val="single" w:sz="4" w:space="0" w:color="auto"/>
              <w:left w:val="single" w:sz="4" w:space="0" w:color="auto"/>
              <w:right w:val="single" w:sz="4" w:space="0" w:color="auto"/>
            </w:tcBorders>
            <w:shd w:val="clear" w:color="auto" w:fill="FFFFFF"/>
            <w:vAlign w:val="center"/>
          </w:tcPr>
          <w:p w14:paraId="6B678364"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Fonts w:ascii="Times New Roman" w:eastAsia="Calibri" w:hAnsi="Times New Roman" w:cs="Times New Roman"/>
              </w:rPr>
              <w:t>Остання доступна для використання версія ПЗ за наявними ліцензіями</w:t>
            </w:r>
          </w:p>
        </w:tc>
      </w:tr>
      <w:tr w:rsidR="00641C64" w:rsidRPr="00641C64" w14:paraId="7A9620D4" w14:textId="77777777" w:rsidTr="00CB3DEE">
        <w:trPr>
          <w:trHeight w:val="400"/>
        </w:trPr>
        <w:tc>
          <w:tcPr>
            <w:tcW w:w="562" w:type="dxa"/>
            <w:tcBorders>
              <w:top w:val="single" w:sz="4" w:space="0" w:color="auto"/>
              <w:left w:val="single" w:sz="4" w:space="0" w:color="auto"/>
              <w:right w:val="single" w:sz="4" w:space="0" w:color="auto"/>
            </w:tcBorders>
            <w:shd w:val="clear" w:color="auto" w:fill="FFFFFF"/>
            <w:vAlign w:val="center"/>
          </w:tcPr>
          <w:p w14:paraId="14E225EC" w14:textId="77777777" w:rsidR="00641C64" w:rsidRPr="00641C64" w:rsidRDefault="00641C64" w:rsidP="00CB3DEE">
            <w:pPr>
              <w:numPr>
                <w:ilvl w:val="0"/>
                <w:numId w:val="16"/>
              </w:numPr>
              <w:spacing w:after="0" w:line="259" w:lineRule="auto"/>
              <w:ind w:left="170" w:firstLine="0"/>
              <w:contextualSpacing/>
              <w:jc w:val="center"/>
              <w:rPr>
                <w:rFonts w:ascii="Times New Roman" w:eastAsia="Calibri" w:hAnsi="Times New Roman" w:cs="Times New Roman"/>
              </w:rPr>
            </w:pPr>
          </w:p>
        </w:tc>
        <w:tc>
          <w:tcPr>
            <w:tcW w:w="2268" w:type="dxa"/>
            <w:tcBorders>
              <w:top w:val="single" w:sz="4" w:space="0" w:color="auto"/>
              <w:left w:val="single" w:sz="4" w:space="0" w:color="auto"/>
              <w:right w:val="single" w:sz="4" w:space="0" w:color="auto"/>
            </w:tcBorders>
            <w:shd w:val="clear" w:color="auto" w:fill="FFFFFF"/>
            <w:vAlign w:val="center"/>
          </w:tcPr>
          <w:p w14:paraId="42D591CC"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Дата закінчення існуючих ліцензій</w:t>
            </w:r>
          </w:p>
        </w:tc>
        <w:tc>
          <w:tcPr>
            <w:tcW w:w="3119" w:type="dxa"/>
            <w:tcBorders>
              <w:top w:val="single" w:sz="4" w:space="0" w:color="auto"/>
              <w:left w:val="single" w:sz="4" w:space="0" w:color="auto"/>
              <w:right w:val="single" w:sz="4" w:space="0" w:color="auto"/>
            </w:tcBorders>
            <w:shd w:val="clear" w:color="auto" w:fill="FFFFFF"/>
            <w:vAlign w:val="center"/>
          </w:tcPr>
          <w:p w14:paraId="16470864"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11.01.2026</w:t>
            </w:r>
          </w:p>
        </w:tc>
        <w:tc>
          <w:tcPr>
            <w:tcW w:w="3827" w:type="dxa"/>
            <w:tcBorders>
              <w:top w:val="single" w:sz="4" w:space="0" w:color="auto"/>
              <w:left w:val="single" w:sz="4" w:space="0" w:color="auto"/>
              <w:right w:val="single" w:sz="4" w:space="0" w:color="auto"/>
            </w:tcBorders>
            <w:shd w:val="clear" w:color="auto" w:fill="FFFFFF"/>
            <w:vAlign w:val="center"/>
          </w:tcPr>
          <w:p w14:paraId="3E19B088" w14:textId="77777777" w:rsidR="00641C64" w:rsidRPr="00641C64" w:rsidRDefault="00641C64" w:rsidP="00CB3DEE">
            <w:pPr>
              <w:tabs>
                <w:tab w:val="left" w:pos="413"/>
              </w:tabs>
              <w:spacing w:after="0"/>
              <w:ind w:left="133" w:right="129"/>
              <w:rPr>
                <w:rFonts w:ascii="Times New Roman" w:hAnsi="Times New Roman" w:cs="Times New Roman"/>
              </w:rPr>
            </w:pPr>
            <w:r w:rsidRPr="00641C64">
              <w:rPr>
                <w:rStyle w:val="214pt"/>
                <w:rFonts w:eastAsia="Arial Unicode MS"/>
                <w:sz w:val="24"/>
                <w:szCs w:val="24"/>
              </w:rPr>
              <w:t>Дата закінчення терміну дії існуючих ліцензі</w:t>
            </w:r>
            <w:r w:rsidRPr="00641C64">
              <w:rPr>
                <w:rFonts w:ascii="Times New Roman" w:hAnsi="Times New Roman" w:cs="Times New Roman"/>
              </w:rPr>
              <w:t>й</w:t>
            </w:r>
          </w:p>
        </w:tc>
      </w:tr>
      <w:tr w:rsidR="00641C64" w:rsidRPr="00641C64" w14:paraId="2802A86E" w14:textId="77777777" w:rsidTr="00CB3DEE">
        <w:trPr>
          <w:trHeight w:val="20"/>
        </w:trPr>
        <w:tc>
          <w:tcPr>
            <w:tcW w:w="562" w:type="dxa"/>
            <w:tcBorders>
              <w:top w:val="single" w:sz="4" w:space="0" w:color="auto"/>
              <w:left w:val="single" w:sz="4" w:space="0" w:color="auto"/>
              <w:bottom w:val="single" w:sz="4" w:space="0" w:color="auto"/>
            </w:tcBorders>
            <w:shd w:val="clear" w:color="auto" w:fill="FFFFFF"/>
            <w:vAlign w:val="center"/>
          </w:tcPr>
          <w:p w14:paraId="6C765388" w14:textId="77777777" w:rsidR="00641C64" w:rsidRPr="00641C64" w:rsidRDefault="00641C64" w:rsidP="00CB3DEE">
            <w:pPr>
              <w:numPr>
                <w:ilvl w:val="0"/>
                <w:numId w:val="16"/>
              </w:numPr>
              <w:spacing w:after="0" w:line="259" w:lineRule="auto"/>
              <w:ind w:left="170" w:firstLine="0"/>
              <w:contextualSpacing/>
              <w:jc w:val="center"/>
              <w:rPr>
                <w:rFonts w:ascii="Times New Roman" w:eastAsia="Courier New" w:hAnsi="Times New Roman" w:cs="Times New Roman"/>
              </w:rPr>
            </w:pPr>
          </w:p>
        </w:tc>
        <w:tc>
          <w:tcPr>
            <w:tcW w:w="2268" w:type="dxa"/>
            <w:tcBorders>
              <w:top w:val="single" w:sz="4" w:space="0" w:color="auto"/>
              <w:left w:val="single" w:sz="4" w:space="0" w:color="auto"/>
              <w:bottom w:val="single" w:sz="4" w:space="0" w:color="auto"/>
            </w:tcBorders>
            <w:shd w:val="clear" w:color="auto" w:fill="FFFFFF"/>
            <w:vAlign w:val="center"/>
          </w:tcPr>
          <w:p w14:paraId="126F859D" w14:textId="77777777" w:rsidR="00641C64" w:rsidRPr="00641C64" w:rsidRDefault="00641C64" w:rsidP="00CB3DEE">
            <w:pPr>
              <w:spacing w:after="0"/>
              <w:ind w:left="132" w:right="145"/>
              <w:jc w:val="center"/>
              <w:rPr>
                <w:rFonts w:ascii="Times New Roman" w:eastAsia="Courier New" w:hAnsi="Times New Roman" w:cs="Times New Roman"/>
              </w:rPr>
            </w:pPr>
            <w:r w:rsidRPr="00641C64">
              <w:rPr>
                <w:rFonts w:ascii="Times New Roman" w:eastAsia="Courier New" w:hAnsi="Times New Roman" w:cs="Times New Roman"/>
              </w:rPr>
              <w:t>Технічна підтримка</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B659F97" w14:textId="77777777" w:rsidR="00641C64" w:rsidRPr="00641C64" w:rsidRDefault="00641C64" w:rsidP="00CB3DEE">
            <w:pPr>
              <w:tabs>
                <w:tab w:val="left" w:pos="413"/>
              </w:tabs>
              <w:spacing w:after="0"/>
              <w:ind w:left="133" w:right="129"/>
              <w:rPr>
                <w:rFonts w:ascii="Times New Roman" w:eastAsia="Courier New" w:hAnsi="Times New Roman" w:cs="Times New Roman"/>
              </w:rPr>
            </w:pPr>
            <w:r w:rsidRPr="00641C64">
              <w:rPr>
                <w:rFonts w:ascii="Times New Roman" w:eastAsia="Calibri" w:hAnsi="Times New Roman" w:cs="Times New Roman"/>
              </w:rPr>
              <w:t>Наявність технічної підтримки від виробника протягом дії ліцензії</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4A84F9A" w14:textId="77777777" w:rsidR="00641C64" w:rsidRPr="00641C64" w:rsidRDefault="00641C64" w:rsidP="00CB3DEE">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Можливість звернення до розробника для усунення технічних проблем ПЗ, а також доповнення його функціональності за потребою користувача</w:t>
            </w:r>
          </w:p>
        </w:tc>
      </w:tr>
    </w:tbl>
    <w:p w14:paraId="09044381" w14:textId="77777777" w:rsidR="00641C64" w:rsidRPr="00641C64" w:rsidRDefault="00641C64" w:rsidP="00CB3DEE">
      <w:pPr>
        <w:spacing w:after="0"/>
        <w:rPr>
          <w:rFonts w:ascii="Times New Roman" w:eastAsia="Calibri" w:hAnsi="Times New Roman" w:cs="Times New Roman"/>
        </w:rPr>
      </w:pPr>
    </w:p>
    <w:p w14:paraId="039E608B" w14:textId="77777777" w:rsidR="00641C64" w:rsidRPr="00641C64" w:rsidRDefault="00641C64" w:rsidP="00574375">
      <w:pPr>
        <w:spacing w:after="0"/>
        <w:jc w:val="both"/>
        <w:rPr>
          <w:rFonts w:ascii="Times New Roman" w:eastAsia="Times New Roman" w:hAnsi="Times New Roman" w:cs="Times New Roman"/>
        </w:rPr>
      </w:pPr>
      <w:r w:rsidRPr="00641C64">
        <w:rPr>
          <w:rFonts w:ascii="Times New Roman" w:eastAsia="Calibri" w:hAnsi="Times New Roman" w:cs="Times New Roman"/>
        </w:rPr>
        <w:t xml:space="preserve">Таблиця </w:t>
      </w:r>
      <w:r w:rsidRPr="00641C64">
        <w:rPr>
          <w:rFonts w:ascii="Times New Roman" w:eastAsia="Calibri" w:hAnsi="Times New Roman" w:cs="Times New Roman"/>
          <w:bCs/>
        </w:rPr>
        <w:t xml:space="preserve">8. </w:t>
      </w:r>
      <w:r w:rsidRPr="00641C64">
        <w:rPr>
          <w:rFonts w:ascii="Times New Roman" w:eastAsia="Times New Roman" w:hAnsi="Times New Roman" w:cs="Times New Roman"/>
        </w:rPr>
        <w:t xml:space="preserve">Подовження (оновлення) терміну дії 1-ї ліцензії програмного забезпечення </w:t>
      </w:r>
      <w:r w:rsidRPr="00641C64">
        <w:rPr>
          <w:rFonts w:ascii="Times New Roman" w:eastAsia="Courier New" w:hAnsi="Times New Roman" w:cs="Times New Roman"/>
          <w:lang w:val="en-US"/>
        </w:rPr>
        <w:t>UFS</w:t>
      </w:r>
      <w:r w:rsidRPr="00641C64">
        <w:rPr>
          <w:rFonts w:ascii="Times New Roman" w:eastAsia="Courier New" w:hAnsi="Times New Roman" w:cs="Times New Roman"/>
        </w:rPr>
        <w:t xml:space="preserve"> Explorer </w:t>
      </w:r>
      <w:r w:rsidRPr="00641C64">
        <w:rPr>
          <w:rFonts w:ascii="Times New Roman" w:eastAsia="Courier New" w:hAnsi="Times New Roman" w:cs="Times New Roman"/>
          <w:lang w:val="en-US"/>
        </w:rPr>
        <w:t>Professional</w:t>
      </w:r>
      <w:r w:rsidRPr="00641C64">
        <w:rPr>
          <w:rFonts w:ascii="Times New Roman" w:eastAsia="Courier New" w:hAnsi="Times New Roman" w:cs="Times New Roman"/>
        </w:rPr>
        <w:t xml:space="preserve"> </w:t>
      </w:r>
      <w:r w:rsidRPr="00641C64">
        <w:rPr>
          <w:rFonts w:ascii="Times New Roman" w:eastAsia="Courier New" w:hAnsi="Times New Roman" w:cs="Times New Roman"/>
          <w:lang w:val="en-US"/>
        </w:rPr>
        <w:t>Recovery</w:t>
      </w:r>
      <w:r w:rsidRPr="00641C64">
        <w:rPr>
          <w:rFonts w:ascii="Times New Roman" w:eastAsia="Courier New" w:hAnsi="Times New Roman" w:cs="Times New Roman"/>
        </w:rPr>
        <w:t xml:space="preserve"> </w:t>
      </w:r>
      <w:r w:rsidRPr="00641C64">
        <w:rPr>
          <w:rFonts w:ascii="Times New Roman" w:eastAsia="Times New Roman" w:hAnsi="Times New Roman" w:cs="Times New Roman"/>
        </w:rPr>
        <w:t>строком на 1 рік</w:t>
      </w:r>
    </w:p>
    <w:tbl>
      <w:tblPr>
        <w:tblOverlap w:val="never"/>
        <w:tblW w:w="9622" w:type="dxa"/>
        <w:tblLayout w:type="fixed"/>
        <w:tblCellMar>
          <w:left w:w="10" w:type="dxa"/>
          <w:right w:w="10" w:type="dxa"/>
        </w:tblCellMar>
        <w:tblLook w:val="0000" w:firstRow="0" w:lastRow="0" w:firstColumn="0" w:lastColumn="0" w:noHBand="0" w:noVBand="0"/>
      </w:tblPr>
      <w:tblGrid>
        <w:gridCol w:w="548"/>
        <w:gridCol w:w="2424"/>
        <w:gridCol w:w="3119"/>
        <w:gridCol w:w="3531"/>
      </w:tblGrid>
      <w:tr w:rsidR="00641C64" w:rsidRPr="00641C64" w14:paraId="749F96B5" w14:textId="77777777" w:rsidTr="00641C64">
        <w:trPr>
          <w:trHeight w:val="20"/>
        </w:trPr>
        <w:tc>
          <w:tcPr>
            <w:tcW w:w="548" w:type="dxa"/>
            <w:tcBorders>
              <w:top w:val="single" w:sz="4" w:space="0" w:color="auto"/>
              <w:left w:val="single" w:sz="4" w:space="0" w:color="auto"/>
            </w:tcBorders>
            <w:shd w:val="clear" w:color="auto" w:fill="FFFFFF"/>
            <w:vAlign w:val="center"/>
          </w:tcPr>
          <w:p w14:paraId="6DEA5C35" w14:textId="77777777" w:rsidR="00641C64" w:rsidRPr="00641C64" w:rsidRDefault="00641C64" w:rsidP="00574375">
            <w:pPr>
              <w:spacing w:after="0"/>
              <w:jc w:val="center"/>
              <w:rPr>
                <w:rFonts w:ascii="Times New Roman" w:hAnsi="Times New Roman" w:cs="Times New Roman"/>
              </w:rPr>
            </w:pPr>
            <w:r w:rsidRPr="00641C64">
              <w:rPr>
                <w:rFonts w:ascii="Times New Roman" w:hAnsi="Times New Roman" w:cs="Times New Roman"/>
                <w:b/>
                <w:sz w:val="24"/>
              </w:rPr>
              <w:t>№ з/п</w:t>
            </w:r>
          </w:p>
        </w:tc>
        <w:tc>
          <w:tcPr>
            <w:tcW w:w="2424" w:type="dxa"/>
            <w:tcBorders>
              <w:top w:val="single" w:sz="4" w:space="0" w:color="auto"/>
              <w:left w:val="single" w:sz="4" w:space="0" w:color="auto"/>
            </w:tcBorders>
            <w:shd w:val="clear" w:color="auto" w:fill="FFFFFF"/>
            <w:vAlign w:val="center"/>
          </w:tcPr>
          <w:p w14:paraId="52E0416F" w14:textId="77777777" w:rsidR="00641C64" w:rsidRPr="00641C64" w:rsidRDefault="00641C64" w:rsidP="00574375">
            <w:pPr>
              <w:spacing w:after="0" w:line="240" w:lineRule="auto"/>
              <w:jc w:val="center"/>
              <w:rPr>
                <w:rFonts w:ascii="Times New Roman" w:hAnsi="Times New Roman" w:cs="Times New Roman"/>
                <w:b/>
                <w:sz w:val="24"/>
              </w:rPr>
            </w:pPr>
            <w:r w:rsidRPr="00641C64">
              <w:rPr>
                <w:rFonts w:ascii="Times New Roman" w:hAnsi="Times New Roman" w:cs="Times New Roman"/>
                <w:b/>
                <w:sz w:val="24"/>
              </w:rPr>
              <w:t>Технічні (якісні)</w:t>
            </w:r>
          </w:p>
          <w:p w14:paraId="003B139F" w14:textId="77777777" w:rsidR="00641C64" w:rsidRPr="00641C64" w:rsidRDefault="00641C64" w:rsidP="00574375">
            <w:pPr>
              <w:spacing w:after="0" w:line="240" w:lineRule="auto"/>
              <w:jc w:val="center"/>
              <w:rPr>
                <w:rFonts w:ascii="Times New Roman" w:hAnsi="Times New Roman" w:cs="Times New Roman"/>
                <w:b/>
                <w:sz w:val="24"/>
              </w:rPr>
            </w:pPr>
            <w:r w:rsidRPr="00641C64">
              <w:rPr>
                <w:rFonts w:ascii="Times New Roman" w:hAnsi="Times New Roman" w:cs="Times New Roman"/>
                <w:b/>
                <w:sz w:val="24"/>
              </w:rPr>
              <w:t>характеристики</w:t>
            </w:r>
          </w:p>
          <w:p w14:paraId="756C7B7F" w14:textId="77777777" w:rsidR="00641C64" w:rsidRPr="00641C64" w:rsidRDefault="00641C64" w:rsidP="00574375">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DCAB4F1" w14:textId="77777777" w:rsidR="00641C64" w:rsidRPr="00641C64" w:rsidRDefault="00641C64" w:rsidP="00574375">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Параметри технічних (якісних) характеристик предмета закупівлі</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tcPr>
          <w:p w14:paraId="448C68E0" w14:textId="77777777" w:rsidR="00641C64" w:rsidRPr="00641C64" w:rsidRDefault="00641C64" w:rsidP="00574375">
            <w:pPr>
              <w:spacing w:after="0" w:line="240" w:lineRule="auto"/>
              <w:jc w:val="center"/>
              <w:rPr>
                <w:rFonts w:ascii="Times New Roman" w:hAnsi="Times New Roman" w:cs="Times New Roman"/>
                <w:b/>
                <w:sz w:val="24"/>
              </w:rPr>
            </w:pPr>
            <w:r w:rsidRPr="00641C64">
              <w:rPr>
                <w:rFonts w:ascii="Times New Roman" w:hAnsi="Times New Roman" w:cs="Times New Roman"/>
                <w:b/>
                <w:sz w:val="24"/>
              </w:rPr>
              <w:t>Обґрунтування технічних (якісних) характеристик</w:t>
            </w:r>
          </w:p>
          <w:p w14:paraId="59A045B8" w14:textId="77777777" w:rsidR="00641C64" w:rsidRPr="00641C64" w:rsidRDefault="00641C64" w:rsidP="00574375">
            <w:pPr>
              <w:spacing w:after="0" w:line="240" w:lineRule="auto"/>
              <w:jc w:val="center"/>
              <w:rPr>
                <w:rFonts w:ascii="Times New Roman" w:hAnsi="Times New Roman" w:cs="Times New Roman"/>
                <w:b/>
                <w:sz w:val="24"/>
              </w:rPr>
            </w:pPr>
            <w:r w:rsidRPr="00641C64">
              <w:rPr>
                <w:rFonts w:ascii="Times New Roman" w:hAnsi="Times New Roman" w:cs="Times New Roman"/>
                <w:b/>
                <w:sz w:val="24"/>
              </w:rPr>
              <w:t>предмета закупівлі</w:t>
            </w:r>
          </w:p>
        </w:tc>
      </w:tr>
      <w:tr w:rsidR="00641C64" w:rsidRPr="00641C64" w14:paraId="46AD1EC4" w14:textId="77777777" w:rsidTr="00641C64">
        <w:trPr>
          <w:trHeight w:val="20"/>
        </w:trPr>
        <w:tc>
          <w:tcPr>
            <w:tcW w:w="548" w:type="dxa"/>
            <w:tcBorders>
              <w:top w:val="single" w:sz="4" w:space="0" w:color="auto"/>
              <w:left w:val="single" w:sz="4" w:space="0" w:color="auto"/>
            </w:tcBorders>
            <w:shd w:val="clear" w:color="auto" w:fill="FFFFFF"/>
            <w:vAlign w:val="center"/>
          </w:tcPr>
          <w:p w14:paraId="2965890E" w14:textId="77777777" w:rsidR="00641C64" w:rsidRPr="00641C64" w:rsidRDefault="00641C64" w:rsidP="00574375">
            <w:pPr>
              <w:spacing w:after="0"/>
              <w:jc w:val="center"/>
              <w:rPr>
                <w:rFonts w:ascii="Times New Roman" w:eastAsia="Courier New" w:hAnsi="Times New Roman" w:cs="Times New Roman"/>
              </w:rPr>
            </w:pPr>
            <w:r w:rsidRPr="00641C64">
              <w:rPr>
                <w:rFonts w:ascii="Times New Roman" w:eastAsia="Courier New" w:hAnsi="Times New Roman" w:cs="Times New Roman"/>
              </w:rPr>
              <w:t>1</w:t>
            </w:r>
          </w:p>
        </w:tc>
        <w:tc>
          <w:tcPr>
            <w:tcW w:w="2424" w:type="dxa"/>
            <w:tcBorders>
              <w:top w:val="single" w:sz="4" w:space="0" w:color="auto"/>
              <w:left w:val="single" w:sz="4" w:space="0" w:color="auto"/>
            </w:tcBorders>
            <w:shd w:val="clear" w:color="auto" w:fill="FFFFFF"/>
            <w:vAlign w:val="center"/>
          </w:tcPr>
          <w:p w14:paraId="374795C2" w14:textId="77777777" w:rsidR="00641C64" w:rsidRPr="00641C64" w:rsidRDefault="00641C64" w:rsidP="00574375">
            <w:pPr>
              <w:spacing w:after="0"/>
              <w:ind w:left="132" w:right="145"/>
              <w:jc w:val="center"/>
              <w:rPr>
                <w:rFonts w:ascii="Times New Roman" w:eastAsia="Calibri" w:hAnsi="Times New Roman" w:cs="Times New Roman"/>
                <w:shd w:val="clear" w:color="auto" w:fill="FFFFFF"/>
              </w:rPr>
            </w:pPr>
            <w:r w:rsidRPr="00641C64">
              <w:rPr>
                <w:rFonts w:ascii="Times New Roman" w:eastAsia="Calibri" w:hAnsi="Times New Roman" w:cs="Times New Roman"/>
                <w:shd w:val="clear" w:color="auto" w:fill="FFFFFF"/>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0490BBE" w14:textId="77777777" w:rsidR="00641C64" w:rsidRPr="00641C64" w:rsidRDefault="00641C64" w:rsidP="00574375">
            <w:pPr>
              <w:spacing w:after="0"/>
              <w:jc w:val="center"/>
              <w:rPr>
                <w:rFonts w:ascii="Times New Roman" w:eastAsia="Courier New" w:hAnsi="Times New Roman" w:cs="Times New Roman"/>
                <w:bCs/>
              </w:rPr>
            </w:pPr>
            <w:r w:rsidRPr="00641C64">
              <w:rPr>
                <w:rFonts w:ascii="Times New Roman" w:eastAsia="Courier New" w:hAnsi="Times New Roman" w:cs="Times New Roman"/>
                <w:bCs/>
              </w:rPr>
              <w:t>3</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tcPr>
          <w:p w14:paraId="1D5450D1" w14:textId="77777777" w:rsidR="00641C64" w:rsidRPr="00641C64" w:rsidRDefault="00641C64" w:rsidP="00574375">
            <w:pPr>
              <w:spacing w:after="0"/>
              <w:jc w:val="center"/>
              <w:rPr>
                <w:rFonts w:ascii="Times New Roman" w:eastAsia="Courier New" w:hAnsi="Times New Roman" w:cs="Times New Roman"/>
                <w:bCs/>
              </w:rPr>
            </w:pPr>
            <w:r w:rsidRPr="00641C64">
              <w:rPr>
                <w:rFonts w:ascii="Times New Roman" w:eastAsia="Courier New" w:hAnsi="Times New Roman" w:cs="Times New Roman"/>
                <w:bCs/>
              </w:rPr>
              <w:t>4</w:t>
            </w:r>
          </w:p>
        </w:tc>
      </w:tr>
      <w:tr w:rsidR="00641C64" w:rsidRPr="00641C64" w14:paraId="50D0C851" w14:textId="77777777" w:rsidTr="00641C64">
        <w:trPr>
          <w:trHeight w:val="20"/>
        </w:trPr>
        <w:tc>
          <w:tcPr>
            <w:tcW w:w="548" w:type="dxa"/>
            <w:tcBorders>
              <w:top w:val="single" w:sz="4" w:space="0" w:color="auto"/>
              <w:left w:val="single" w:sz="4" w:space="0" w:color="auto"/>
            </w:tcBorders>
            <w:shd w:val="clear" w:color="auto" w:fill="FFFFFF"/>
            <w:vAlign w:val="center"/>
          </w:tcPr>
          <w:p w14:paraId="7A8231EC" w14:textId="77777777" w:rsidR="00641C64" w:rsidRPr="00641C64" w:rsidRDefault="00641C64" w:rsidP="00574375">
            <w:pPr>
              <w:numPr>
                <w:ilvl w:val="0"/>
                <w:numId w:val="12"/>
              </w:numPr>
              <w:spacing w:after="0" w:line="259" w:lineRule="auto"/>
              <w:ind w:left="170" w:firstLine="0"/>
              <w:contextualSpacing/>
              <w:jc w:val="center"/>
              <w:rPr>
                <w:rFonts w:ascii="Times New Roman" w:eastAsia="Calibri" w:hAnsi="Times New Roman" w:cs="Times New Roman"/>
              </w:rPr>
            </w:pPr>
          </w:p>
        </w:tc>
        <w:tc>
          <w:tcPr>
            <w:tcW w:w="2424" w:type="dxa"/>
            <w:tcBorders>
              <w:top w:val="single" w:sz="4" w:space="0" w:color="auto"/>
              <w:left w:val="single" w:sz="4" w:space="0" w:color="auto"/>
            </w:tcBorders>
            <w:shd w:val="clear" w:color="auto" w:fill="FFFFFF"/>
            <w:vAlign w:val="center"/>
          </w:tcPr>
          <w:p w14:paraId="6FC21A13" w14:textId="77777777" w:rsidR="00641C64" w:rsidRPr="00641C64" w:rsidRDefault="00641C64" w:rsidP="00574375">
            <w:pPr>
              <w:spacing w:after="0"/>
              <w:ind w:left="132" w:right="145"/>
              <w:rPr>
                <w:rFonts w:ascii="Times New Roman" w:eastAsia="Courier New" w:hAnsi="Times New Roman" w:cs="Times New Roman"/>
              </w:rPr>
            </w:pPr>
            <w:r w:rsidRPr="00641C64">
              <w:rPr>
                <w:rFonts w:ascii="Times New Roman" w:eastAsia="Courier New" w:hAnsi="Times New Roman" w:cs="Times New Roman"/>
              </w:rPr>
              <w:t>Загальні вимоги</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46F481D" w14:textId="77777777" w:rsidR="00641C64" w:rsidRPr="00641C64" w:rsidRDefault="00641C64" w:rsidP="00574375">
            <w:pPr>
              <w:tabs>
                <w:tab w:val="left" w:pos="413"/>
              </w:tabs>
              <w:spacing w:after="0"/>
              <w:ind w:left="133" w:right="129"/>
              <w:rPr>
                <w:rFonts w:ascii="Times New Roman" w:eastAsia="Courier New" w:hAnsi="Times New Roman" w:cs="Times New Roman"/>
              </w:rPr>
            </w:pPr>
            <w:r w:rsidRPr="00641C64">
              <w:rPr>
                <w:rFonts w:ascii="Times New Roman" w:eastAsia="Calibri" w:hAnsi="Times New Roman" w:cs="Times New Roman"/>
              </w:rPr>
              <w:t xml:space="preserve">Отримання пакетів оновлень для програмного забезпечення </w:t>
            </w:r>
            <w:r w:rsidRPr="00641C64">
              <w:rPr>
                <w:rFonts w:ascii="Times New Roman" w:eastAsia="Courier New" w:hAnsi="Times New Roman" w:cs="Times New Roman"/>
              </w:rPr>
              <w:t xml:space="preserve">UFS Explorer Professional </w:t>
            </w:r>
            <w:proofErr w:type="spellStart"/>
            <w:r w:rsidRPr="00641C64">
              <w:rPr>
                <w:rFonts w:ascii="Times New Roman" w:eastAsia="Courier New" w:hAnsi="Times New Roman" w:cs="Times New Roman"/>
              </w:rPr>
              <w:t>Recovery</w:t>
            </w:r>
            <w:proofErr w:type="spellEnd"/>
            <w:r w:rsidRPr="00641C64">
              <w:rPr>
                <w:rFonts w:ascii="Times New Roman" w:eastAsia="Courier New" w:hAnsi="Times New Roman" w:cs="Times New Roman"/>
              </w:rPr>
              <w:t xml:space="preserve"> </w:t>
            </w:r>
            <w:r w:rsidRPr="00641C64">
              <w:rPr>
                <w:rFonts w:ascii="Times New Roman" w:eastAsia="Calibri" w:hAnsi="Times New Roman" w:cs="Times New Roman"/>
              </w:rPr>
              <w:t>упродовж 1-го календарного року</w:t>
            </w:r>
            <w:r w:rsidRPr="00641C64">
              <w:rPr>
                <w:rFonts w:ascii="Times New Roman" w:eastAsia="Courier New" w:hAnsi="Times New Roman" w:cs="Times New Roman"/>
              </w:rPr>
              <w:t xml:space="preserve"> </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tcPr>
          <w:p w14:paraId="3C2E21BB" w14:textId="77777777" w:rsidR="00641C64" w:rsidRPr="00641C64" w:rsidRDefault="00641C64" w:rsidP="00574375">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 xml:space="preserve">Можливість користування новими покращеними функціями оновлених версій ПЗ </w:t>
            </w:r>
            <w:r w:rsidRPr="00641C64">
              <w:rPr>
                <w:rFonts w:ascii="Times New Roman" w:eastAsia="Courier New" w:hAnsi="Times New Roman" w:cs="Times New Roman"/>
              </w:rPr>
              <w:t xml:space="preserve">UFS Explorer Professional </w:t>
            </w:r>
            <w:proofErr w:type="spellStart"/>
            <w:r w:rsidRPr="00641C64">
              <w:rPr>
                <w:rFonts w:ascii="Times New Roman" w:eastAsia="Courier New" w:hAnsi="Times New Roman" w:cs="Times New Roman"/>
              </w:rPr>
              <w:t>Recovery</w:t>
            </w:r>
            <w:proofErr w:type="spellEnd"/>
            <w:r w:rsidRPr="00641C64">
              <w:rPr>
                <w:rFonts w:ascii="Times New Roman" w:eastAsia="Calibri" w:hAnsi="Times New Roman" w:cs="Times New Roman"/>
              </w:rPr>
              <w:t xml:space="preserve"> упродовж 1-го року з дати закінчення наявних ліцензій</w:t>
            </w:r>
          </w:p>
        </w:tc>
      </w:tr>
      <w:tr w:rsidR="00641C64" w:rsidRPr="00641C64" w14:paraId="306346B9" w14:textId="77777777" w:rsidTr="00641C64">
        <w:trPr>
          <w:trHeight w:val="20"/>
        </w:trPr>
        <w:tc>
          <w:tcPr>
            <w:tcW w:w="548" w:type="dxa"/>
            <w:tcBorders>
              <w:top w:val="single" w:sz="4" w:space="0" w:color="auto"/>
              <w:left w:val="single" w:sz="4" w:space="0" w:color="auto"/>
            </w:tcBorders>
            <w:shd w:val="clear" w:color="auto" w:fill="FFFFFF"/>
            <w:vAlign w:val="center"/>
          </w:tcPr>
          <w:p w14:paraId="74A1ACE8" w14:textId="77777777" w:rsidR="00641C64" w:rsidRPr="00641C64" w:rsidRDefault="00641C64" w:rsidP="00574375">
            <w:pPr>
              <w:numPr>
                <w:ilvl w:val="0"/>
                <w:numId w:val="12"/>
              </w:numPr>
              <w:spacing w:after="0" w:line="259" w:lineRule="auto"/>
              <w:ind w:left="170" w:firstLine="0"/>
              <w:contextualSpacing/>
              <w:jc w:val="center"/>
              <w:rPr>
                <w:rFonts w:ascii="Times New Roman" w:eastAsia="Calibri" w:hAnsi="Times New Roman" w:cs="Times New Roman"/>
              </w:rPr>
            </w:pPr>
          </w:p>
        </w:tc>
        <w:tc>
          <w:tcPr>
            <w:tcW w:w="2424" w:type="dxa"/>
            <w:tcBorders>
              <w:top w:val="single" w:sz="4" w:space="0" w:color="auto"/>
              <w:left w:val="single" w:sz="4" w:space="0" w:color="auto"/>
            </w:tcBorders>
            <w:shd w:val="clear" w:color="auto" w:fill="FFFFFF"/>
            <w:vAlign w:val="center"/>
          </w:tcPr>
          <w:p w14:paraId="7973262E" w14:textId="77777777" w:rsidR="00641C64" w:rsidRPr="00641C64" w:rsidRDefault="00641C64" w:rsidP="00574375">
            <w:pPr>
              <w:spacing w:after="0"/>
              <w:ind w:left="132" w:right="145"/>
              <w:rPr>
                <w:rFonts w:ascii="Times New Roman" w:eastAsia="Courier New" w:hAnsi="Times New Roman" w:cs="Times New Roman"/>
              </w:rPr>
            </w:pPr>
            <w:r w:rsidRPr="00641C64">
              <w:rPr>
                <w:rFonts w:ascii="Times New Roman" w:eastAsia="Courier New" w:hAnsi="Times New Roman" w:cs="Times New Roman"/>
              </w:rPr>
              <w:t>Кількість ліцензій, що потребує оновлення</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18CB41D" w14:textId="77777777" w:rsidR="00641C64" w:rsidRPr="00641C64" w:rsidRDefault="00641C64" w:rsidP="00574375">
            <w:pPr>
              <w:spacing w:after="0"/>
              <w:ind w:left="133" w:right="129"/>
              <w:rPr>
                <w:rFonts w:ascii="Times New Roman" w:eastAsia="Courier New" w:hAnsi="Times New Roman" w:cs="Times New Roman"/>
              </w:rPr>
            </w:pPr>
            <w:r w:rsidRPr="00641C64">
              <w:rPr>
                <w:rFonts w:ascii="Times New Roman" w:eastAsia="Courier New" w:hAnsi="Times New Roman" w:cs="Times New Roman"/>
              </w:rPr>
              <w:t>1 шт.</w:t>
            </w:r>
            <w:r w:rsidRPr="00641C64">
              <w:rPr>
                <w:rFonts w:ascii="Times New Roman" w:eastAsia="Calibri" w:hAnsi="Times New Roman" w:cs="Times New Roman"/>
                <w:bCs/>
              </w:rPr>
              <w:t>/одиниці/примірники/ ліцензії/програмні забезпечення</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tcPr>
          <w:p w14:paraId="1DE68AB0" w14:textId="77777777" w:rsidR="00641C64" w:rsidRPr="00641C64" w:rsidRDefault="00641C64" w:rsidP="00574375">
            <w:pPr>
              <w:spacing w:after="0"/>
              <w:ind w:left="133" w:right="129"/>
              <w:rPr>
                <w:rFonts w:ascii="Times New Roman" w:eastAsia="Courier New" w:hAnsi="Times New Roman" w:cs="Times New Roman"/>
              </w:rPr>
            </w:pPr>
            <w:r w:rsidRPr="00641C64">
              <w:rPr>
                <w:rFonts w:ascii="Times New Roman" w:hAnsi="Times New Roman" w:cs="Times New Roman"/>
              </w:rPr>
              <w:t xml:space="preserve">Наявні в ЛКТТД ДНДЕКЦ МВС ліцензії ПЗ </w:t>
            </w:r>
            <w:r w:rsidRPr="00641C64">
              <w:rPr>
                <w:rFonts w:ascii="Times New Roman" w:eastAsia="Courier New" w:hAnsi="Times New Roman" w:cs="Times New Roman"/>
              </w:rPr>
              <w:t xml:space="preserve">UFS Explorer Professional </w:t>
            </w:r>
            <w:proofErr w:type="spellStart"/>
            <w:r w:rsidRPr="00641C64">
              <w:rPr>
                <w:rFonts w:ascii="Times New Roman" w:eastAsia="Courier New" w:hAnsi="Times New Roman" w:cs="Times New Roman"/>
              </w:rPr>
              <w:t>Recovery</w:t>
            </w:r>
            <w:proofErr w:type="spellEnd"/>
          </w:p>
        </w:tc>
      </w:tr>
      <w:tr w:rsidR="00641C64" w:rsidRPr="00641C64" w14:paraId="10C37F66" w14:textId="77777777" w:rsidTr="00641C64">
        <w:trPr>
          <w:trHeight w:val="394"/>
        </w:trPr>
        <w:tc>
          <w:tcPr>
            <w:tcW w:w="548" w:type="dxa"/>
            <w:tcBorders>
              <w:top w:val="single" w:sz="4" w:space="0" w:color="auto"/>
              <w:left w:val="single" w:sz="4" w:space="0" w:color="auto"/>
              <w:right w:val="single" w:sz="4" w:space="0" w:color="auto"/>
            </w:tcBorders>
            <w:shd w:val="clear" w:color="auto" w:fill="FFFFFF"/>
            <w:vAlign w:val="center"/>
          </w:tcPr>
          <w:p w14:paraId="6B9CF74E" w14:textId="77777777" w:rsidR="00641C64" w:rsidRPr="00641C64" w:rsidRDefault="00641C64" w:rsidP="00574375">
            <w:pPr>
              <w:numPr>
                <w:ilvl w:val="0"/>
                <w:numId w:val="12"/>
              </w:numPr>
              <w:spacing w:after="0" w:line="259" w:lineRule="auto"/>
              <w:ind w:left="170" w:firstLine="0"/>
              <w:contextualSpacing/>
              <w:jc w:val="center"/>
              <w:rPr>
                <w:rFonts w:ascii="Times New Roman" w:eastAsia="Calibri" w:hAnsi="Times New Roman" w:cs="Times New Roman"/>
              </w:rPr>
            </w:pPr>
          </w:p>
        </w:tc>
        <w:tc>
          <w:tcPr>
            <w:tcW w:w="2424" w:type="dxa"/>
            <w:tcBorders>
              <w:top w:val="single" w:sz="4" w:space="0" w:color="auto"/>
              <w:left w:val="single" w:sz="4" w:space="0" w:color="auto"/>
              <w:right w:val="single" w:sz="4" w:space="0" w:color="auto"/>
            </w:tcBorders>
            <w:shd w:val="clear" w:color="auto" w:fill="FFFFFF"/>
            <w:vAlign w:val="center"/>
          </w:tcPr>
          <w:p w14:paraId="7FC84BD7" w14:textId="77777777" w:rsidR="00641C64" w:rsidRPr="00641C64" w:rsidRDefault="00641C64" w:rsidP="00574375">
            <w:pPr>
              <w:spacing w:after="0"/>
              <w:ind w:left="132" w:right="145"/>
              <w:rPr>
                <w:rFonts w:ascii="Times New Roman" w:eastAsia="Calibri" w:hAnsi="Times New Roman" w:cs="Times New Roman"/>
              </w:rPr>
            </w:pPr>
            <w:r w:rsidRPr="00641C64">
              <w:rPr>
                <w:rFonts w:ascii="Times New Roman" w:eastAsia="Courier New" w:hAnsi="Times New Roman" w:cs="Times New Roman"/>
              </w:rPr>
              <w:t>Номери ліцензій</w:t>
            </w:r>
            <w:r w:rsidRPr="00641C64">
              <w:rPr>
                <w:rFonts w:ascii="Times New Roman" w:eastAsia="Calibri" w:hAnsi="Times New Roman" w:cs="Times New Roman"/>
              </w:rPr>
              <w:t xml:space="preserve">, </w:t>
            </w:r>
            <w:r w:rsidRPr="00641C64">
              <w:rPr>
                <w:rFonts w:ascii="Times New Roman" w:eastAsia="Courier New" w:hAnsi="Times New Roman" w:cs="Times New Roman"/>
              </w:rPr>
              <w:t>що потребують оновлення</w:t>
            </w:r>
          </w:p>
        </w:tc>
        <w:tc>
          <w:tcPr>
            <w:tcW w:w="3119" w:type="dxa"/>
            <w:tcBorders>
              <w:top w:val="single" w:sz="4" w:space="0" w:color="auto"/>
              <w:left w:val="single" w:sz="4" w:space="0" w:color="auto"/>
              <w:right w:val="single" w:sz="4" w:space="0" w:color="auto"/>
            </w:tcBorders>
            <w:shd w:val="clear" w:color="auto" w:fill="FFFFFF"/>
            <w:vAlign w:val="center"/>
          </w:tcPr>
          <w:p w14:paraId="42127582" w14:textId="77777777" w:rsidR="00641C64" w:rsidRPr="00641C64" w:rsidRDefault="00641C64" w:rsidP="00574375">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lang w:val="ru-RU"/>
              </w:rPr>
              <w:t>**********806D0DEF</w:t>
            </w:r>
          </w:p>
        </w:tc>
        <w:tc>
          <w:tcPr>
            <w:tcW w:w="3531" w:type="dxa"/>
            <w:tcBorders>
              <w:top w:val="single" w:sz="4" w:space="0" w:color="auto"/>
              <w:left w:val="single" w:sz="4" w:space="0" w:color="auto"/>
              <w:right w:val="single" w:sz="4" w:space="0" w:color="auto"/>
            </w:tcBorders>
            <w:shd w:val="clear" w:color="auto" w:fill="FFFFFF"/>
            <w:vAlign w:val="center"/>
          </w:tcPr>
          <w:p w14:paraId="5932E68C" w14:textId="77777777" w:rsidR="00641C64" w:rsidRPr="00641C64" w:rsidRDefault="00641C64" w:rsidP="00574375">
            <w:pPr>
              <w:tabs>
                <w:tab w:val="left" w:pos="413"/>
              </w:tabs>
              <w:spacing w:after="0"/>
              <w:ind w:left="133" w:right="129"/>
              <w:rPr>
                <w:rFonts w:ascii="Times New Roman" w:eastAsia="Calibri" w:hAnsi="Times New Roman" w:cs="Times New Roman"/>
              </w:rPr>
            </w:pPr>
            <w:r w:rsidRPr="00641C64">
              <w:rPr>
                <w:rStyle w:val="214pt"/>
                <w:rFonts w:eastAsia="Arial Unicode MS"/>
                <w:sz w:val="24"/>
                <w:szCs w:val="24"/>
              </w:rPr>
              <w:t xml:space="preserve">Номер ліцензії наявного в ЛКТТД ДНДЕКЦ МВС ПЗ       </w:t>
            </w:r>
            <w:r w:rsidRPr="00641C64">
              <w:rPr>
                <w:rFonts w:ascii="Times New Roman" w:eastAsia="Courier New" w:hAnsi="Times New Roman" w:cs="Times New Roman"/>
              </w:rPr>
              <w:t xml:space="preserve">UFS Explorer Professional </w:t>
            </w:r>
            <w:proofErr w:type="spellStart"/>
            <w:r w:rsidRPr="00641C64">
              <w:rPr>
                <w:rFonts w:ascii="Times New Roman" w:eastAsia="Courier New" w:hAnsi="Times New Roman" w:cs="Times New Roman"/>
              </w:rPr>
              <w:t>Recovery</w:t>
            </w:r>
            <w:proofErr w:type="spellEnd"/>
          </w:p>
        </w:tc>
      </w:tr>
      <w:tr w:rsidR="00641C64" w:rsidRPr="00641C64" w14:paraId="3861E209" w14:textId="77777777" w:rsidTr="00641C64">
        <w:trPr>
          <w:trHeight w:val="400"/>
        </w:trPr>
        <w:tc>
          <w:tcPr>
            <w:tcW w:w="548" w:type="dxa"/>
            <w:tcBorders>
              <w:top w:val="single" w:sz="4" w:space="0" w:color="auto"/>
              <w:left w:val="single" w:sz="4" w:space="0" w:color="auto"/>
              <w:right w:val="single" w:sz="4" w:space="0" w:color="auto"/>
            </w:tcBorders>
            <w:shd w:val="clear" w:color="auto" w:fill="FFFFFF"/>
            <w:vAlign w:val="center"/>
          </w:tcPr>
          <w:p w14:paraId="36FB2D2B" w14:textId="77777777" w:rsidR="00641C64" w:rsidRPr="00641C64" w:rsidRDefault="00641C64" w:rsidP="00574375">
            <w:pPr>
              <w:numPr>
                <w:ilvl w:val="0"/>
                <w:numId w:val="12"/>
              </w:numPr>
              <w:spacing w:after="0" w:line="259" w:lineRule="auto"/>
              <w:ind w:left="170" w:firstLine="0"/>
              <w:contextualSpacing/>
              <w:jc w:val="center"/>
              <w:rPr>
                <w:rFonts w:ascii="Times New Roman" w:eastAsia="Calibri" w:hAnsi="Times New Roman" w:cs="Times New Roman"/>
              </w:rPr>
            </w:pPr>
          </w:p>
        </w:tc>
        <w:tc>
          <w:tcPr>
            <w:tcW w:w="2424" w:type="dxa"/>
            <w:tcBorders>
              <w:top w:val="single" w:sz="4" w:space="0" w:color="auto"/>
              <w:left w:val="single" w:sz="4" w:space="0" w:color="auto"/>
              <w:right w:val="single" w:sz="4" w:space="0" w:color="auto"/>
            </w:tcBorders>
            <w:shd w:val="clear" w:color="auto" w:fill="FFFFFF"/>
            <w:vAlign w:val="center"/>
          </w:tcPr>
          <w:p w14:paraId="5D009E8A" w14:textId="77777777" w:rsidR="00641C64" w:rsidRPr="00641C64" w:rsidRDefault="00641C64" w:rsidP="00574375">
            <w:pPr>
              <w:spacing w:after="0"/>
              <w:ind w:left="132" w:right="145"/>
              <w:rPr>
                <w:rFonts w:ascii="Times New Roman" w:eastAsia="Courier New" w:hAnsi="Times New Roman" w:cs="Times New Roman"/>
              </w:rPr>
            </w:pPr>
            <w:r w:rsidRPr="00641C64">
              <w:rPr>
                <w:rFonts w:ascii="Times New Roman" w:eastAsia="Courier New" w:hAnsi="Times New Roman" w:cs="Times New Roman"/>
              </w:rPr>
              <w:t>Версія наявного програмного забезпечення, що потребує оновлення</w:t>
            </w:r>
          </w:p>
        </w:tc>
        <w:tc>
          <w:tcPr>
            <w:tcW w:w="3119" w:type="dxa"/>
            <w:tcBorders>
              <w:top w:val="single" w:sz="4" w:space="0" w:color="auto"/>
              <w:left w:val="single" w:sz="4" w:space="0" w:color="auto"/>
              <w:right w:val="single" w:sz="4" w:space="0" w:color="auto"/>
            </w:tcBorders>
            <w:shd w:val="clear" w:color="auto" w:fill="auto"/>
            <w:vAlign w:val="center"/>
          </w:tcPr>
          <w:p w14:paraId="7BCEFEC1" w14:textId="77777777" w:rsidR="00641C64" w:rsidRPr="00641C64" w:rsidRDefault="00641C64" w:rsidP="00574375">
            <w:pPr>
              <w:tabs>
                <w:tab w:val="left" w:pos="413"/>
              </w:tabs>
              <w:spacing w:after="0"/>
              <w:ind w:left="133" w:right="129"/>
              <w:rPr>
                <w:rFonts w:ascii="Times New Roman" w:eastAsia="Calibri" w:hAnsi="Times New Roman" w:cs="Times New Roman"/>
                <w:lang w:val="en-US"/>
              </w:rPr>
            </w:pPr>
            <w:r w:rsidRPr="00641C64">
              <w:rPr>
                <w:rFonts w:ascii="Times New Roman" w:eastAsia="Calibri" w:hAnsi="Times New Roman" w:cs="Times New Roman"/>
                <w:lang w:val="en-US"/>
              </w:rPr>
              <w:t>10</w:t>
            </w:r>
            <w:r w:rsidRPr="00641C64">
              <w:rPr>
                <w:rFonts w:ascii="Times New Roman" w:eastAsia="Calibri" w:hAnsi="Times New Roman" w:cs="Times New Roman"/>
              </w:rPr>
              <w:t>.</w:t>
            </w:r>
            <w:r w:rsidRPr="00641C64">
              <w:rPr>
                <w:rFonts w:ascii="Times New Roman" w:eastAsia="Calibri" w:hAnsi="Times New Roman" w:cs="Times New Roman"/>
                <w:lang w:val="en-US"/>
              </w:rPr>
              <w:t>7</w:t>
            </w:r>
            <w:r w:rsidRPr="00641C64">
              <w:rPr>
                <w:rFonts w:ascii="Times New Roman" w:eastAsia="Calibri" w:hAnsi="Times New Roman" w:cs="Times New Roman"/>
              </w:rPr>
              <w:t>.</w:t>
            </w:r>
            <w:r w:rsidRPr="00641C64">
              <w:rPr>
                <w:rFonts w:ascii="Times New Roman" w:eastAsia="Calibri" w:hAnsi="Times New Roman" w:cs="Times New Roman"/>
                <w:lang w:val="en-US"/>
              </w:rPr>
              <w:t>1</w:t>
            </w:r>
          </w:p>
        </w:tc>
        <w:tc>
          <w:tcPr>
            <w:tcW w:w="3531" w:type="dxa"/>
            <w:tcBorders>
              <w:top w:val="single" w:sz="4" w:space="0" w:color="auto"/>
              <w:left w:val="single" w:sz="4" w:space="0" w:color="auto"/>
              <w:right w:val="single" w:sz="4" w:space="0" w:color="auto"/>
            </w:tcBorders>
            <w:vAlign w:val="center"/>
          </w:tcPr>
          <w:p w14:paraId="4F101E29" w14:textId="77777777" w:rsidR="00641C64" w:rsidRPr="00641C64" w:rsidRDefault="00641C64" w:rsidP="00574375">
            <w:pPr>
              <w:tabs>
                <w:tab w:val="left" w:pos="413"/>
              </w:tabs>
              <w:spacing w:after="0"/>
              <w:ind w:left="133" w:right="129"/>
              <w:rPr>
                <w:rFonts w:ascii="Times New Roman" w:eastAsia="Calibri" w:hAnsi="Times New Roman" w:cs="Times New Roman"/>
                <w:lang w:val="ru-RU"/>
              </w:rPr>
            </w:pPr>
            <w:r w:rsidRPr="00641C64">
              <w:rPr>
                <w:rFonts w:ascii="Times New Roman" w:eastAsia="Calibri" w:hAnsi="Times New Roman" w:cs="Times New Roman"/>
              </w:rPr>
              <w:t>Остання доступна для використання версія ПЗ за наявною ліцензією</w:t>
            </w:r>
          </w:p>
        </w:tc>
      </w:tr>
      <w:tr w:rsidR="00641C64" w:rsidRPr="00641C64" w14:paraId="795D5E6B" w14:textId="77777777" w:rsidTr="00641C64">
        <w:trPr>
          <w:trHeight w:val="400"/>
        </w:trPr>
        <w:tc>
          <w:tcPr>
            <w:tcW w:w="548" w:type="dxa"/>
            <w:tcBorders>
              <w:top w:val="single" w:sz="4" w:space="0" w:color="auto"/>
              <w:left w:val="single" w:sz="4" w:space="0" w:color="auto"/>
              <w:right w:val="single" w:sz="4" w:space="0" w:color="auto"/>
            </w:tcBorders>
            <w:shd w:val="clear" w:color="auto" w:fill="FFFFFF"/>
            <w:vAlign w:val="center"/>
          </w:tcPr>
          <w:p w14:paraId="1E2956A0" w14:textId="77777777" w:rsidR="00641C64" w:rsidRPr="00641C64" w:rsidRDefault="00641C64" w:rsidP="00574375">
            <w:pPr>
              <w:numPr>
                <w:ilvl w:val="0"/>
                <w:numId w:val="12"/>
              </w:numPr>
              <w:spacing w:after="0" w:line="259" w:lineRule="auto"/>
              <w:ind w:left="170" w:firstLine="0"/>
              <w:contextualSpacing/>
              <w:jc w:val="center"/>
              <w:rPr>
                <w:rFonts w:ascii="Times New Roman" w:eastAsia="Calibri" w:hAnsi="Times New Roman" w:cs="Times New Roman"/>
              </w:rPr>
            </w:pPr>
          </w:p>
        </w:tc>
        <w:tc>
          <w:tcPr>
            <w:tcW w:w="2424" w:type="dxa"/>
            <w:tcBorders>
              <w:top w:val="single" w:sz="4" w:space="0" w:color="auto"/>
              <w:left w:val="single" w:sz="4" w:space="0" w:color="auto"/>
              <w:right w:val="single" w:sz="4" w:space="0" w:color="auto"/>
            </w:tcBorders>
            <w:shd w:val="clear" w:color="auto" w:fill="FFFFFF"/>
            <w:vAlign w:val="center"/>
          </w:tcPr>
          <w:p w14:paraId="32ED0C6C" w14:textId="77777777" w:rsidR="00641C64" w:rsidRPr="00641C64" w:rsidRDefault="00641C64" w:rsidP="00574375">
            <w:pPr>
              <w:spacing w:after="0"/>
              <w:ind w:left="132" w:right="145"/>
              <w:rPr>
                <w:rFonts w:ascii="Times New Roman" w:eastAsia="Courier New" w:hAnsi="Times New Roman" w:cs="Times New Roman"/>
              </w:rPr>
            </w:pPr>
            <w:r w:rsidRPr="00641C64">
              <w:rPr>
                <w:rFonts w:ascii="Times New Roman" w:eastAsia="Courier New" w:hAnsi="Times New Roman" w:cs="Times New Roman"/>
              </w:rPr>
              <w:t>Дата закінчення існуючих ліцензій</w:t>
            </w:r>
          </w:p>
        </w:tc>
        <w:tc>
          <w:tcPr>
            <w:tcW w:w="3119" w:type="dxa"/>
            <w:tcBorders>
              <w:top w:val="single" w:sz="4" w:space="0" w:color="auto"/>
              <w:left w:val="single" w:sz="4" w:space="0" w:color="auto"/>
              <w:right w:val="single" w:sz="4" w:space="0" w:color="auto"/>
            </w:tcBorders>
            <w:shd w:val="clear" w:color="auto" w:fill="FFFFFF"/>
            <w:vAlign w:val="center"/>
          </w:tcPr>
          <w:p w14:paraId="4B024BF9" w14:textId="77777777" w:rsidR="00641C64" w:rsidRPr="00641C64" w:rsidRDefault="00641C64" w:rsidP="00574375">
            <w:pPr>
              <w:tabs>
                <w:tab w:val="left" w:pos="413"/>
              </w:tabs>
              <w:spacing w:after="0"/>
              <w:ind w:left="133" w:right="129"/>
              <w:rPr>
                <w:rFonts w:ascii="Times New Roman" w:eastAsia="Calibri" w:hAnsi="Times New Roman" w:cs="Times New Roman"/>
                <w:lang w:val="en-US"/>
              </w:rPr>
            </w:pPr>
            <w:r w:rsidRPr="00641C64">
              <w:rPr>
                <w:rFonts w:ascii="Times New Roman" w:eastAsia="Calibri" w:hAnsi="Times New Roman" w:cs="Times New Roman"/>
              </w:rPr>
              <w:t>15.04.2025</w:t>
            </w:r>
          </w:p>
        </w:tc>
        <w:tc>
          <w:tcPr>
            <w:tcW w:w="3531" w:type="dxa"/>
            <w:tcBorders>
              <w:top w:val="single" w:sz="4" w:space="0" w:color="auto"/>
              <w:left w:val="single" w:sz="4" w:space="0" w:color="auto"/>
              <w:right w:val="single" w:sz="4" w:space="0" w:color="auto"/>
            </w:tcBorders>
            <w:shd w:val="clear" w:color="auto" w:fill="FFFFFF"/>
            <w:vAlign w:val="center"/>
          </w:tcPr>
          <w:p w14:paraId="322966E6" w14:textId="77777777" w:rsidR="00641C64" w:rsidRPr="00641C64" w:rsidRDefault="00641C64" w:rsidP="00574375">
            <w:pPr>
              <w:tabs>
                <w:tab w:val="left" w:pos="413"/>
              </w:tabs>
              <w:spacing w:after="0"/>
              <w:ind w:left="133" w:right="129"/>
              <w:rPr>
                <w:rFonts w:ascii="Times New Roman" w:eastAsia="Calibri" w:hAnsi="Times New Roman" w:cs="Times New Roman"/>
              </w:rPr>
            </w:pPr>
            <w:r w:rsidRPr="00641C64">
              <w:rPr>
                <w:rStyle w:val="214pt"/>
                <w:rFonts w:eastAsia="Arial Unicode MS"/>
                <w:sz w:val="24"/>
                <w:szCs w:val="24"/>
              </w:rPr>
              <w:t>Дата закінчення терміну дії існуючої ліцензії</w:t>
            </w:r>
          </w:p>
        </w:tc>
      </w:tr>
      <w:tr w:rsidR="00641C64" w:rsidRPr="00641C64" w14:paraId="1C9C5BEE" w14:textId="77777777" w:rsidTr="00641C64">
        <w:trPr>
          <w:trHeight w:val="20"/>
        </w:trPr>
        <w:tc>
          <w:tcPr>
            <w:tcW w:w="548" w:type="dxa"/>
            <w:tcBorders>
              <w:top w:val="single" w:sz="4" w:space="0" w:color="auto"/>
              <w:left w:val="single" w:sz="4" w:space="0" w:color="auto"/>
              <w:bottom w:val="single" w:sz="4" w:space="0" w:color="auto"/>
            </w:tcBorders>
            <w:shd w:val="clear" w:color="auto" w:fill="FFFFFF"/>
            <w:vAlign w:val="center"/>
          </w:tcPr>
          <w:p w14:paraId="0DFC190C" w14:textId="77777777" w:rsidR="00641C64" w:rsidRPr="00641C64" w:rsidRDefault="00641C64" w:rsidP="00574375">
            <w:pPr>
              <w:numPr>
                <w:ilvl w:val="0"/>
                <w:numId w:val="12"/>
              </w:numPr>
              <w:spacing w:after="0" w:line="259" w:lineRule="auto"/>
              <w:ind w:left="170" w:firstLine="0"/>
              <w:contextualSpacing/>
              <w:jc w:val="center"/>
              <w:rPr>
                <w:rFonts w:ascii="Times New Roman" w:eastAsia="Courier New" w:hAnsi="Times New Roman" w:cs="Times New Roman"/>
              </w:rPr>
            </w:pPr>
          </w:p>
        </w:tc>
        <w:tc>
          <w:tcPr>
            <w:tcW w:w="2424" w:type="dxa"/>
            <w:tcBorders>
              <w:top w:val="single" w:sz="4" w:space="0" w:color="auto"/>
              <w:left w:val="single" w:sz="4" w:space="0" w:color="auto"/>
              <w:bottom w:val="single" w:sz="4" w:space="0" w:color="auto"/>
            </w:tcBorders>
            <w:shd w:val="clear" w:color="auto" w:fill="FFFFFF"/>
            <w:vAlign w:val="center"/>
          </w:tcPr>
          <w:p w14:paraId="1B59A3AC" w14:textId="77777777" w:rsidR="00641C64" w:rsidRPr="00641C64" w:rsidRDefault="00641C64" w:rsidP="00574375">
            <w:pPr>
              <w:spacing w:after="0"/>
              <w:ind w:left="132" w:right="145"/>
              <w:rPr>
                <w:rFonts w:ascii="Times New Roman" w:eastAsia="Courier New" w:hAnsi="Times New Roman" w:cs="Times New Roman"/>
              </w:rPr>
            </w:pPr>
            <w:r w:rsidRPr="00641C64">
              <w:rPr>
                <w:rFonts w:ascii="Times New Roman" w:eastAsia="Courier New" w:hAnsi="Times New Roman" w:cs="Times New Roman"/>
              </w:rPr>
              <w:t>Технічна підтримка</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8E8CDCE" w14:textId="77777777" w:rsidR="00641C64" w:rsidRPr="00641C64" w:rsidRDefault="00641C64" w:rsidP="00574375">
            <w:pPr>
              <w:tabs>
                <w:tab w:val="left" w:pos="413"/>
              </w:tabs>
              <w:spacing w:after="0"/>
              <w:ind w:left="133" w:right="129"/>
              <w:rPr>
                <w:rFonts w:ascii="Times New Roman" w:eastAsia="Courier New" w:hAnsi="Times New Roman" w:cs="Times New Roman"/>
              </w:rPr>
            </w:pPr>
            <w:r w:rsidRPr="00641C64">
              <w:rPr>
                <w:rFonts w:ascii="Times New Roman" w:eastAsia="Calibri" w:hAnsi="Times New Roman" w:cs="Times New Roman"/>
              </w:rPr>
              <w:t>Наявність технічної підтримки від виробника протягом дії ліцензії</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tcPr>
          <w:p w14:paraId="762C4D3F" w14:textId="77777777" w:rsidR="00641C64" w:rsidRPr="00641C64" w:rsidRDefault="00641C64" w:rsidP="00574375">
            <w:pPr>
              <w:tabs>
                <w:tab w:val="left" w:pos="413"/>
              </w:tabs>
              <w:spacing w:after="0"/>
              <w:ind w:left="133" w:right="129"/>
              <w:rPr>
                <w:rFonts w:ascii="Times New Roman" w:eastAsia="Calibri" w:hAnsi="Times New Roman" w:cs="Times New Roman"/>
              </w:rPr>
            </w:pPr>
            <w:r w:rsidRPr="00641C64">
              <w:rPr>
                <w:rFonts w:ascii="Times New Roman" w:eastAsia="Calibri" w:hAnsi="Times New Roman" w:cs="Times New Roman"/>
              </w:rPr>
              <w:t>Можливість звернення до розробника для усунення технічних проблем ПЗ, а також доповнення його функціональності за потребою користувача</w:t>
            </w:r>
          </w:p>
        </w:tc>
      </w:tr>
    </w:tbl>
    <w:p w14:paraId="357F7E9F" w14:textId="77777777" w:rsidR="00641C64" w:rsidRPr="00641C64" w:rsidRDefault="00641C64" w:rsidP="00F15908">
      <w:pPr>
        <w:widowControl w:val="0"/>
        <w:spacing w:after="0" w:line="240" w:lineRule="auto"/>
        <w:jc w:val="both"/>
        <w:rPr>
          <w:rFonts w:ascii="Times New Roman" w:eastAsia="Calibri" w:hAnsi="Times New Roman" w:cs="Times New Roman"/>
          <w:sz w:val="24"/>
        </w:rPr>
      </w:pPr>
    </w:p>
    <w:p w14:paraId="77296656" w14:textId="77777777" w:rsidR="00F15908" w:rsidRPr="00641C64" w:rsidRDefault="00F15908" w:rsidP="00F15908">
      <w:pPr>
        <w:spacing w:after="0" w:line="240" w:lineRule="auto"/>
        <w:rPr>
          <w:rFonts w:ascii="Times New Roman" w:eastAsia="Times New Roman" w:hAnsi="Times New Roman" w:cs="Times New Roman"/>
          <w:sz w:val="28"/>
          <w:szCs w:val="28"/>
        </w:rPr>
      </w:pPr>
      <w:r w:rsidRPr="00641C64">
        <w:rPr>
          <w:rFonts w:ascii="Times New Roman" w:hAnsi="Times New Roman" w:cs="Times New Roman"/>
          <w:sz w:val="28"/>
          <w:szCs w:val="28"/>
        </w:rPr>
        <w:br w:type="page"/>
      </w:r>
    </w:p>
    <w:p w14:paraId="0A47E383" w14:textId="77777777" w:rsidR="00F15908" w:rsidRPr="00641C64" w:rsidRDefault="00F15908" w:rsidP="00F15908">
      <w:pPr>
        <w:tabs>
          <w:tab w:val="center" w:pos="5103"/>
        </w:tabs>
        <w:suppressAutoHyphens/>
        <w:spacing w:after="0" w:line="240" w:lineRule="auto"/>
        <w:jc w:val="center"/>
        <w:rPr>
          <w:rFonts w:ascii="Times New Roman" w:eastAsia="Times New Roman" w:hAnsi="Times New Roman" w:cs="Times New Roman"/>
          <w:b/>
          <w:color w:val="000000"/>
          <w:sz w:val="26"/>
          <w:szCs w:val="26"/>
          <w:lang w:eastAsia="ru-RU" w:bidi="uk-UA"/>
        </w:rPr>
      </w:pPr>
      <w:r w:rsidRPr="00641C64">
        <w:rPr>
          <w:rFonts w:ascii="Times New Roman" w:eastAsia="Times New Roman" w:hAnsi="Times New Roman" w:cs="Times New Roman"/>
          <w:b/>
          <w:color w:val="000000"/>
          <w:sz w:val="26"/>
          <w:szCs w:val="26"/>
          <w:lang w:eastAsia="ru-RU" w:bidi="uk-UA"/>
        </w:rPr>
        <w:t>Обґрунтування</w:t>
      </w:r>
    </w:p>
    <w:p w14:paraId="02EFCC38" w14:textId="77777777" w:rsidR="00F15908" w:rsidRPr="00641C64" w:rsidRDefault="00F15908" w:rsidP="00F15908">
      <w:pPr>
        <w:widowControl w:val="0"/>
        <w:suppressAutoHyphens/>
        <w:spacing w:after="0" w:line="240" w:lineRule="auto"/>
        <w:jc w:val="center"/>
        <w:rPr>
          <w:rFonts w:ascii="Times New Roman" w:eastAsia="Times New Roman" w:hAnsi="Times New Roman" w:cs="Times New Roman"/>
          <w:b/>
          <w:color w:val="000000"/>
          <w:sz w:val="26"/>
          <w:szCs w:val="26"/>
          <w:lang w:eastAsia="ru-RU" w:bidi="uk-UA"/>
        </w:rPr>
      </w:pPr>
      <w:r w:rsidRPr="00641C64">
        <w:rPr>
          <w:rFonts w:ascii="Times New Roman" w:eastAsia="Times New Roman" w:hAnsi="Times New Roman" w:cs="Times New Roman"/>
          <w:b/>
          <w:color w:val="000000"/>
          <w:sz w:val="26"/>
          <w:szCs w:val="26"/>
          <w:lang w:eastAsia="ru-RU" w:bidi="uk-UA"/>
        </w:rPr>
        <w:t xml:space="preserve">розміру бюджетного призначення та очікуваної вартості предмета закупівлі </w:t>
      </w:r>
    </w:p>
    <w:p w14:paraId="447A3997" w14:textId="77777777" w:rsidR="008B7FD8" w:rsidRPr="00641C64" w:rsidRDefault="00641C64" w:rsidP="008B7FD8">
      <w:pPr>
        <w:suppressAutoHyphens/>
        <w:spacing w:after="0"/>
        <w:jc w:val="center"/>
        <w:rPr>
          <w:rFonts w:ascii="Times New Roman" w:eastAsia="Calibri" w:hAnsi="Times New Roman" w:cs="Times New Roman"/>
          <w:b/>
          <w:iCs/>
          <w:sz w:val="26"/>
          <w:szCs w:val="26"/>
        </w:rPr>
      </w:pPr>
      <w:r w:rsidRPr="00641C64">
        <w:rPr>
          <w:rFonts w:ascii="Times New Roman" w:eastAsia="Calibri" w:hAnsi="Times New Roman" w:cs="Times New Roman"/>
          <w:b/>
          <w:iCs/>
          <w:sz w:val="26"/>
          <w:szCs w:val="26"/>
        </w:rPr>
        <w:t xml:space="preserve">Код ДК 021:2015 48460000-0 Пакети аналітичного, наукового, математичного чи </w:t>
      </w:r>
      <w:proofErr w:type="spellStart"/>
      <w:r w:rsidRPr="00641C64">
        <w:rPr>
          <w:rFonts w:ascii="Times New Roman" w:eastAsia="Calibri" w:hAnsi="Times New Roman" w:cs="Times New Roman"/>
          <w:b/>
          <w:iCs/>
          <w:sz w:val="26"/>
          <w:szCs w:val="26"/>
        </w:rPr>
        <w:t>прогнозувального</w:t>
      </w:r>
      <w:proofErr w:type="spellEnd"/>
      <w:r w:rsidRPr="00641C64">
        <w:rPr>
          <w:rFonts w:ascii="Times New Roman" w:eastAsia="Calibri" w:hAnsi="Times New Roman" w:cs="Times New Roman"/>
          <w:b/>
          <w:iCs/>
          <w:sz w:val="26"/>
          <w:szCs w:val="26"/>
        </w:rPr>
        <w:t xml:space="preserve"> програмного забезпечення (Програмні забезпечення)</w:t>
      </w:r>
    </w:p>
    <w:p w14:paraId="20002702" w14:textId="77777777" w:rsidR="008B7FD8" w:rsidRPr="00641C64" w:rsidRDefault="008B7FD8" w:rsidP="008B7FD8">
      <w:pPr>
        <w:suppressAutoHyphens/>
        <w:spacing w:after="240"/>
        <w:jc w:val="center"/>
        <w:rPr>
          <w:rFonts w:ascii="Times New Roman" w:eastAsia="Calibri" w:hAnsi="Times New Roman" w:cs="Times New Roman"/>
          <w:iCs/>
          <w:sz w:val="20"/>
          <w:szCs w:val="20"/>
        </w:rPr>
      </w:pPr>
      <w:r w:rsidRPr="00641C64">
        <w:rPr>
          <w:rFonts w:ascii="Times New Roman" w:eastAsia="Calibri" w:hAnsi="Times New Roman" w:cs="Times New Roman"/>
          <w:iCs/>
          <w:sz w:val="20"/>
          <w:szCs w:val="20"/>
        </w:rPr>
        <w:t>(назва предмета закупівлі)</w:t>
      </w:r>
    </w:p>
    <w:p w14:paraId="40E53757" w14:textId="77777777" w:rsidR="008B7FD8" w:rsidRPr="00641C64" w:rsidRDefault="008B7FD8" w:rsidP="008B7FD8">
      <w:pPr>
        <w:suppressAutoHyphens/>
        <w:spacing w:after="0"/>
        <w:jc w:val="center"/>
        <w:rPr>
          <w:rFonts w:ascii="Times New Roman" w:eastAsia="Calibri" w:hAnsi="Times New Roman" w:cs="Times New Roman"/>
          <w:b/>
          <w:sz w:val="26"/>
          <w:szCs w:val="26"/>
        </w:rPr>
      </w:pPr>
      <w:r w:rsidRPr="00641C64">
        <w:rPr>
          <w:rFonts w:ascii="Times New Roman" w:eastAsia="Calibri" w:hAnsi="Times New Roman" w:cs="Times New Roman"/>
          <w:b/>
          <w:sz w:val="26"/>
          <w:szCs w:val="26"/>
        </w:rPr>
        <w:t xml:space="preserve">(номер / ідентифікатор закупівлі </w:t>
      </w:r>
      <w:r w:rsidR="00641C64" w:rsidRPr="00641C64">
        <w:rPr>
          <w:rFonts w:ascii="Times New Roman" w:eastAsia="Calibri" w:hAnsi="Times New Roman" w:cs="Times New Roman"/>
          <w:b/>
          <w:sz w:val="26"/>
          <w:szCs w:val="26"/>
        </w:rPr>
        <w:t>UA-2025-11-03-014202-a</w:t>
      </w:r>
      <w:r w:rsidRPr="00641C64">
        <w:rPr>
          <w:rFonts w:ascii="Times New Roman" w:eastAsia="Calibri" w:hAnsi="Times New Roman" w:cs="Times New Roman"/>
          <w:b/>
          <w:sz w:val="26"/>
          <w:szCs w:val="26"/>
        </w:rPr>
        <w:t>)</w:t>
      </w:r>
    </w:p>
    <w:p w14:paraId="3488E69D" w14:textId="77777777" w:rsidR="00F15908" w:rsidRPr="00641C64" w:rsidRDefault="00F15908" w:rsidP="00F15908">
      <w:pPr>
        <w:widowControl w:val="0"/>
        <w:suppressAutoHyphens/>
        <w:spacing w:after="0" w:line="240" w:lineRule="auto"/>
        <w:jc w:val="center"/>
        <w:rPr>
          <w:rFonts w:ascii="Times New Roman" w:eastAsia="Times New Roman" w:hAnsi="Times New Roman" w:cs="Times New Roman"/>
          <w:b/>
          <w:color w:val="000000"/>
          <w:sz w:val="26"/>
          <w:szCs w:val="26"/>
          <w:u w:val="single"/>
          <w:lang w:eastAsia="ru-RU" w:bidi="uk-UA"/>
        </w:rPr>
      </w:pPr>
    </w:p>
    <w:p w14:paraId="0303DEFE" w14:textId="77777777" w:rsidR="00F15908" w:rsidRPr="00641C64" w:rsidRDefault="00641C64" w:rsidP="00F15908">
      <w:pPr>
        <w:widowControl w:val="0"/>
        <w:suppressAutoHyphens/>
        <w:spacing w:after="0" w:line="240" w:lineRule="auto"/>
        <w:jc w:val="center"/>
        <w:rPr>
          <w:rFonts w:ascii="Times New Roman" w:eastAsia="Times New Roman" w:hAnsi="Times New Roman" w:cs="Times New Roman"/>
          <w:b/>
          <w:color w:val="000000"/>
          <w:sz w:val="26"/>
          <w:szCs w:val="26"/>
          <w:u w:val="single"/>
          <w:lang w:eastAsia="ru-RU" w:bidi="uk-UA"/>
        </w:rPr>
      </w:pPr>
      <w:r w:rsidRPr="00641C64">
        <w:rPr>
          <w:rFonts w:ascii="Times New Roman" w:eastAsia="Times New Roman" w:hAnsi="Times New Roman" w:cs="Times New Roman"/>
          <w:b/>
          <w:color w:val="000000"/>
          <w:sz w:val="26"/>
          <w:szCs w:val="26"/>
          <w:u w:val="single"/>
          <w:lang w:eastAsia="ru-RU" w:bidi="uk-UA"/>
        </w:rPr>
        <w:t>2 648 034,26</w:t>
      </w:r>
      <w:r w:rsidR="00F15908" w:rsidRPr="00641C64">
        <w:rPr>
          <w:rFonts w:ascii="Times New Roman" w:eastAsia="Times New Roman" w:hAnsi="Times New Roman" w:cs="Times New Roman"/>
          <w:b/>
          <w:color w:val="000000"/>
          <w:sz w:val="26"/>
          <w:szCs w:val="26"/>
          <w:u w:val="single"/>
          <w:lang w:eastAsia="ru-RU" w:bidi="uk-UA"/>
        </w:rPr>
        <w:t xml:space="preserve"> грн</w:t>
      </w:r>
    </w:p>
    <w:p w14:paraId="468E7477" w14:textId="77777777" w:rsidR="00F15908" w:rsidRPr="00641C64" w:rsidRDefault="00F15908" w:rsidP="00F15908">
      <w:pPr>
        <w:widowControl w:val="0"/>
        <w:suppressAutoHyphens/>
        <w:spacing w:after="0" w:line="240" w:lineRule="auto"/>
        <w:jc w:val="center"/>
        <w:rPr>
          <w:rFonts w:ascii="Times New Roman" w:eastAsia="Times New Roman" w:hAnsi="Times New Roman" w:cs="Times New Roman"/>
          <w:color w:val="000000"/>
          <w:sz w:val="20"/>
          <w:szCs w:val="20"/>
          <w:lang w:eastAsia="ru-RU" w:bidi="uk-UA"/>
        </w:rPr>
      </w:pPr>
      <w:r w:rsidRPr="00641C64">
        <w:rPr>
          <w:rFonts w:ascii="Times New Roman" w:eastAsia="Times New Roman" w:hAnsi="Times New Roman" w:cs="Times New Roman"/>
          <w:color w:val="000000"/>
          <w:sz w:val="20"/>
          <w:szCs w:val="20"/>
          <w:lang w:eastAsia="ru-RU" w:bidi="uk-UA"/>
        </w:rPr>
        <w:t xml:space="preserve">(загальна очікувана вартість предмета закупівлі) </w:t>
      </w:r>
    </w:p>
    <w:p w14:paraId="6216C9EE" w14:textId="77777777" w:rsidR="00F15908" w:rsidRPr="00641C64" w:rsidRDefault="00F15908" w:rsidP="00F15908">
      <w:pPr>
        <w:widowControl w:val="0"/>
        <w:suppressAutoHyphens/>
        <w:spacing w:after="0" w:line="240" w:lineRule="auto"/>
        <w:rPr>
          <w:rFonts w:ascii="Times New Roman" w:eastAsia="Times New Roman" w:hAnsi="Times New Roman" w:cs="Times New Roman"/>
          <w:color w:val="000000"/>
          <w:sz w:val="24"/>
          <w:szCs w:val="24"/>
          <w:lang w:eastAsia="uk-UA" w:bidi="uk-UA"/>
        </w:rPr>
      </w:pPr>
    </w:p>
    <w:tbl>
      <w:tblPr>
        <w:tblW w:w="10200" w:type="dxa"/>
        <w:jc w:val="center"/>
        <w:tblLayout w:type="fixed"/>
        <w:tblCellMar>
          <w:left w:w="10" w:type="dxa"/>
          <w:right w:w="10" w:type="dxa"/>
        </w:tblCellMar>
        <w:tblLook w:val="04A0" w:firstRow="1" w:lastRow="0" w:firstColumn="1" w:lastColumn="0" w:noHBand="0" w:noVBand="1"/>
      </w:tblPr>
      <w:tblGrid>
        <w:gridCol w:w="420"/>
        <w:gridCol w:w="2126"/>
        <w:gridCol w:w="2693"/>
        <w:gridCol w:w="4961"/>
      </w:tblGrid>
      <w:tr w:rsidR="00F15908" w:rsidRPr="00641C64" w14:paraId="64EB5853" w14:textId="77777777" w:rsidTr="005C5C7D">
        <w:trPr>
          <w:trHeight w:hRule="exact" w:val="549"/>
          <w:jc w:val="center"/>
        </w:trPr>
        <w:tc>
          <w:tcPr>
            <w:tcW w:w="420" w:type="dxa"/>
            <w:tcBorders>
              <w:top w:val="single" w:sz="4" w:space="0" w:color="auto"/>
              <w:left w:val="single" w:sz="4" w:space="0" w:color="auto"/>
              <w:bottom w:val="nil"/>
              <w:right w:val="nil"/>
            </w:tcBorders>
            <w:shd w:val="clear" w:color="auto" w:fill="FFFFFF"/>
            <w:vAlign w:val="center"/>
            <w:hideMark/>
          </w:tcPr>
          <w:p w14:paraId="1F4D91FE" w14:textId="77777777" w:rsidR="00F15908" w:rsidRPr="00641C64" w:rsidRDefault="00F15908">
            <w:pPr>
              <w:spacing w:after="0" w:line="240" w:lineRule="auto"/>
              <w:ind w:hanging="15"/>
              <w:jc w:val="center"/>
              <w:rPr>
                <w:rFonts w:ascii="Times New Roman" w:hAnsi="Times New Roman" w:cs="Times New Roman"/>
                <w:b/>
                <w:sz w:val="24"/>
                <w:szCs w:val="24"/>
              </w:rPr>
            </w:pPr>
            <w:r w:rsidRPr="00641C64">
              <w:rPr>
                <w:rStyle w:val="2"/>
                <w:rFonts w:eastAsiaTheme="minorHAnsi"/>
                <w:b/>
                <w:sz w:val="24"/>
                <w:szCs w:val="24"/>
              </w:rPr>
              <w:t>№</w:t>
            </w:r>
          </w:p>
          <w:p w14:paraId="7DE691A4" w14:textId="77777777" w:rsidR="00F15908" w:rsidRPr="00641C64" w:rsidRDefault="00F15908">
            <w:pPr>
              <w:spacing w:after="0" w:line="240" w:lineRule="auto"/>
              <w:ind w:hanging="15"/>
              <w:jc w:val="center"/>
              <w:rPr>
                <w:rFonts w:ascii="Times New Roman" w:hAnsi="Times New Roman" w:cs="Times New Roman"/>
                <w:b/>
                <w:sz w:val="24"/>
                <w:szCs w:val="24"/>
              </w:rPr>
            </w:pPr>
            <w:r w:rsidRPr="00641C64">
              <w:rPr>
                <w:rStyle w:val="213pt"/>
                <w:rFonts w:eastAsiaTheme="minorHAnsi"/>
                <w:b/>
                <w:sz w:val="24"/>
                <w:szCs w:val="24"/>
              </w:rPr>
              <w:t>з/п</w:t>
            </w:r>
          </w:p>
        </w:tc>
        <w:tc>
          <w:tcPr>
            <w:tcW w:w="2126" w:type="dxa"/>
            <w:tcBorders>
              <w:top w:val="single" w:sz="4" w:space="0" w:color="auto"/>
              <w:left w:val="single" w:sz="4" w:space="0" w:color="auto"/>
              <w:bottom w:val="nil"/>
              <w:right w:val="nil"/>
            </w:tcBorders>
            <w:shd w:val="clear" w:color="auto" w:fill="FFFFFF"/>
            <w:vAlign w:val="center"/>
            <w:hideMark/>
          </w:tcPr>
          <w:p w14:paraId="116E2EA7" w14:textId="77777777" w:rsidR="00F15908" w:rsidRPr="00641C64" w:rsidRDefault="00F15908">
            <w:pPr>
              <w:spacing w:after="0" w:line="240" w:lineRule="auto"/>
              <w:jc w:val="center"/>
              <w:rPr>
                <w:rFonts w:ascii="Times New Roman" w:hAnsi="Times New Roman" w:cs="Times New Roman"/>
                <w:b/>
                <w:sz w:val="24"/>
                <w:szCs w:val="24"/>
              </w:rPr>
            </w:pPr>
            <w:r w:rsidRPr="00641C64">
              <w:rPr>
                <w:rStyle w:val="213pt"/>
                <w:rFonts w:eastAsiaTheme="minorHAnsi"/>
                <w:b/>
                <w:sz w:val="24"/>
                <w:szCs w:val="24"/>
              </w:rPr>
              <w:t>Розмір бюджетного призначення</w:t>
            </w:r>
          </w:p>
        </w:tc>
        <w:tc>
          <w:tcPr>
            <w:tcW w:w="2693" w:type="dxa"/>
            <w:tcBorders>
              <w:top w:val="single" w:sz="4" w:space="0" w:color="auto"/>
              <w:left w:val="single" w:sz="4" w:space="0" w:color="auto"/>
              <w:bottom w:val="nil"/>
              <w:right w:val="nil"/>
            </w:tcBorders>
            <w:shd w:val="clear" w:color="auto" w:fill="FFFFFF"/>
            <w:vAlign w:val="center"/>
            <w:hideMark/>
          </w:tcPr>
          <w:p w14:paraId="4B0069B3" w14:textId="77777777" w:rsidR="00F15908" w:rsidRPr="00641C64" w:rsidRDefault="00F15908">
            <w:pPr>
              <w:spacing w:after="0" w:line="240" w:lineRule="auto"/>
              <w:jc w:val="center"/>
              <w:rPr>
                <w:rFonts w:ascii="Times New Roman" w:hAnsi="Times New Roman" w:cs="Times New Roman"/>
                <w:b/>
                <w:sz w:val="24"/>
                <w:szCs w:val="24"/>
              </w:rPr>
            </w:pPr>
            <w:r w:rsidRPr="00641C64">
              <w:rPr>
                <w:rStyle w:val="213pt"/>
                <w:rFonts w:eastAsiaTheme="minorHAnsi"/>
                <w:b/>
                <w:sz w:val="24"/>
                <w:szCs w:val="24"/>
              </w:rPr>
              <w:t>Очікувана вартість предмета закупівлі</w:t>
            </w:r>
          </w:p>
        </w:tc>
        <w:tc>
          <w:tcPr>
            <w:tcW w:w="4961" w:type="dxa"/>
            <w:tcBorders>
              <w:top w:val="single" w:sz="4" w:space="0" w:color="auto"/>
              <w:left w:val="single" w:sz="4" w:space="0" w:color="auto"/>
              <w:bottom w:val="nil"/>
              <w:right w:val="single" w:sz="4" w:space="0" w:color="auto"/>
            </w:tcBorders>
            <w:shd w:val="clear" w:color="auto" w:fill="FFFFFF"/>
            <w:vAlign w:val="center"/>
            <w:hideMark/>
          </w:tcPr>
          <w:p w14:paraId="69E3D83C" w14:textId="77777777" w:rsidR="00F15908" w:rsidRPr="00641C64" w:rsidRDefault="00F15908">
            <w:pPr>
              <w:spacing w:after="0" w:line="240" w:lineRule="auto"/>
              <w:jc w:val="center"/>
              <w:rPr>
                <w:rFonts w:ascii="Times New Roman" w:hAnsi="Times New Roman" w:cs="Times New Roman"/>
                <w:b/>
                <w:sz w:val="24"/>
                <w:szCs w:val="24"/>
              </w:rPr>
            </w:pPr>
            <w:r w:rsidRPr="00641C64">
              <w:rPr>
                <w:rStyle w:val="213pt"/>
                <w:rFonts w:eastAsiaTheme="minorHAnsi"/>
                <w:b/>
                <w:sz w:val="24"/>
                <w:szCs w:val="24"/>
              </w:rPr>
              <w:t>Обґрунтування розміру очікуваної вартості</w:t>
            </w:r>
          </w:p>
        </w:tc>
      </w:tr>
      <w:tr w:rsidR="005C5C7D" w:rsidRPr="00641C64" w14:paraId="6BD0B420" w14:textId="77777777" w:rsidTr="00504EC0">
        <w:trPr>
          <w:trHeight w:hRule="exact" w:val="2121"/>
          <w:jc w:val="center"/>
        </w:trPr>
        <w:tc>
          <w:tcPr>
            <w:tcW w:w="420" w:type="dxa"/>
            <w:tcBorders>
              <w:top w:val="single" w:sz="4" w:space="0" w:color="auto"/>
              <w:left w:val="single" w:sz="4" w:space="0" w:color="auto"/>
              <w:bottom w:val="single" w:sz="4" w:space="0" w:color="auto"/>
              <w:right w:val="nil"/>
            </w:tcBorders>
            <w:shd w:val="clear" w:color="auto" w:fill="FFFFFF"/>
            <w:vAlign w:val="center"/>
            <w:hideMark/>
          </w:tcPr>
          <w:p w14:paraId="33A862E3" w14:textId="77777777" w:rsidR="005C5C7D" w:rsidRPr="00641C64" w:rsidRDefault="005C5C7D" w:rsidP="005C5C7D">
            <w:pPr>
              <w:spacing w:after="0" w:line="220" w:lineRule="auto"/>
              <w:jc w:val="center"/>
              <w:rPr>
                <w:rStyle w:val="2"/>
                <w:rFonts w:eastAsiaTheme="minorHAnsi"/>
                <w:sz w:val="24"/>
                <w:szCs w:val="24"/>
              </w:rPr>
            </w:pPr>
            <w:r w:rsidRPr="00641C64">
              <w:rPr>
                <w:rStyle w:val="2"/>
                <w:rFonts w:eastAsiaTheme="minorHAnsi"/>
                <w:sz w:val="24"/>
                <w:szCs w:val="24"/>
              </w:rPr>
              <w:t>1</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14:paraId="5DE6662B" w14:textId="77777777" w:rsidR="005C5C7D" w:rsidRPr="00641C64" w:rsidRDefault="00641C64" w:rsidP="005C5C7D">
            <w:pPr>
              <w:jc w:val="center"/>
              <w:rPr>
                <w:rFonts w:ascii="Times New Roman" w:hAnsi="Times New Roman" w:cs="Times New Roman"/>
                <w:sz w:val="24"/>
                <w:szCs w:val="24"/>
              </w:rPr>
            </w:pPr>
            <w:r w:rsidRPr="00641C64">
              <w:rPr>
                <w:rFonts w:ascii="Times New Roman" w:hAnsi="Times New Roman" w:cs="Times New Roman"/>
                <w:sz w:val="24"/>
                <w:szCs w:val="24"/>
              </w:rPr>
              <w:t>2 648 034,26</w:t>
            </w:r>
            <w:r w:rsidR="005C5C7D" w:rsidRPr="00641C64">
              <w:rPr>
                <w:rFonts w:ascii="Times New Roman" w:hAnsi="Times New Roman" w:cs="Times New Roman"/>
                <w:sz w:val="24"/>
                <w:szCs w:val="24"/>
              </w:rPr>
              <w:t xml:space="preserve"> грн</w:t>
            </w:r>
          </w:p>
        </w:tc>
        <w:tc>
          <w:tcPr>
            <w:tcW w:w="2693" w:type="dxa"/>
            <w:tcBorders>
              <w:top w:val="single" w:sz="4" w:space="0" w:color="auto"/>
              <w:left w:val="single" w:sz="4" w:space="0" w:color="auto"/>
              <w:bottom w:val="single" w:sz="4" w:space="0" w:color="auto"/>
              <w:right w:val="nil"/>
            </w:tcBorders>
            <w:shd w:val="clear" w:color="auto" w:fill="FFFFFF"/>
            <w:vAlign w:val="center"/>
            <w:hideMark/>
          </w:tcPr>
          <w:p w14:paraId="6AEA794D" w14:textId="77777777" w:rsidR="005C5C7D" w:rsidRPr="00641C64" w:rsidRDefault="00641C64" w:rsidP="005C5C7D">
            <w:pPr>
              <w:jc w:val="center"/>
              <w:rPr>
                <w:rFonts w:ascii="Times New Roman" w:hAnsi="Times New Roman" w:cs="Times New Roman"/>
                <w:sz w:val="24"/>
                <w:szCs w:val="24"/>
              </w:rPr>
            </w:pPr>
            <w:r w:rsidRPr="00641C64">
              <w:rPr>
                <w:rFonts w:ascii="Times New Roman" w:hAnsi="Times New Roman" w:cs="Times New Roman"/>
                <w:sz w:val="24"/>
                <w:szCs w:val="24"/>
              </w:rPr>
              <w:t>2 648 034,26</w:t>
            </w:r>
            <w:r w:rsidR="005C5C7D" w:rsidRPr="00641C64">
              <w:rPr>
                <w:rFonts w:ascii="Times New Roman" w:hAnsi="Times New Roman" w:cs="Times New Roman"/>
                <w:sz w:val="24"/>
                <w:szCs w:val="24"/>
              </w:rPr>
              <w:t xml:space="preserve"> грн</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C7E93" w14:textId="77777777" w:rsidR="005C5C7D" w:rsidRPr="00641C64" w:rsidRDefault="00641C64" w:rsidP="005C5C7D">
            <w:pPr>
              <w:rPr>
                <w:rFonts w:ascii="Times New Roman" w:hAnsi="Times New Roman" w:cs="Times New Roman"/>
                <w:sz w:val="24"/>
                <w:szCs w:val="24"/>
              </w:rPr>
            </w:pPr>
            <w:r w:rsidRPr="00641C64">
              <w:rPr>
                <w:rFonts w:ascii="Times New Roman" w:hAnsi="Times New Roman" w:cs="Times New Roman"/>
                <w:sz w:val="24"/>
                <w:szCs w:val="24"/>
              </w:rPr>
              <w:t>Очікувана вартість одиниці предмета закупівлі була розрахована відповідно до пунктів 1 та 2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tc>
      </w:tr>
    </w:tbl>
    <w:p w14:paraId="409B30F4" w14:textId="77777777" w:rsidR="00641C64" w:rsidRPr="00641C64" w:rsidRDefault="00641C64" w:rsidP="00574375">
      <w:pPr>
        <w:rPr>
          <w:rFonts w:ascii="Times New Roman" w:hAnsi="Times New Roman" w:cs="Times New Roman"/>
        </w:rPr>
      </w:pPr>
    </w:p>
    <w:sectPr w:rsidR="00641C64" w:rsidRPr="00641C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12" w:hanging="180"/>
      </w:pPr>
      <w:rPr>
        <w:rFonts w:ascii="Times New Roman" w:hAnsi="Times New Roman" w:cs="Times New Roman"/>
        <w:b w:val="0"/>
        <w:bCs w:val="0"/>
        <w:w w:val="100"/>
        <w:sz w:val="21"/>
        <w:szCs w:val="21"/>
      </w:rPr>
    </w:lvl>
    <w:lvl w:ilvl="1">
      <w:numFmt w:val="bullet"/>
      <w:lvlText w:val="•"/>
      <w:lvlJc w:val="left"/>
      <w:pPr>
        <w:ind w:left="761" w:hanging="180"/>
      </w:pPr>
    </w:lvl>
    <w:lvl w:ilvl="2">
      <w:numFmt w:val="bullet"/>
      <w:lvlText w:val="•"/>
      <w:lvlJc w:val="left"/>
      <w:pPr>
        <w:ind w:left="1403" w:hanging="180"/>
      </w:pPr>
    </w:lvl>
    <w:lvl w:ilvl="3">
      <w:numFmt w:val="bullet"/>
      <w:lvlText w:val="•"/>
      <w:lvlJc w:val="left"/>
      <w:pPr>
        <w:ind w:left="2045" w:hanging="180"/>
      </w:pPr>
    </w:lvl>
    <w:lvl w:ilvl="4">
      <w:numFmt w:val="bullet"/>
      <w:lvlText w:val="•"/>
      <w:lvlJc w:val="left"/>
      <w:pPr>
        <w:ind w:left="2687" w:hanging="180"/>
      </w:pPr>
    </w:lvl>
    <w:lvl w:ilvl="5">
      <w:numFmt w:val="bullet"/>
      <w:lvlText w:val="•"/>
      <w:lvlJc w:val="left"/>
      <w:pPr>
        <w:ind w:left="3329" w:hanging="180"/>
      </w:pPr>
    </w:lvl>
    <w:lvl w:ilvl="6">
      <w:numFmt w:val="bullet"/>
      <w:lvlText w:val="•"/>
      <w:lvlJc w:val="left"/>
      <w:pPr>
        <w:ind w:left="3971" w:hanging="180"/>
      </w:pPr>
    </w:lvl>
    <w:lvl w:ilvl="7">
      <w:numFmt w:val="bullet"/>
      <w:lvlText w:val="•"/>
      <w:lvlJc w:val="left"/>
      <w:pPr>
        <w:ind w:left="4613" w:hanging="180"/>
      </w:pPr>
    </w:lvl>
    <w:lvl w:ilvl="8">
      <w:numFmt w:val="bullet"/>
      <w:lvlText w:val="•"/>
      <w:lvlJc w:val="left"/>
      <w:pPr>
        <w:ind w:left="5255" w:hanging="180"/>
      </w:pPr>
    </w:lvl>
  </w:abstractNum>
  <w:abstractNum w:abstractNumId="1" w15:restartNumberingAfterBreak="0">
    <w:nsid w:val="03755FBE"/>
    <w:multiLevelType w:val="hybridMultilevel"/>
    <w:tmpl w:val="BAB66706"/>
    <w:lvl w:ilvl="0" w:tplc="C338E492">
      <w:start w:val="1"/>
      <w:numFmt w:val="decimal"/>
      <w:lvlText w:val="%1."/>
      <w:lvlJc w:val="left"/>
      <w:pPr>
        <w:ind w:left="644" w:hanging="360"/>
      </w:pPr>
      <w:rPr>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66E5607"/>
    <w:multiLevelType w:val="hybridMultilevel"/>
    <w:tmpl w:val="6F3E335C"/>
    <w:lvl w:ilvl="0" w:tplc="57E2E60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661B5B"/>
    <w:multiLevelType w:val="hybridMultilevel"/>
    <w:tmpl w:val="1070E784"/>
    <w:lvl w:ilvl="0" w:tplc="BF6AB81E">
      <w:start w:val="9"/>
      <w:numFmt w:val="bullet"/>
      <w:lvlText w:val="-"/>
      <w:lvlJc w:val="left"/>
      <w:pPr>
        <w:ind w:left="420" w:hanging="360"/>
      </w:pPr>
      <w:rPr>
        <w:rFonts w:ascii="Times New Roman" w:eastAsia="Times New Roman" w:hAnsi="Times New Roman" w:cs="Times New Roman" w:hint="default"/>
      </w:rPr>
    </w:lvl>
    <w:lvl w:ilvl="1" w:tplc="20000003">
      <w:start w:val="1"/>
      <w:numFmt w:val="bullet"/>
      <w:lvlText w:val="o"/>
      <w:lvlJc w:val="left"/>
      <w:pPr>
        <w:ind w:left="1140" w:hanging="360"/>
      </w:pPr>
      <w:rPr>
        <w:rFonts w:ascii="Courier New" w:hAnsi="Courier New" w:cs="Courier New" w:hint="default"/>
      </w:rPr>
    </w:lvl>
    <w:lvl w:ilvl="2" w:tplc="20000005">
      <w:start w:val="1"/>
      <w:numFmt w:val="bullet"/>
      <w:lvlText w:val=""/>
      <w:lvlJc w:val="left"/>
      <w:pPr>
        <w:ind w:left="1860" w:hanging="360"/>
      </w:pPr>
      <w:rPr>
        <w:rFonts w:ascii="Wingdings" w:hAnsi="Wingdings" w:hint="default"/>
      </w:rPr>
    </w:lvl>
    <w:lvl w:ilvl="3" w:tplc="20000001">
      <w:start w:val="1"/>
      <w:numFmt w:val="bullet"/>
      <w:lvlText w:val=""/>
      <w:lvlJc w:val="left"/>
      <w:pPr>
        <w:ind w:left="2580" w:hanging="360"/>
      </w:pPr>
      <w:rPr>
        <w:rFonts w:ascii="Symbol" w:hAnsi="Symbol" w:hint="default"/>
      </w:rPr>
    </w:lvl>
    <w:lvl w:ilvl="4" w:tplc="20000003">
      <w:start w:val="1"/>
      <w:numFmt w:val="bullet"/>
      <w:lvlText w:val="o"/>
      <w:lvlJc w:val="left"/>
      <w:pPr>
        <w:ind w:left="3300" w:hanging="360"/>
      </w:pPr>
      <w:rPr>
        <w:rFonts w:ascii="Courier New" w:hAnsi="Courier New" w:cs="Courier New" w:hint="default"/>
      </w:rPr>
    </w:lvl>
    <w:lvl w:ilvl="5" w:tplc="20000005">
      <w:start w:val="1"/>
      <w:numFmt w:val="bullet"/>
      <w:lvlText w:val=""/>
      <w:lvlJc w:val="left"/>
      <w:pPr>
        <w:ind w:left="4020" w:hanging="360"/>
      </w:pPr>
      <w:rPr>
        <w:rFonts w:ascii="Wingdings" w:hAnsi="Wingdings" w:hint="default"/>
      </w:rPr>
    </w:lvl>
    <w:lvl w:ilvl="6" w:tplc="20000001">
      <w:start w:val="1"/>
      <w:numFmt w:val="bullet"/>
      <w:lvlText w:val=""/>
      <w:lvlJc w:val="left"/>
      <w:pPr>
        <w:ind w:left="4740" w:hanging="360"/>
      </w:pPr>
      <w:rPr>
        <w:rFonts w:ascii="Symbol" w:hAnsi="Symbol" w:hint="default"/>
      </w:rPr>
    </w:lvl>
    <w:lvl w:ilvl="7" w:tplc="20000003">
      <w:start w:val="1"/>
      <w:numFmt w:val="bullet"/>
      <w:lvlText w:val="o"/>
      <w:lvlJc w:val="left"/>
      <w:pPr>
        <w:ind w:left="5460" w:hanging="360"/>
      </w:pPr>
      <w:rPr>
        <w:rFonts w:ascii="Courier New" w:hAnsi="Courier New" w:cs="Courier New" w:hint="default"/>
      </w:rPr>
    </w:lvl>
    <w:lvl w:ilvl="8" w:tplc="20000005">
      <w:start w:val="1"/>
      <w:numFmt w:val="bullet"/>
      <w:lvlText w:val=""/>
      <w:lvlJc w:val="left"/>
      <w:pPr>
        <w:ind w:left="6180" w:hanging="360"/>
      </w:pPr>
      <w:rPr>
        <w:rFonts w:ascii="Wingdings" w:hAnsi="Wingdings" w:hint="default"/>
      </w:rPr>
    </w:lvl>
  </w:abstractNum>
  <w:abstractNum w:abstractNumId="4" w15:restartNumberingAfterBreak="0">
    <w:nsid w:val="10B21DA8"/>
    <w:multiLevelType w:val="hybridMultilevel"/>
    <w:tmpl w:val="42841E04"/>
    <w:lvl w:ilvl="0" w:tplc="EDBE5676">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456AF"/>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2E6581"/>
    <w:multiLevelType w:val="hybridMultilevel"/>
    <w:tmpl w:val="3CE0B138"/>
    <w:lvl w:ilvl="0" w:tplc="C912524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A0B96"/>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540A8B"/>
    <w:multiLevelType w:val="hybridMultilevel"/>
    <w:tmpl w:val="672222F2"/>
    <w:lvl w:ilvl="0" w:tplc="6E2E5AC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5F3C2A"/>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CC040F"/>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704F2C"/>
    <w:multiLevelType w:val="hybridMultilevel"/>
    <w:tmpl w:val="3B964994"/>
    <w:lvl w:ilvl="0" w:tplc="8978440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4A1AC6"/>
    <w:multiLevelType w:val="hybridMultilevel"/>
    <w:tmpl w:val="2CFC23D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4C326B20"/>
    <w:multiLevelType w:val="hybridMultilevel"/>
    <w:tmpl w:val="288857FC"/>
    <w:lvl w:ilvl="0" w:tplc="619C0AEA">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4053"/>
    <w:multiLevelType w:val="hybridMultilevel"/>
    <w:tmpl w:val="232E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FE61CB"/>
    <w:multiLevelType w:val="hybridMultilevel"/>
    <w:tmpl w:val="255825AE"/>
    <w:lvl w:ilvl="0" w:tplc="A5F8BF9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677EBE"/>
    <w:multiLevelType w:val="hybridMultilevel"/>
    <w:tmpl w:val="95EE42E4"/>
    <w:lvl w:ilvl="0" w:tplc="9FE0ED5C">
      <w:start w:val="1"/>
      <w:numFmt w:val="decimal"/>
      <w:lvlText w:val="%1."/>
      <w:lvlJc w:val="left"/>
      <w:pPr>
        <w:ind w:left="644" w:hanging="360"/>
      </w:pPr>
      <w:rPr>
        <w:sz w:val="26"/>
        <w:szCs w:val="26"/>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6A2C6972"/>
    <w:multiLevelType w:val="hybridMultilevel"/>
    <w:tmpl w:val="327C1F54"/>
    <w:lvl w:ilvl="0" w:tplc="020AAE8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num>
  <w:num w:numId="4">
    <w:abstractNumId w:val="0"/>
  </w:num>
  <w:num w:numId="5">
    <w:abstractNumId w:val="1"/>
  </w:num>
  <w:num w:numId="6">
    <w:abstractNumId w:val="5"/>
  </w:num>
  <w:num w:numId="7">
    <w:abstractNumId w:val="10"/>
  </w:num>
  <w:num w:numId="8">
    <w:abstractNumId w:val="9"/>
  </w:num>
  <w:num w:numId="9">
    <w:abstractNumId w:val="14"/>
  </w:num>
  <w:num w:numId="10">
    <w:abstractNumId w:val="13"/>
  </w:num>
  <w:num w:numId="11">
    <w:abstractNumId w:val="11"/>
  </w:num>
  <w:num w:numId="12">
    <w:abstractNumId w:val="17"/>
  </w:num>
  <w:num w:numId="13">
    <w:abstractNumId w:val="7"/>
  </w:num>
  <w:num w:numId="14">
    <w:abstractNumId w:val="4"/>
  </w:num>
  <w:num w:numId="15">
    <w:abstractNumId w:val="15"/>
  </w:num>
  <w:num w:numId="16">
    <w:abstractNumId w:val="2"/>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08"/>
    <w:rsid w:val="0009411E"/>
    <w:rsid w:val="0023226A"/>
    <w:rsid w:val="002B4BC3"/>
    <w:rsid w:val="002E473D"/>
    <w:rsid w:val="00504EC0"/>
    <w:rsid w:val="00562F39"/>
    <w:rsid w:val="00574375"/>
    <w:rsid w:val="00594FDC"/>
    <w:rsid w:val="005C5C7D"/>
    <w:rsid w:val="00641C64"/>
    <w:rsid w:val="006A4D75"/>
    <w:rsid w:val="00725DB5"/>
    <w:rsid w:val="007E73A2"/>
    <w:rsid w:val="008A6CAB"/>
    <w:rsid w:val="008B7FD8"/>
    <w:rsid w:val="008E2226"/>
    <w:rsid w:val="00CB3DEE"/>
    <w:rsid w:val="00CC6105"/>
    <w:rsid w:val="00E21460"/>
    <w:rsid w:val="00F145FD"/>
    <w:rsid w:val="00F15908"/>
    <w:rsid w:val="00F744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DA8BE-73C1-4263-8667-F7965462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90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5908"/>
    <w:pPr>
      <w:spacing w:after="0" w:line="240" w:lineRule="auto"/>
    </w:pPr>
  </w:style>
  <w:style w:type="character" w:customStyle="1" w:styleId="a4">
    <w:name w:val="Звичайний (веб) Знак"/>
    <w:aliases w:val="Обычный (Web)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5"/>
    <w:uiPriority w:val="99"/>
    <w:semiHidden/>
    <w:locked/>
    <w:rsid w:val="00F15908"/>
    <w:rPr>
      <w:rFonts w:ascii="Times New Roman" w:eastAsia="Times New Roman" w:hAnsi="Times New Roman" w:cs="Times New Roman"/>
      <w:szCs w:val="24"/>
      <w:lang w:val="ru-RU" w:eastAsia="ru-RU"/>
    </w:rPr>
  </w:style>
  <w:style w:type="paragraph" w:styleId="a5">
    <w:name w:val="Normal (Web)"/>
    <w:aliases w:val="Обычный (Web),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17,Зна,Обычный (веб) Знак1,Знак"/>
    <w:basedOn w:val="a"/>
    <w:link w:val="a4"/>
    <w:uiPriority w:val="99"/>
    <w:semiHidden/>
    <w:unhideWhenUsed/>
    <w:qFormat/>
    <w:rsid w:val="00F15908"/>
    <w:pPr>
      <w:spacing w:before="100" w:beforeAutospacing="1" w:after="100" w:afterAutospacing="1" w:line="240" w:lineRule="auto"/>
    </w:pPr>
    <w:rPr>
      <w:rFonts w:ascii="Times New Roman" w:eastAsia="Times New Roman" w:hAnsi="Times New Roman" w:cs="Times New Roman"/>
      <w:szCs w:val="24"/>
      <w:lang w:val="ru-RU" w:eastAsia="ru-RU"/>
    </w:rPr>
  </w:style>
  <w:style w:type="character" w:customStyle="1" w:styleId="a6">
    <w:name w:val="Основной текст_"/>
    <w:basedOn w:val="a0"/>
    <w:link w:val="1"/>
    <w:locked/>
    <w:rsid w:val="00F15908"/>
    <w:rPr>
      <w:rFonts w:ascii="Times New Roman" w:eastAsia="Times New Roman" w:hAnsi="Times New Roman" w:cs="Times New Roman"/>
      <w:sz w:val="26"/>
      <w:szCs w:val="26"/>
    </w:rPr>
  </w:style>
  <w:style w:type="paragraph" w:customStyle="1" w:styleId="1">
    <w:name w:val="Основной текст1"/>
    <w:basedOn w:val="a"/>
    <w:link w:val="a6"/>
    <w:qFormat/>
    <w:rsid w:val="00F15908"/>
    <w:pPr>
      <w:widowControl w:val="0"/>
      <w:spacing w:after="560" w:line="276" w:lineRule="auto"/>
      <w:ind w:firstLine="400"/>
    </w:pPr>
    <w:rPr>
      <w:rFonts w:ascii="Times New Roman" w:eastAsia="Times New Roman" w:hAnsi="Times New Roman" w:cs="Times New Roman"/>
      <w:sz w:val="26"/>
      <w:szCs w:val="26"/>
    </w:rPr>
  </w:style>
  <w:style w:type="character" w:customStyle="1" w:styleId="rvts37">
    <w:name w:val="rvts37"/>
    <w:basedOn w:val="a0"/>
    <w:rsid w:val="00F15908"/>
  </w:style>
  <w:style w:type="character" w:customStyle="1" w:styleId="rvts80">
    <w:name w:val="rvts80"/>
    <w:basedOn w:val="a0"/>
    <w:rsid w:val="00F15908"/>
  </w:style>
  <w:style w:type="character" w:customStyle="1" w:styleId="510pt">
    <w:name w:val="Основной текст (5) + 10 pt"/>
    <w:aliases w:val="Не полужирный"/>
    <w:basedOn w:val="a0"/>
    <w:rsid w:val="00F15908"/>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rPr>
  </w:style>
  <w:style w:type="character" w:customStyle="1" w:styleId="213pt">
    <w:name w:val="Основной текст (2) + 13 pt"/>
    <w:basedOn w:val="a0"/>
    <w:rsid w:val="00F1590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character" w:customStyle="1" w:styleId="2">
    <w:name w:val="Основной текст (2)"/>
    <w:basedOn w:val="a0"/>
    <w:rsid w:val="00F1590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uk-UA" w:eastAsia="uk-UA" w:bidi="uk-UA"/>
    </w:rPr>
  </w:style>
  <w:style w:type="table" w:styleId="a7">
    <w:name w:val="Table Grid"/>
    <w:basedOn w:val="a1"/>
    <w:uiPriority w:val="39"/>
    <w:rsid w:val="00F159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641C64"/>
    <w:rPr>
      <w:color w:val="0066CC"/>
      <w:u w:val="single"/>
    </w:rPr>
  </w:style>
  <w:style w:type="character" w:customStyle="1" w:styleId="3">
    <w:name w:val="Основной текст (3)_"/>
    <w:basedOn w:val="a0"/>
    <w:link w:val="30"/>
    <w:rsid w:val="00641C64"/>
    <w:rPr>
      <w:rFonts w:ascii="Times New Roman" w:eastAsia="Times New Roman" w:hAnsi="Times New Roman" w:cs="Times New Roman"/>
      <w:sz w:val="28"/>
      <w:szCs w:val="28"/>
      <w:shd w:val="clear" w:color="auto" w:fill="FFFFFF"/>
    </w:rPr>
  </w:style>
  <w:style w:type="character" w:customStyle="1" w:styleId="20">
    <w:name w:val="Заголовок №2_"/>
    <w:basedOn w:val="a0"/>
    <w:link w:val="21"/>
    <w:rsid w:val="00641C64"/>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641C64"/>
    <w:rPr>
      <w:rFonts w:ascii="Times New Roman" w:eastAsia="Times New Roman" w:hAnsi="Times New Roman" w:cs="Times New Roman"/>
      <w:b/>
      <w:bCs/>
      <w:sz w:val="28"/>
      <w:szCs w:val="28"/>
      <w:shd w:val="clear" w:color="auto" w:fill="FFFFFF"/>
    </w:rPr>
  </w:style>
  <w:style w:type="character" w:customStyle="1" w:styleId="10">
    <w:name w:val="Заголовок №1_"/>
    <w:basedOn w:val="a0"/>
    <w:link w:val="11"/>
    <w:rsid w:val="00641C64"/>
    <w:rPr>
      <w:rFonts w:ascii="Impact" w:eastAsia="Impact" w:hAnsi="Impact" w:cs="Impact"/>
      <w:sz w:val="28"/>
      <w:szCs w:val="28"/>
      <w:shd w:val="clear" w:color="auto" w:fill="FFFFFF"/>
    </w:rPr>
  </w:style>
  <w:style w:type="character" w:customStyle="1" w:styleId="1TimesNewRoman10pt">
    <w:name w:val="Заголовок №1 + Times New Roman;10 pt"/>
    <w:basedOn w:val="10"/>
    <w:rsid w:val="00641C64"/>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22">
    <w:name w:val="Основной текст (2)_"/>
    <w:basedOn w:val="a0"/>
    <w:rsid w:val="00641C64"/>
    <w:rPr>
      <w:rFonts w:ascii="Times New Roman" w:eastAsia="Times New Roman" w:hAnsi="Times New Roman" w:cs="Times New Roman"/>
      <w:b w:val="0"/>
      <w:bCs w:val="0"/>
      <w:i w:val="0"/>
      <w:iCs w:val="0"/>
      <w:smallCaps w:val="0"/>
      <w:strike w:val="0"/>
      <w:sz w:val="19"/>
      <w:szCs w:val="19"/>
      <w:u w:val="none"/>
    </w:rPr>
  </w:style>
  <w:style w:type="character" w:customStyle="1" w:styleId="5">
    <w:name w:val="Основной текст (5)_"/>
    <w:basedOn w:val="a0"/>
    <w:link w:val="50"/>
    <w:rsid w:val="00641C64"/>
    <w:rPr>
      <w:rFonts w:ascii="Impact" w:eastAsia="Impact" w:hAnsi="Impact" w:cs="Impact"/>
      <w:sz w:val="23"/>
      <w:szCs w:val="23"/>
      <w:shd w:val="clear" w:color="auto" w:fill="FFFFFF"/>
    </w:rPr>
  </w:style>
  <w:style w:type="character" w:customStyle="1" w:styleId="5TrebuchetMS12pt">
    <w:name w:val="Основной текст (5) + Trebuchet MS;12 pt"/>
    <w:basedOn w:val="5"/>
    <w:rsid w:val="00641C64"/>
    <w:rPr>
      <w:rFonts w:ascii="Trebuchet MS" w:eastAsia="Trebuchet MS" w:hAnsi="Trebuchet MS" w:cs="Trebuchet MS"/>
      <w:color w:val="000000"/>
      <w:spacing w:val="0"/>
      <w:w w:val="100"/>
      <w:position w:val="0"/>
      <w:sz w:val="24"/>
      <w:szCs w:val="24"/>
      <w:shd w:val="clear" w:color="auto" w:fill="FFFFFF"/>
      <w:lang w:val="uk-UA" w:eastAsia="uk-UA" w:bidi="uk-UA"/>
    </w:rPr>
  </w:style>
  <w:style w:type="character" w:customStyle="1" w:styleId="214pt">
    <w:name w:val="Основной текст (2) + 14 pt"/>
    <w:basedOn w:val="22"/>
    <w:rsid w:val="00641C6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2">
    <w:name w:val="Заголовок №1 (2)_"/>
    <w:basedOn w:val="a0"/>
    <w:link w:val="120"/>
    <w:rsid w:val="00641C64"/>
    <w:rPr>
      <w:rFonts w:ascii="Impact" w:eastAsia="Impact" w:hAnsi="Impact" w:cs="Impact"/>
      <w:sz w:val="30"/>
      <w:szCs w:val="30"/>
      <w:shd w:val="clear" w:color="auto" w:fill="FFFFFF"/>
    </w:rPr>
  </w:style>
  <w:style w:type="character" w:customStyle="1" w:styleId="12TimesNewRoman10pt">
    <w:name w:val="Заголовок №1 (2) + Times New Roman;10 pt"/>
    <w:basedOn w:val="12"/>
    <w:rsid w:val="00641C64"/>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a9">
    <w:name w:val="Подпись к таблице_"/>
    <w:basedOn w:val="a0"/>
    <w:link w:val="aa"/>
    <w:rsid w:val="00641C64"/>
    <w:rPr>
      <w:rFonts w:ascii="Times New Roman" w:eastAsia="Times New Roman" w:hAnsi="Times New Roman" w:cs="Times New Roman"/>
      <w:sz w:val="19"/>
      <w:szCs w:val="19"/>
      <w:shd w:val="clear" w:color="auto" w:fill="FFFFFF"/>
    </w:rPr>
  </w:style>
  <w:style w:type="paragraph" w:customStyle="1" w:styleId="30">
    <w:name w:val="Основной текст (3)"/>
    <w:basedOn w:val="a"/>
    <w:link w:val="3"/>
    <w:rsid w:val="00641C64"/>
    <w:pPr>
      <w:widowControl w:val="0"/>
      <w:shd w:val="clear" w:color="auto" w:fill="FFFFFF"/>
      <w:spacing w:after="0" w:line="322" w:lineRule="exact"/>
    </w:pPr>
    <w:rPr>
      <w:rFonts w:ascii="Times New Roman" w:eastAsia="Times New Roman" w:hAnsi="Times New Roman" w:cs="Times New Roman"/>
      <w:sz w:val="28"/>
      <w:szCs w:val="28"/>
    </w:rPr>
  </w:style>
  <w:style w:type="paragraph" w:customStyle="1" w:styleId="21">
    <w:name w:val="Заголовок №2"/>
    <w:basedOn w:val="a"/>
    <w:link w:val="20"/>
    <w:rsid w:val="00641C64"/>
    <w:pPr>
      <w:widowControl w:val="0"/>
      <w:shd w:val="clear" w:color="auto" w:fill="FFFFFF"/>
      <w:spacing w:before="660" w:after="0" w:line="322" w:lineRule="exact"/>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641C64"/>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paragraph" w:customStyle="1" w:styleId="11">
    <w:name w:val="Заголовок №1"/>
    <w:basedOn w:val="a"/>
    <w:link w:val="10"/>
    <w:rsid w:val="00641C64"/>
    <w:pPr>
      <w:widowControl w:val="0"/>
      <w:shd w:val="clear" w:color="auto" w:fill="FFFFFF"/>
      <w:spacing w:after="0" w:line="0" w:lineRule="atLeast"/>
      <w:jc w:val="both"/>
      <w:outlineLvl w:val="0"/>
    </w:pPr>
    <w:rPr>
      <w:rFonts w:ascii="Impact" w:eastAsia="Impact" w:hAnsi="Impact" w:cs="Impact"/>
      <w:sz w:val="28"/>
      <w:szCs w:val="28"/>
    </w:rPr>
  </w:style>
  <w:style w:type="paragraph" w:customStyle="1" w:styleId="50">
    <w:name w:val="Основной текст (5)"/>
    <w:basedOn w:val="a"/>
    <w:link w:val="5"/>
    <w:rsid w:val="00641C64"/>
    <w:pPr>
      <w:widowControl w:val="0"/>
      <w:shd w:val="clear" w:color="auto" w:fill="FFFFFF"/>
      <w:spacing w:after="0" w:line="326" w:lineRule="exact"/>
      <w:jc w:val="both"/>
    </w:pPr>
    <w:rPr>
      <w:rFonts w:ascii="Impact" w:eastAsia="Impact" w:hAnsi="Impact" w:cs="Impact"/>
      <w:sz w:val="23"/>
      <w:szCs w:val="23"/>
    </w:rPr>
  </w:style>
  <w:style w:type="paragraph" w:customStyle="1" w:styleId="120">
    <w:name w:val="Заголовок №1 (2)"/>
    <w:basedOn w:val="a"/>
    <w:link w:val="12"/>
    <w:rsid w:val="00641C64"/>
    <w:pPr>
      <w:widowControl w:val="0"/>
      <w:shd w:val="clear" w:color="auto" w:fill="FFFFFF"/>
      <w:spacing w:after="0" w:line="0" w:lineRule="atLeast"/>
      <w:jc w:val="both"/>
      <w:outlineLvl w:val="0"/>
    </w:pPr>
    <w:rPr>
      <w:rFonts w:ascii="Impact" w:eastAsia="Impact" w:hAnsi="Impact" w:cs="Impact"/>
      <w:sz w:val="30"/>
      <w:szCs w:val="30"/>
    </w:rPr>
  </w:style>
  <w:style w:type="paragraph" w:customStyle="1" w:styleId="aa">
    <w:name w:val="Подпись к таблице"/>
    <w:basedOn w:val="a"/>
    <w:link w:val="a9"/>
    <w:rsid w:val="00641C64"/>
    <w:pPr>
      <w:widowControl w:val="0"/>
      <w:shd w:val="clear" w:color="auto" w:fill="FFFFFF"/>
      <w:spacing w:after="0" w:line="0" w:lineRule="atLeast"/>
    </w:pPr>
    <w:rPr>
      <w:rFonts w:ascii="Times New Roman" w:eastAsia="Times New Roman" w:hAnsi="Times New Roman" w:cs="Times New Roman"/>
      <w:sz w:val="19"/>
      <w:szCs w:val="19"/>
    </w:rPr>
  </w:style>
  <w:style w:type="paragraph" w:styleId="ab">
    <w:name w:val="Balloon Text"/>
    <w:basedOn w:val="a"/>
    <w:link w:val="ac"/>
    <w:uiPriority w:val="99"/>
    <w:semiHidden/>
    <w:unhideWhenUsed/>
    <w:rsid w:val="00641C64"/>
    <w:pPr>
      <w:widowControl w:val="0"/>
      <w:spacing w:after="0" w:line="240" w:lineRule="auto"/>
    </w:pPr>
    <w:rPr>
      <w:rFonts w:ascii="Segoe UI" w:eastAsia="Arial Unicode MS" w:hAnsi="Segoe UI" w:cs="Segoe UI"/>
      <w:color w:val="000000"/>
      <w:sz w:val="18"/>
      <w:szCs w:val="18"/>
      <w:lang w:eastAsia="uk-UA" w:bidi="uk-UA"/>
    </w:rPr>
  </w:style>
  <w:style w:type="character" w:customStyle="1" w:styleId="ac">
    <w:name w:val="Текст у виносці Знак"/>
    <w:basedOn w:val="a0"/>
    <w:link w:val="ab"/>
    <w:uiPriority w:val="99"/>
    <w:semiHidden/>
    <w:rsid w:val="00641C64"/>
    <w:rPr>
      <w:rFonts w:ascii="Segoe UI" w:eastAsia="Arial Unicode MS" w:hAnsi="Segoe UI" w:cs="Segoe UI"/>
      <w:color w:val="000000"/>
      <w:sz w:val="18"/>
      <w:szCs w:val="18"/>
      <w:lang w:eastAsia="uk-UA" w:bidi="uk-UA"/>
    </w:rPr>
  </w:style>
  <w:style w:type="paragraph" w:styleId="ad">
    <w:name w:val="List Paragraph"/>
    <w:basedOn w:val="a"/>
    <w:uiPriority w:val="34"/>
    <w:qFormat/>
    <w:rsid w:val="00641C64"/>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e">
    <w:name w:val="header"/>
    <w:basedOn w:val="a"/>
    <w:link w:val="af"/>
    <w:uiPriority w:val="99"/>
    <w:unhideWhenUsed/>
    <w:rsid w:val="00641C6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uk-UA" w:bidi="uk-UA"/>
    </w:rPr>
  </w:style>
  <w:style w:type="character" w:customStyle="1" w:styleId="af">
    <w:name w:val="Верхній колонтитул Знак"/>
    <w:basedOn w:val="a0"/>
    <w:link w:val="ae"/>
    <w:uiPriority w:val="99"/>
    <w:rsid w:val="00641C64"/>
    <w:rPr>
      <w:rFonts w:ascii="Arial Unicode MS" w:eastAsia="Arial Unicode MS" w:hAnsi="Arial Unicode MS" w:cs="Arial Unicode MS"/>
      <w:color w:val="000000"/>
      <w:sz w:val="24"/>
      <w:szCs w:val="24"/>
      <w:lang w:eastAsia="uk-UA" w:bidi="uk-UA"/>
    </w:rPr>
  </w:style>
  <w:style w:type="paragraph" w:styleId="af0">
    <w:name w:val="footer"/>
    <w:basedOn w:val="a"/>
    <w:link w:val="af1"/>
    <w:uiPriority w:val="99"/>
    <w:unhideWhenUsed/>
    <w:rsid w:val="00641C6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uk-UA" w:bidi="uk-UA"/>
    </w:rPr>
  </w:style>
  <w:style w:type="character" w:customStyle="1" w:styleId="af1">
    <w:name w:val="Нижній колонтитул Знак"/>
    <w:basedOn w:val="a0"/>
    <w:link w:val="af0"/>
    <w:uiPriority w:val="99"/>
    <w:rsid w:val="00641C64"/>
    <w:rPr>
      <w:rFonts w:ascii="Arial Unicode MS" w:eastAsia="Arial Unicode MS" w:hAnsi="Arial Unicode MS" w:cs="Arial Unicode MS"/>
      <w:color w:val="000000"/>
      <w:sz w:val="24"/>
      <w:szCs w:val="24"/>
      <w:lang w:eastAsia="uk-UA" w:bidi="uk-UA"/>
    </w:rPr>
  </w:style>
  <w:style w:type="table" w:customStyle="1" w:styleId="13">
    <w:name w:val="Сетка таблицы1"/>
    <w:basedOn w:val="a1"/>
    <w:next w:val="a7"/>
    <w:uiPriority w:val="39"/>
    <w:rsid w:val="00641C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39"/>
    <w:rsid w:val="00641C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 + Полужирный"/>
    <w:rsid w:val="00641C64"/>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20045</Words>
  <Characters>11427</Characters>
  <Application>Microsoft Office Word</Application>
  <DocSecurity>0</DocSecurity>
  <Lines>95</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Ніконова Каріне Аршаківна</dc:creator>
  <cp:keywords/>
  <dc:description/>
  <cp:lastModifiedBy>Ніконова Каріне Аршаківна</cp:lastModifiedBy>
  <cp:revision>6</cp:revision>
  <dcterms:created xsi:type="dcterms:W3CDTF">2025-11-04T07:54:00Z</dcterms:created>
  <dcterms:modified xsi:type="dcterms:W3CDTF">2025-11-04T08:35:00Z</dcterms:modified>
</cp:coreProperties>
</file>